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2B7B0A" w:rsidRPr="00C61B7E" w:rsidRDefault="002B7B0A" w:rsidP="00B70555">
      <w:pPr>
        <w:pBdr>
          <w:top w:val="double" w:sz="6" w:space="0" w:color="auto"/>
          <w:left w:val="double" w:sz="6" w:space="0" w:color="auto"/>
          <w:bottom w:val="double" w:sz="6" w:space="0" w:color="auto"/>
          <w:right w:val="double" w:sz="6" w:space="0" w:color="auto"/>
        </w:pBdr>
        <w:contextualSpacing/>
        <w:jc w:val="center"/>
      </w:pPr>
    </w:p>
    <w:p w:rsidR="00C61B7E" w:rsidRDefault="00C61B7E" w:rsidP="00B70555">
      <w:pPr>
        <w:pBdr>
          <w:top w:val="double" w:sz="6" w:space="0" w:color="auto"/>
          <w:left w:val="double" w:sz="6" w:space="0" w:color="auto"/>
          <w:bottom w:val="double" w:sz="6" w:space="0" w:color="auto"/>
          <w:right w:val="double" w:sz="6" w:space="0" w:color="auto"/>
        </w:pBdr>
        <w:contextualSpacing/>
        <w:jc w:val="center"/>
      </w:pPr>
    </w:p>
    <w:p w:rsidR="00C61B7E" w:rsidRDefault="00C61B7E" w:rsidP="00B70555">
      <w:pPr>
        <w:pBdr>
          <w:top w:val="double" w:sz="6" w:space="0" w:color="auto"/>
          <w:left w:val="double" w:sz="6" w:space="0" w:color="auto"/>
          <w:bottom w:val="double" w:sz="6" w:space="0" w:color="auto"/>
          <w:right w:val="double" w:sz="6" w:space="0" w:color="auto"/>
        </w:pBdr>
        <w:contextualSpacing/>
        <w:jc w:val="center"/>
      </w:pPr>
    </w:p>
    <w:p w:rsidR="00C61B7E" w:rsidRDefault="00C61B7E" w:rsidP="00B70555">
      <w:pPr>
        <w:pBdr>
          <w:top w:val="double" w:sz="6" w:space="0" w:color="auto"/>
          <w:left w:val="double" w:sz="6" w:space="0" w:color="auto"/>
          <w:bottom w:val="double" w:sz="6" w:space="0" w:color="auto"/>
          <w:right w:val="double" w:sz="6" w:space="0" w:color="auto"/>
        </w:pBdr>
        <w:contextualSpacing/>
        <w:jc w:val="center"/>
      </w:pPr>
    </w:p>
    <w:p w:rsidR="00C61B7E" w:rsidRDefault="00C61B7E" w:rsidP="00B70555">
      <w:pPr>
        <w:pBdr>
          <w:top w:val="double" w:sz="6" w:space="0" w:color="auto"/>
          <w:left w:val="double" w:sz="6" w:space="0" w:color="auto"/>
          <w:bottom w:val="double" w:sz="6" w:space="0" w:color="auto"/>
          <w:right w:val="double" w:sz="6" w:space="0" w:color="auto"/>
        </w:pBdr>
        <w:contextualSpacing/>
        <w:jc w:val="center"/>
      </w:pPr>
    </w:p>
    <w:p w:rsidR="002B7B0A" w:rsidRPr="00C61B7E" w:rsidRDefault="002B7B0A" w:rsidP="00B70555">
      <w:pPr>
        <w:pBdr>
          <w:top w:val="double" w:sz="6" w:space="0" w:color="auto"/>
          <w:left w:val="double" w:sz="6" w:space="0" w:color="auto"/>
          <w:bottom w:val="double" w:sz="6" w:space="0" w:color="auto"/>
          <w:right w:val="double" w:sz="6" w:space="0" w:color="auto"/>
        </w:pBdr>
        <w:contextualSpacing/>
        <w:jc w:val="center"/>
      </w:pPr>
    </w:p>
    <w:p w:rsidR="002B7B0A" w:rsidRPr="00C61B7E" w:rsidRDefault="002B7B0A" w:rsidP="00B70555">
      <w:pPr>
        <w:pBdr>
          <w:top w:val="double" w:sz="6" w:space="0" w:color="auto"/>
          <w:left w:val="double" w:sz="6" w:space="0" w:color="auto"/>
          <w:bottom w:val="double" w:sz="6" w:space="0" w:color="auto"/>
          <w:right w:val="double" w:sz="6" w:space="0" w:color="auto"/>
        </w:pBdr>
        <w:contextualSpacing/>
        <w:jc w:val="center"/>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center"/>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center"/>
        <w:rPr>
          <w:b/>
          <w:sz w:val="96"/>
        </w:rPr>
      </w:pPr>
      <w:r w:rsidRPr="00C61B7E">
        <w:rPr>
          <w:b/>
          <w:sz w:val="96"/>
        </w:rPr>
        <w:t>NEWSLETTER</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center"/>
        <w:rPr>
          <w:sz w:val="36"/>
        </w:rPr>
      </w:pPr>
      <w:proofErr w:type="gramStart"/>
      <w:r w:rsidRPr="00C61B7E">
        <w:rPr>
          <w:i/>
          <w:sz w:val="36"/>
          <w:u w:val="single"/>
        </w:rPr>
        <w:t>of</w:t>
      </w:r>
      <w:proofErr w:type="gramEnd"/>
      <w:r w:rsidRPr="00C61B7E">
        <w:rPr>
          <w:i/>
          <w:sz w:val="36"/>
          <w:u w:val="single"/>
        </w:rPr>
        <w:t xml:space="preserve"> the Society for Italian Historical Studies</w:t>
      </w:r>
    </w:p>
    <w:p w:rsidR="007C0BF7" w:rsidRPr="00C61B7E" w:rsidRDefault="00F64746" w:rsidP="00B70555">
      <w:pPr>
        <w:pBdr>
          <w:top w:val="double" w:sz="6" w:space="0" w:color="auto"/>
          <w:left w:val="double" w:sz="6" w:space="0" w:color="auto"/>
          <w:bottom w:val="double" w:sz="6" w:space="0" w:color="auto"/>
          <w:right w:val="double" w:sz="6" w:space="0" w:color="auto"/>
        </w:pBdr>
        <w:contextualSpacing/>
        <w:jc w:val="center"/>
      </w:pPr>
      <w:r w:rsidRPr="00C61B7E">
        <w:rPr>
          <w:sz w:val="36"/>
        </w:rPr>
        <w:t>Number 49</w:t>
      </w:r>
      <w:r w:rsidR="00861F7B" w:rsidRPr="00C61B7E">
        <w:rPr>
          <w:sz w:val="36"/>
        </w:rPr>
        <w:t>:  201</w:t>
      </w:r>
      <w:r w:rsidRPr="00C61B7E">
        <w:rPr>
          <w:sz w:val="36"/>
        </w:rPr>
        <w:t>1</w:t>
      </w:r>
      <w:r w:rsidR="00861F7B" w:rsidRPr="00C61B7E">
        <w:rPr>
          <w:sz w:val="36"/>
        </w:rPr>
        <w:tab/>
      </w:r>
      <w:r w:rsidR="007C0BF7" w:rsidRPr="00C61B7E">
        <w:rPr>
          <w:sz w:val="36"/>
        </w:rPr>
        <w:t>Editor: Alan J. Reinerman</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r w:rsidRPr="00C61B7E">
        <w:t>OFFICERS:</w:t>
      </w:r>
    </w:p>
    <w:p w:rsidR="007C0BF7" w:rsidRPr="00C61B7E" w:rsidRDefault="00ED6D5E" w:rsidP="00B70555">
      <w:pPr>
        <w:pBdr>
          <w:top w:val="double" w:sz="6" w:space="0" w:color="auto"/>
          <w:left w:val="double" w:sz="6" w:space="0" w:color="auto"/>
          <w:bottom w:val="double" w:sz="6" w:space="0" w:color="auto"/>
          <w:right w:val="double" w:sz="6" w:space="0" w:color="auto"/>
        </w:pBdr>
        <w:contextualSpacing/>
        <w:jc w:val="both"/>
      </w:pPr>
      <w:r w:rsidRPr="00C61B7E">
        <w:t xml:space="preserve">Richard R. Drake, </w:t>
      </w:r>
      <w:r w:rsidR="007C0BF7" w:rsidRPr="00C61B7E">
        <w:t>President</w:t>
      </w:r>
    </w:p>
    <w:p w:rsidR="00F64746" w:rsidRPr="00C61B7E" w:rsidRDefault="00F64746" w:rsidP="00B70555">
      <w:pPr>
        <w:pBdr>
          <w:top w:val="double" w:sz="6" w:space="0" w:color="auto"/>
          <w:left w:val="double" w:sz="6" w:space="0" w:color="auto"/>
          <w:bottom w:val="double" w:sz="6" w:space="0" w:color="auto"/>
          <w:right w:val="double" w:sz="6" w:space="0" w:color="auto"/>
        </w:pBdr>
        <w:contextualSpacing/>
        <w:jc w:val="both"/>
      </w:pPr>
      <w:r w:rsidRPr="00C61B7E">
        <w:t>Laurie Nussdorfer, Vice President</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r w:rsidRPr="00C61B7E">
        <w:t>Alan J. Reinerman, Executive Secretary-Treasurer</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pPr>
      <w:r w:rsidRPr="00C61B7E">
        <w:t>ADVISORY COUNCIL:</w:t>
      </w:r>
    </w:p>
    <w:p w:rsidR="00F64746" w:rsidRPr="00C61B7E" w:rsidRDefault="00F64746" w:rsidP="00B70555">
      <w:pPr>
        <w:pBdr>
          <w:top w:val="double" w:sz="6" w:space="0" w:color="auto"/>
          <w:left w:val="double" w:sz="6" w:space="0" w:color="auto"/>
          <w:bottom w:val="double" w:sz="6" w:space="0" w:color="auto"/>
          <w:right w:val="double" w:sz="6" w:space="0" w:color="auto"/>
        </w:pBdr>
        <w:contextualSpacing/>
        <w:jc w:val="both"/>
      </w:pPr>
      <w:r w:rsidRPr="00C61B7E">
        <w:t>John Davis</w:t>
      </w:r>
      <w:r w:rsidRPr="00C61B7E">
        <w:tab/>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rPr>
          <w:szCs w:val="28"/>
        </w:rPr>
      </w:pPr>
      <w:r w:rsidRPr="00C61B7E">
        <w:t xml:space="preserve">Mary Gibson </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rPr>
          <w:szCs w:val="28"/>
          <w:lang w:val="fr-FR"/>
        </w:rPr>
      </w:pPr>
      <w:r w:rsidRPr="00C61B7E">
        <w:rPr>
          <w:szCs w:val="28"/>
          <w:lang w:val="fr-FR"/>
        </w:rPr>
        <w:t>Dennis Romano</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rPr>
          <w:szCs w:val="28"/>
          <w:lang w:val="fr-FR"/>
        </w:rPr>
      </w:pPr>
      <w:r w:rsidRPr="00C61B7E">
        <w:rPr>
          <w:szCs w:val="28"/>
          <w:lang w:val="fr-FR"/>
        </w:rPr>
        <w:t>Giovanna Benadusi</w:t>
      </w:r>
    </w:p>
    <w:p w:rsidR="0089125D" w:rsidRPr="00C61B7E" w:rsidRDefault="007C0BF7" w:rsidP="00B70555">
      <w:pPr>
        <w:pBdr>
          <w:top w:val="double" w:sz="6" w:space="0" w:color="auto"/>
          <w:left w:val="double" w:sz="6" w:space="0" w:color="auto"/>
          <w:bottom w:val="double" w:sz="6" w:space="0" w:color="auto"/>
          <w:right w:val="double" w:sz="6" w:space="0" w:color="auto"/>
        </w:pBdr>
        <w:contextualSpacing/>
        <w:jc w:val="both"/>
        <w:rPr>
          <w:szCs w:val="28"/>
          <w:lang w:val="fr-FR"/>
        </w:rPr>
      </w:pPr>
      <w:r w:rsidRPr="00C61B7E">
        <w:rPr>
          <w:szCs w:val="28"/>
          <w:lang w:val="fr-FR"/>
        </w:rPr>
        <w:t>Caroline F. Castiglione</w:t>
      </w:r>
    </w:p>
    <w:p w:rsidR="007C0BF7" w:rsidRPr="00C61B7E" w:rsidRDefault="007C0BF7" w:rsidP="00B70555">
      <w:pPr>
        <w:pBdr>
          <w:top w:val="double" w:sz="6" w:space="0" w:color="auto"/>
          <w:left w:val="double" w:sz="6" w:space="0" w:color="auto"/>
          <w:bottom w:val="double" w:sz="6" w:space="0" w:color="auto"/>
          <w:right w:val="double" w:sz="6" w:space="0" w:color="auto"/>
        </w:pBdr>
        <w:contextualSpacing/>
        <w:jc w:val="both"/>
        <w:rPr>
          <w:szCs w:val="28"/>
          <w:lang w:val="fr-FR"/>
        </w:rPr>
      </w:pPr>
    </w:p>
    <w:p w:rsidR="0046119C" w:rsidRPr="00C61B7E" w:rsidRDefault="0046119C" w:rsidP="00B70555">
      <w:pPr>
        <w:contextualSpacing/>
        <w:jc w:val="both"/>
        <w:rPr>
          <w:i/>
          <w:lang w:val="fr-FR"/>
        </w:rPr>
      </w:pPr>
    </w:p>
    <w:p w:rsidR="005E5AE5" w:rsidRPr="00C61B7E" w:rsidRDefault="005E5AE5" w:rsidP="00B70555">
      <w:pPr>
        <w:contextualSpacing/>
        <w:jc w:val="both"/>
        <w:rPr>
          <w:i/>
          <w:lang w:val="fr-FR"/>
        </w:rPr>
      </w:pPr>
      <w:r w:rsidRPr="00C61B7E">
        <w:rPr>
          <w:i/>
          <w:lang w:val="fr-FR"/>
        </w:rPr>
        <w:br w:type="page"/>
      </w:r>
    </w:p>
    <w:p w:rsidR="00C2151A" w:rsidRPr="00C61B7E" w:rsidRDefault="00C2151A" w:rsidP="00B70555">
      <w:pPr>
        <w:contextualSpacing/>
        <w:jc w:val="both"/>
        <w:rPr>
          <w:i/>
          <w:lang w:val="fr-FR"/>
        </w:rPr>
      </w:pPr>
      <w:r w:rsidRPr="00C61B7E">
        <w:rPr>
          <w:i/>
          <w:lang w:val="fr-FR"/>
        </w:rPr>
        <w:lastRenderedPageBreak/>
        <w:t xml:space="preserve">INTRODUCTION </w:t>
      </w:r>
    </w:p>
    <w:p w:rsidR="00C2151A" w:rsidRPr="00C61B7E" w:rsidRDefault="00C2151A" w:rsidP="00B70555">
      <w:pPr>
        <w:contextualSpacing/>
        <w:jc w:val="both"/>
      </w:pPr>
      <w:r w:rsidRPr="00C61B7E">
        <w:t>Our Socie</w:t>
      </w:r>
      <w:r w:rsidR="004378E3" w:rsidRPr="00C61B7E">
        <w:t>ty halted its slow decline of the previous two years in 2010</w:t>
      </w:r>
      <w:r w:rsidRPr="00C61B7E">
        <w:t xml:space="preserve">, </w:t>
      </w:r>
      <w:r w:rsidR="004378E3" w:rsidRPr="00C61B7E">
        <w:t xml:space="preserve">thanks to the efforts of members to </w:t>
      </w:r>
      <w:r w:rsidRPr="00C61B7E">
        <w:t>bring the Society to the attention of colleagues, friends, and students</w:t>
      </w:r>
      <w:r w:rsidR="004378E3" w:rsidRPr="00C61B7E">
        <w:t>. Let me encourage you to continue those efforts</w:t>
      </w:r>
      <w:r w:rsidRPr="00C61B7E">
        <w:t xml:space="preserve"> </w:t>
      </w:r>
      <w:r w:rsidR="00ED6D5E" w:rsidRPr="00C61B7E">
        <w:t>to</w:t>
      </w:r>
      <w:r w:rsidR="004378E3" w:rsidRPr="00C61B7E">
        <w:t xml:space="preserve"> bring SIHS to potential efforts,</w:t>
      </w:r>
      <w:r w:rsidR="00ED6D5E" w:rsidRPr="00C61B7E">
        <w:t xml:space="preserve"> </w:t>
      </w:r>
      <w:r w:rsidRPr="00C61B7E">
        <w:t>or to send their names to the Executive Secretary Treasurer, Alan J. Reinerman (</w:t>
      </w:r>
      <w:hyperlink r:id="rId7" w:history="1">
        <w:r w:rsidRPr="00C61B7E">
          <w:rPr>
            <w:rStyle w:val="Hyperlink"/>
            <w:color w:val="auto"/>
            <w:u w:val="none"/>
          </w:rPr>
          <w:t>alan.reinerman@bc.edu</w:t>
        </w:r>
      </w:hyperlink>
      <w:r w:rsidRPr="00C61B7E">
        <w:t xml:space="preserve">). </w:t>
      </w:r>
    </w:p>
    <w:p w:rsidR="00C2151A" w:rsidRPr="00C61B7E" w:rsidRDefault="00C2151A" w:rsidP="00B70555">
      <w:pPr>
        <w:ind w:firstLine="720"/>
        <w:contextualSpacing/>
        <w:jc w:val="both"/>
        <w:rPr>
          <w:b/>
        </w:rPr>
      </w:pPr>
      <w:r w:rsidRPr="00C61B7E">
        <w:rPr>
          <w:b/>
        </w:rPr>
        <w:t>TABLE OF CONTENTS</w:t>
      </w:r>
    </w:p>
    <w:p w:rsidR="00C2151A" w:rsidRPr="00C61B7E" w:rsidRDefault="00C2151A" w:rsidP="00B70555">
      <w:pPr>
        <w:contextualSpacing/>
        <w:jc w:val="both"/>
        <w:rPr>
          <w:u w:val="single"/>
        </w:rPr>
      </w:pPr>
      <w:r w:rsidRPr="00C61B7E">
        <w:tab/>
      </w:r>
      <w:r w:rsidRPr="00C61B7E">
        <w:rPr>
          <w:u w:val="single"/>
        </w:rPr>
        <w:t xml:space="preserve">Section </w:t>
      </w:r>
      <w:r w:rsidRPr="00C61B7E">
        <w:rPr>
          <w:u w:val="single"/>
        </w:rPr>
        <w:tab/>
      </w:r>
      <w:r w:rsidRPr="00C61B7E">
        <w:rPr>
          <w:u w:val="single"/>
        </w:rPr>
        <w:tab/>
      </w:r>
      <w:r w:rsidRPr="00C61B7E">
        <w:rPr>
          <w:u w:val="single"/>
        </w:rPr>
        <w:tab/>
      </w:r>
      <w:r w:rsidRPr="00C61B7E">
        <w:rPr>
          <w:u w:val="single"/>
        </w:rPr>
        <w:tab/>
      </w:r>
      <w:r w:rsidRPr="00C61B7E">
        <w:rPr>
          <w:u w:val="single"/>
        </w:rPr>
        <w:tab/>
      </w:r>
      <w:r w:rsidRPr="00C61B7E">
        <w:rPr>
          <w:u w:val="single"/>
        </w:rPr>
        <w:tab/>
        <w:t>Page</w:t>
      </w:r>
      <w:r w:rsidRPr="00C61B7E">
        <w:rPr>
          <w:u w:val="single"/>
        </w:rPr>
        <w:tab/>
      </w:r>
    </w:p>
    <w:p w:rsidR="00C2151A" w:rsidRPr="00C61B7E" w:rsidRDefault="00C2151A" w:rsidP="00B70555">
      <w:pPr>
        <w:contextualSpacing/>
        <w:jc w:val="both"/>
      </w:pPr>
      <w:r w:rsidRPr="00C61B7E">
        <w:t>1.</w:t>
      </w:r>
      <w:r w:rsidRPr="00C61B7E">
        <w:tab/>
        <w:t>Introduction</w:t>
      </w:r>
      <w:r w:rsidRPr="00C61B7E">
        <w:tab/>
      </w:r>
      <w:r w:rsidRPr="00C61B7E">
        <w:tab/>
      </w:r>
      <w:r w:rsidRPr="00C61B7E">
        <w:tab/>
      </w:r>
      <w:r w:rsidRPr="00C61B7E">
        <w:tab/>
      </w:r>
      <w:r w:rsidRPr="00C61B7E">
        <w:tab/>
      </w:r>
      <w:r w:rsidRPr="00C61B7E">
        <w:tab/>
        <w:t>1</w:t>
      </w:r>
    </w:p>
    <w:p w:rsidR="00C2151A" w:rsidRPr="00C61B7E" w:rsidRDefault="00C2151A" w:rsidP="00B70555">
      <w:pPr>
        <w:contextualSpacing/>
        <w:jc w:val="both"/>
      </w:pPr>
      <w:r w:rsidRPr="00C61B7E">
        <w:t>2.</w:t>
      </w:r>
      <w:r w:rsidRPr="00C61B7E">
        <w:tab/>
        <w:t xml:space="preserve">Minutes </w:t>
      </w:r>
      <w:r w:rsidRPr="00C61B7E">
        <w:tab/>
      </w:r>
      <w:r w:rsidRPr="00C61B7E">
        <w:tab/>
      </w:r>
      <w:r w:rsidRPr="00C61B7E">
        <w:tab/>
      </w:r>
      <w:r w:rsidRPr="00C61B7E">
        <w:tab/>
      </w:r>
      <w:r w:rsidRPr="00C61B7E">
        <w:tab/>
      </w:r>
      <w:r w:rsidRPr="00C61B7E">
        <w:tab/>
        <w:t>1</w:t>
      </w:r>
    </w:p>
    <w:p w:rsidR="00C2151A" w:rsidRPr="00C61B7E" w:rsidRDefault="00C2151A" w:rsidP="00B70555">
      <w:pPr>
        <w:contextualSpacing/>
        <w:jc w:val="both"/>
      </w:pPr>
      <w:r w:rsidRPr="00C61B7E">
        <w:t xml:space="preserve">3 </w:t>
      </w:r>
      <w:r w:rsidRPr="00C61B7E">
        <w:tab/>
        <w:t>Special Announcements</w:t>
      </w:r>
      <w:r w:rsidRPr="00C61B7E">
        <w:tab/>
      </w:r>
      <w:r w:rsidRPr="00C61B7E">
        <w:tab/>
      </w:r>
      <w:r w:rsidRPr="00C61B7E">
        <w:tab/>
      </w:r>
      <w:r w:rsidRPr="00C61B7E">
        <w:tab/>
        <w:t>3</w:t>
      </w:r>
    </w:p>
    <w:p w:rsidR="00C2151A" w:rsidRPr="00C61B7E" w:rsidRDefault="00756269" w:rsidP="00B70555">
      <w:pPr>
        <w:contextualSpacing/>
        <w:jc w:val="both"/>
      </w:pPr>
      <w:r>
        <w:t xml:space="preserve">4. </w:t>
      </w:r>
      <w:r>
        <w:tab/>
        <w:t>Conferences</w:t>
      </w:r>
      <w:r>
        <w:tab/>
      </w:r>
      <w:r>
        <w:tab/>
      </w:r>
      <w:r>
        <w:tab/>
      </w:r>
      <w:r>
        <w:tab/>
      </w:r>
      <w:r>
        <w:tab/>
        <w:t xml:space="preserve">  </w:t>
      </w:r>
      <w:r>
        <w:tab/>
        <w:t>7</w:t>
      </w:r>
    </w:p>
    <w:p w:rsidR="00C2151A" w:rsidRPr="00C61B7E" w:rsidRDefault="00756269" w:rsidP="00B70555">
      <w:pPr>
        <w:contextualSpacing/>
        <w:jc w:val="both"/>
      </w:pPr>
      <w:r>
        <w:t xml:space="preserve">5. </w:t>
      </w:r>
      <w:r>
        <w:tab/>
        <w:t>Papers and Lectures</w:t>
      </w:r>
      <w:r>
        <w:tab/>
      </w:r>
      <w:r>
        <w:tab/>
      </w:r>
      <w:r>
        <w:tab/>
      </w:r>
      <w:r>
        <w:tab/>
      </w:r>
      <w:r>
        <w:tab/>
        <w:t>10</w:t>
      </w:r>
    </w:p>
    <w:p w:rsidR="00C2151A" w:rsidRPr="00C61B7E" w:rsidRDefault="00095994" w:rsidP="00B70555">
      <w:pPr>
        <w:contextualSpacing/>
        <w:jc w:val="both"/>
      </w:pPr>
      <w:r>
        <w:t xml:space="preserve">6. </w:t>
      </w:r>
      <w:r>
        <w:tab/>
        <w:t xml:space="preserve">Publications </w:t>
      </w:r>
      <w:r>
        <w:tab/>
      </w:r>
      <w:r>
        <w:tab/>
      </w:r>
      <w:r>
        <w:tab/>
      </w:r>
      <w:r>
        <w:tab/>
      </w:r>
      <w:r>
        <w:tab/>
      </w:r>
      <w:r>
        <w:tab/>
        <w:t>29</w:t>
      </w:r>
    </w:p>
    <w:p w:rsidR="00C2151A" w:rsidRPr="00C61B7E" w:rsidRDefault="00C2151A" w:rsidP="00B70555">
      <w:pPr>
        <w:contextualSpacing/>
        <w:jc w:val="both"/>
      </w:pPr>
      <w:r w:rsidRPr="00C61B7E">
        <w:t xml:space="preserve">7. </w:t>
      </w:r>
      <w:r w:rsidRPr="00C61B7E">
        <w:tab/>
        <w:t>Awards,</w:t>
      </w:r>
      <w:r w:rsidR="00095994">
        <w:t xml:space="preserve"> Honors, Fellowships, Grants</w:t>
      </w:r>
      <w:r w:rsidR="00095994">
        <w:tab/>
      </w:r>
      <w:r w:rsidR="00095994">
        <w:tab/>
        <w:t>42</w:t>
      </w:r>
    </w:p>
    <w:p w:rsidR="00C2151A" w:rsidRPr="00C61B7E" w:rsidRDefault="00C2151A" w:rsidP="00B70555">
      <w:pPr>
        <w:contextualSpacing/>
        <w:jc w:val="both"/>
      </w:pPr>
      <w:r w:rsidRPr="00C61B7E">
        <w:t xml:space="preserve">8. </w:t>
      </w:r>
      <w:r w:rsidRPr="00C61B7E">
        <w:tab/>
        <w:t>Special Activi</w:t>
      </w:r>
      <w:r w:rsidR="00095994">
        <w:t xml:space="preserve">ties in Scholarly Societies </w:t>
      </w:r>
      <w:r w:rsidR="00095994">
        <w:tab/>
      </w:r>
      <w:r w:rsidR="00095994">
        <w:tab/>
        <w:t>45</w:t>
      </w:r>
      <w:r w:rsidRPr="00C61B7E">
        <w:tab/>
      </w:r>
    </w:p>
    <w:p w:rsidR="00C2151A" w:rsidRPr="00C61B7E" w:rsidRDefault="00C2151A" w:rsidP="00B70555">
      <w:pPr>
        <w:contextualSpacing/>
        <w:jc w:val="both"/>
      </w:pPr>
      <w:r w:rsidRPr="00C61B7E">
        <w:t xml:space="preserve">9. </w:t>
      </w:r>
      <w:r w:rsidRPr="00C61B7E">
        <w:tab/>
        <w:t xml:space="preserve">Appointments </w:t>
      </w:r>
      <w:r w:rsidR="00095994">
        <w:t xml:space="preserve">and Promotions </w:t>
      </w:r>
      <w:r w:rsidR="00095994">
        <w:tab/>
      </w:r>
      <w:r w:rsidR="00095994">
        <w:tab/>
      </w:r>
      <w:r w:rsidR="00095994">
        <w:tab/>
        <w:t>47</w:t>
      </w:r>
      <w:r w:rsidRPr="00C61B7E">
        <w:tab/>
      </w:r>
    </w:p>
    <w:p w:rsidR="00C2151A" w:rsidRPr="00C61B7E" w:rsidRDefault="00095994" w:rsidP="00B70555">
      <w:pPr>
        <w:contextualSpacing/>
        <w:jc w:val="both"/>
      </w:pPr>
      <w:r>
        <w:t xml:space="preserve">10. </w:t>
      </w:r>
      <w:r>
        <w:tab/>
        <w:t xml:space="preserve">New Courses </w:t>
      </w:r>
      <w:r>
        <w:tab/>
      </w:r>
      <w:r>
        <w:tab/>
      </w:r>
      <w:r>
        <w:tab/>
      </w:r>
      <w:r>
        <w:tab/>
      </w:r>
      <w:r>
        <w:tab/>
      </w:r>
      <w:r>
        <w:tab/>
        <w:t>48</w:t>
      </w:r>
    </w:p>
    <w:p w:rsidR="00C2151A" w:rsidRPr="00C61B7E" w:rsidRDefault="00095994" w:rsidP="00B70555">
      <w:pPr>
        <w:contextualSpacing/>
        <w:jc w:val="both"/>
      </w:pPr>
      <w:r>
        <w:t xml:space="preserve">11. </w:t>
      </w:r>
      <w:r>
        <w:tab/>
        <w:t>Dissertations</w:t>
      </w:r>
      <w:r>
        <w:tab/>
      </w:r>
      <w:r>
        <w:tab/>
      </w:r>
      <w:r>
        <w:tab/>
      </w:r>
      <w:r>
        <w:tab/>
      </w:r>
      <w:r>
        <w:tab/>
      </w:r>
      <w:r>
        <w:tab/>
        <w:t>49</w:t>
      </w:r>
      <w:r w:rsidR="00C2151A" w:rsidRPr="00C61B7E">
        <w:tab/>
      </w:r>
    </w:p>
    <w:p w:rsidR="00C2151A" w:rsidRPr="00C61B7E" w:rsidRDefault="00C2151A" w:rsidP="00B70555">
      <w:pPr>
        <w:contextualSpacing/>
        <w:jc w:val="both"/>
      </w:pPr>
      <w:r w:rsidRPr="00C61B7E">
        <w:t xml:space="preserve">12. </w:t>
      </w:r>
      <w:r w:rsidRPr="00C61B7E">
        <w:tab/>
        <w:t>Res</w:t>
      </w:r>
      <w:r w:rsidR="00095994">
        <w:t xml:space="preserve">earch and Writing Projects </w:t>
      </w:r>
      <w:r w:rsidR="00095994">
        <w:tab/>
      </w:r>
      <w:r w:rsidR="00095994">
        <w:tab/>
      </w:r>
      <w:r w:rsidR="00095994">
        <w:tab/>
        <w:t>51</w:t>
      </w:r>
    </w:p>
    <w:p w:rsidR="00C2151A" w:rsidRPr="00C61B7E" w:rsidRDefault="00095994" w:rsidP="00B70555">
      <w:pPr>
        <w:contextualSpacing/>
        <w:jc w:val="both"/>
      </w:pPr>
      <w:r>
        <w:t xml:space="preserve">13. </w:t>
      </w:r>
      <w:r>
        <w:tab/>
        <w:t xml:space="preserve">E-Mail Addresses </w:t>
      </w:r>
      <w:r>
        <w:tab/>
      </w:r>
      <w:r>
        <w:tab/>
      </w:r>
      <w:r>
        <w:tab/>
      </w:r>
      <w:r>
        <w:tab/>
      </w:r>
      <w:r>
        <w:tab/>
        <w:t>56</w:t>
      </w:r>
    </w:p>
    <w:p w:rsidR="00C2151A" w:rsidRPr="00C61B7E" w:rsidRDefault="00C2151A" w:rsidP="00B70555">
      <w:pPr>
        <w:contextualSpacing/>
        <w:jc w:val="both"/>
      </w:pPr>
      <w:r w:rsidRPr="00C61B7E">
        <w:tab/>
      </w:r>
    </w:p>
    <w:p w:rsidR="00C2151A" w:rsidRPr="00C61B7E" w:rsidRDefault="00C2151A" w:rsidP="00B70555">
      <w:pPr>
        <w:pBdr>
          <w:top w:val="single" w:sz="6" w:space="1" w:color="auto"/>
          <w:left w:val="single" w:sz="6" w:space="1" w:color="auto"/>
          <w:bottom w:val="single" w:sz="6" w:space="1" w:color="auto"/>
          <w:right w:val="single" w:sz="6" w:space="1" w:color="auto"/>
        </w:pBdr>
        <w:contextualSpacing/>
        <w:jc w:val="both"/>
      </w:pPr>
      <w:r w:rsidRPr="00C61B7E">
        <w:rPr>
          <w:b/>
        </w:rPr>
        <w:t>MINUTES OF THE 201</w:t>
      </w:r>
      <w:r w:rsidR="00BC753F" w:rsidRPr="00C61B7E">
        <w:rPr>
          <w:b/>
        </w:rPr>
        <w:t>1</w:t>
      </w:r>
      <w:r w:rsidRPr="00C61B7E">
        <w:rPr>
          <w:b/>
        </w:rPr>
        <w:t xml:space="preserve"> ANNUAL MEETING</w:t>
      </w:r>
    </w:p>
    <w:p w:rsidR="00BC753F" w:rsidRPr="00C61B7E" w:rsidRDefault="00BC753F" w:rsidP="00B70555">
      <w:pPr>
        <w:ind w:right="-170"/>
        <w:contextualSpacing/>
        <w:jc w:val="both"/>
        <w:rPr>
          <w:b/>
        </w:rPr>
      </w:pPr>
    </w:p>
    <w:p w:rsidR="00BC753F" w:rsidRPr="00C61B7E" w:rsidRDefault="00BC753F" w:rsidP="00B70555">
      <w:pPr>
        <w:ind w:firstLine="720"/>
        <w:contextualSpacing/>
        <w:jc w:val="both"/>
      </w:pPr>
      <w:r w:rsidRPr="00C61B7E">
        <w:tab/>
        <w:t>The Business Meeting was c</w:t>
      </w:r>
      <w:r w:rsidR="00C61B7E">
        <w:t xml:space="preserve">alled to order at 5:25 p.m. on </w:t>
      </w:r>
      <w:r w:rsidRPr="00C61B7E">
        <w:t>Satur</w:t>
      </w:r>
      <w:r w:rsidR="00252CD7">
        <w:t xml:space="preserve">day, January 8, in the Courier Room </w:t>
      </w:r>
      <w:r w:rsidRPr="00C61B7E">
        <w:t>of the Westin Copley Place. Some twenty members were present.</w:t>
      </w:r>
    </w:p>
    <w:p w:rsidR="00BC753F" w:rsidRPr="00C61B7E" w:rsidRDefault="00BC753F" w:rsidP="00B70555">
      <w:pPr>
        <w:contextualSpacing/>
        <w:jc w:val="both"/>
        <w:rPr>
          <w:b/>
        </w:rPr>
      </w:pPr>
    </w:p>
    <w:p w:rsidR="00BC753F" w:rsidRPr="00C61B7E" w:rsidRDefault="00252CD7" w:rsidP="00B70555">
      <w:pPr>
        <w:ind w:firstLine="720"/>
        <w:contextualSpacing/>
        <w:jc w:val="both"/>
      </w:pPr>
      <w:r>
        <w:t xml:space="preserve">The President, </w:t>
      </w:r>
      <w:r w:rsidR="006A29DC">
        <w:t xml:space="preserve">Carol Lansing, welcomed those </w:t>
      </w:r>
      <w:r w:rsidR="00BC753F" w:rsidRPr="00C61B7E">
        <w:t>members present.</w:t>
      </w:r>
    </w:p>
    <w:p w:rsidR="00BC753F" w:rsidRPr="00C61B7E" w:rsidRDefault="00BC753F" w:rsidP="00B70555">
      <w:pPr>
        <w:contextualSpacing/>
        <w:jc w:val="both"/>
      </w:pPr>
    </w:p>
    <w:p w:rsidR="00BC753F" w:rsidRPr="00C61B7E" w:rsidRDefault="00BC753F" w:rsidP="00B70555">
      <w:pPr>
        <w:ind w:right="-170" w:firstLine="720"/>
        <w:contextualSpacing/>
        <w:jc w:val="both"/>
      </w:pPr>
      <w:r w:rsidRPr="00C61B7E">
        <w:t xml:space="preserve">Since the Executive Secretary, Alan J. Reinerman, could not be present for health reasons, Carol Lansing read his report. Membership in the Society, after two years of decline due mainly </w:t>
      </w:r>
      <w:r w:rsidR="00547391" w:rsidRPr="00C61B7E">
        <w:t xml:space="preserve">to the economic situation, had </w:t>
      </w:r>
      <w:r w:rsidRPr="00C61B7E">
        <w:t>recovered somewhat, as old members returned to pay their dues and new members joined. Nonetheless, he w</w:t>
      </w:r>
      <w:r w:rsidR="00547391" w:rsidRPr="00C61B7E">
        <w:t xml:space="preserve">arned against complacency and </w:t>
      </w:r>
      <w:r w:rsidRPr="00C61B7E">
        <w:t>urged members of the Society to continue to bring it to the attention of their colleagues and students so that the rebound might continue.</w:t>
      </w:r>
    </w:p>
    <w:p w:rsidR="00BC753F" w:rsidRPr="00C61B7E" w:rsidRDefault="00BC753F" w:rsidP="00B70555">
      <w:pPr>
        <w:ind w:right="-170" w:firstLine="720"/>
        <w:contextualSpacing/>
        <w:jc w:val="both"/>
      </w:pPr>
    </w:p>
    <w:p w:rsidR="00BC753F" w:rsidRPr="00C61B7E" w:rsidRDefault="00BC753F" w:rsidP="00B70555">
      <w:pPr>
        <w:ind w:right="-170" w:firstLine="720"/>
        <w:contextualSpacing/>
        <w:jc w:val="both"/>
      </w:pPr>
      <w:r w:rsidRPr="00C61B7E">
        <w:t>The Financial situation of the Society was as follows:</w:t>
      </w:r>
    </w:p>
    <w:p w:rsidR="00BC753F" w:rsidRPr="00C61B7E" w:rsidRDefault="00BC753F" w:rsidP="00B70555">
      <w:pPr>
        <w:ind w:right="-170" w:firstLine="720"/>
        <w:contextualSpacing/>
        <w:jc w:val="both"/>
      </w:pPr>
      <w:r w:rsidRPr="00C61B7E">
        <w:t>Checking Account: $4875</w:t>
      </w:r>
    </w:p>
    <w:p w:rsidR="00BC753F" w:rsidRPr="00C61B7E" w:rsidRDefault="00BC753F" w:rsidP="00B70555">
      <w:pPr>
        <w:ind w:right="-170" w:firstLine="720"/>
        <w:contextualSpacing/>
        <w:jc w:val="both"/>
      </w:pPr>
      <w:r w:rsidRPr="00C61B7E">
        <w:t>Certificate of deposit: $10.000 (for Marraro Award)</w:t>
      </w:r>
    </w:p>
    <w:p w:rsidR="00BC753F" w:rsidRPr="00C61B7E" w:rsidRDefault="00BC753F" w:rsidP="00B70555">
      <w:pPr>
        <w:ind w:right="-170"/>
        <w:contextualSpacing/>
        <w:jc w:val="both"/>
        <w:rPr>
          <w:szCs w:val="28"/>
        </w:rPr>
      </w:pPr>
      <w:r w:rsidRPr="00C61B7E">
        <w:rPr>
          <w:szCs w:val="28"/>
        </w:rPr>
        <w:tab/>
      </w:r>
    </w:p>
    <w:p w:rsidR="00BC753F" w:rsidRPr="00C61B7E" w:rsidRDefault="00BC753F" w:rsidP="00B70555">
      <w:pPr>
        <w:ind w:right="-170"/>
        <w:contextualSpacing/>
        <w:jc w:val="both"/>
        <w:rPr>
          <w:szCs w:val="28"/>
        </w:rPr>
      </w:pPr>
      <w:r w:rsidRPr="00C61B7E">
        <w:rPr>
          <w:szCs w:val="28"/>
        </w:rPr>
        <w:tab/>
      </w:r>
      <w:r w:rsidRPr="00C61B7E">
        <w:t xml:space="preserve">He added that, although our financial position is solid at present, </w:t>
      </w:r>
      <w:r w:rsidR="00547391" w:rsidRPr="00C61B7E">
        <w:t xml:space="preserve">a possible problem lies in the </w:t>
      </w:r>
      <w:r w:rsidRPr="00C61B7E">
        <w:t xml:space="preserve">decline </w:t>
      </w:r>
      <w:r w:rsidR="00547391" w:rsidRPr="00C61B7E">
        <w:t>of the interest rate on our CD,</w:t>
      </w:r>
      <w:r w:rsidRPr="00C61B7E">
        <w:t xml:space="preserve"> from which our Marraro Award is paid; this is now at 1%, far less than the amount</w:t>
      </w:r>
      <w:r w:rsidRPr="00C61B7E">
        <w:rPr>
          <w:szCs w:val="28"/>
        </w:rPr>
        <w:t xml:space="preserve"> </w:t>
      </w:r>
      <w:r w:rsidRPr="00C61B7E">
        <w:t>of the award. This may cause problems in the future if interest rates do not rise</w:t>
      </w:r>
      <w:r w:rsidRPr="00C61B7E">
        <w:rPr>
          <w:szCs w:val="28"/>
        </w:rPr>
        <w:t>.</w:t>
      </w:r>
    </w:p>
    <w:p w:rsidR="00BC753F" w:rsidRPr="00C61B7E" w:rsidRDefault="00BC753F" w:rsidP="00B70555">
      <w:pPr>
        <w:ind w:right="-170"/>
        <w:contextualSpacing/>
        <w:jc w:val="both"/>
        <w:rPr>
          <w:szCs w:val="28"/>
        </w:rPr>
      </w:pPr>
    </w:p>
    <w:p w:rsidR="00BC753F" w:rsidRPr="00C61B7E" w:rsidRDefault="00BC753F" w:rsidP="00B70555">
      <w:pPr>
        <w:ind w:right="-170" w:firstLine="720"/>
        <w:contextualSpacing/>
        <w:jc w:val="both"/>
      </w:pPr>
      <w:r w:rsidRPr="00C61B7E">
        <w:lastRenderedPageBreak/>
        <w:t>The Chair of the Award and Citation Committee,</w:t>
      </w:r>
      <w:r w:rsidR="00547391" w:rsidRPr="00C61B7E">
        <w:t xml:space="preserve"> Richard Drake, gave his report</w:t>
      </w:r>
      <w:r w:rsidRPr="00C61B7E">
        <w:t>. The Award for the B</w:t>
      </w:r>
      <w:r w:rsidR="00547391" w:rsidRPr="00C61B7E">
        <w:t xml:space="preserve">est Unpublished Manuscript was </w:t>
      </w:r>
      <w:r w:rsidRPr="00C61B7E">
        <w:t xml:space="preserve">given to Caroline S. Hillard, for her “An Alternate Antiquity: The Etruscans in </w:t>
      </w:r>
      <w:r w:rsidR="00547391" w:rsidRPr="00C61B7E">
        <w:t>Renaissance Florence and Rome.”</w:t>
      </w:r>
      <w:r w:rsidRPr="00C61B7E">
        <w:t xml:space="preserve"> No Citation to a Senior Scholar was given this year.</w:t>
      </w:r>
    </w:p>
    <w:p w:rsidR="00BC753F" w:rsidRPr="00C61B7E" w:rsidRDefault="00BC753F" w:rsidP="00B70555">
      <w:pPr>
        <w:contextualSpacing/>
        <w:jc w:val="both"/>
      </w:pPr>
    </w:p>
    <w:p w:rsidR="00BC753F" w:rsidRPr="00C61B7E" w:rsidRDefault="00BC753F" w:rsidP="00B70555">
      <w:pPr>
        <w:ind w:firstLine="720"/>
        <w:contextualSpacing/>
        <w:jc w:val="both"/>
      </w:pPr>
      <w:r w:rsidRPr="00C61B7E">
        <w:t xml:space="preserve">Since the Chair of the Marraro Prize Committee, Marla Stone, was not present, </w:t>
      </w:r>
      <w:r w:rsidR="00AE3498" w:rsidRPr="00C61B7E">
        <w:t>h</w:t>
      </w:r>
      <w:r w:rsidRPr="00C61B7E">
        <w:t>e</w:t>
      </w:r>
      <w:r w:rsidR="00AE3498" w:rsidRPr="00C61B7E">
        <w:t xml:space="preserve">r </w:t>
      </w:r>
      <w:r w:rsidRPr="00C61B7E">
        <w:t>report was read</w:t>
      </w:r>
      <w:r w:rsidR="00AE3498" w:rsidRPr="00C61B7E">
        <w:t xml:space="preserve"> by Carol Lansing</w:t>
      </w:r>
      <w:r w:rsidRPr="00C61B7E">
        <w:t xml:space="preserve">. The Helen and Howard R. Marraro Prize of the Society </w:t>
      </w:r>
      <w:r w:rsidR="00547391" w:rsidRPr="00C61B7E">
        <w:t xml:space="preserve">was given to Heather Hyde Minor </w:t>
      </w:r>
      <w:r w:rsidRPr="00C61B7E">
        <w:t xml:space="preserve">of the School of Architecture, University of Illinois for her </w:t>
      </w:r>
      <w:r w:rsidRPr="00C61B7E">
        <w:rPr>
          <w:i/>
        </w:rPr>
        <w:t>The Culture of Architecture in 18th century Rome</w:t>
      </w:r>
      <w:r w:rsidRPr="00C61B7E">
        <w:t xml:space="preserve"> (The Pennsylvania State University Press, 2010) </w:t>
      </w:r>
    </w:p>
    <w:p w:rsidR="00BC753F" w:rsidRPr="00C61B7E" w:rsidRDefault="00BC753F" w:rsidP="00B70555">
      <w:pPr>
        <w:ind w:firstLine="720"/>
        <w:contextualSpacing/>
        <w:jc w:val="both"/>
      </w:pPr>
    </w:p>
    <w:p w:rsidR="00BC753F" w:rsidRPr="00C61B7E" w:rsidRDefault="00BC753F" w:rsidP="00B70555">
      <w:pPr>
        <w:ind w:right="-170" w:firstLine="720"/>
        <w:contextualSpacing/>
        <w:jc w:val="both"/>
        <w:rPr>
          <w:szCs w:val="28"/>
        </w:rPr>
      </w:pPr>
      <w:r w:rsidRPr="00C61B7E">
        <w:t xml:space="preserve"> The Chair of the Nominating Committee, Valerie Ramseyer, </w:t>
      </w:r>
      <w:r w:rsidR="00547391" w:rsidRPr="00C61B7E">
        <w:t xml:space="preserve">gave her report. She nominated </w:t>
      </w:r>
      <w:r w:rsidRPr="00C61B7E">
        <w:t>Laurie Nussdorfer to the Vice Presidency, and John Davis to the vacancy on the Council, and moved the succession of the</w:t>
      </w:r>
      <w:r w:rsidRPr="00C61B7E">
        <w:rPr>
          <w:szCs w:val="28"/>
        </w:rPr>
        <w:t xml:space="preserve"> </w:t>
      </w:r>
      <w:r w:rsidRPr="00C61B7E">
        <w:t xml:space="preserve">current Vice President, Richard </w:t>
      </w:r>
      <w:r w:rsidR="00547391" w:rsidRPr="00C61B7E">
        <w:t>Drake, to the Presidency</w:t>
      </w:r>
      <w:r w:rsidRPr="00C61B7E">
        <w:t>. The report was unanimously approved</w:t>
      </w:r>
      <w:r w:rsidRPr="00C61B7E">
        <w:rPr>
          <w:szCs w:val="28"/>
        </w:rPr>
        <w:t xml:space="preserve">. </w:t>
      </w:r>
    </w:p>
    <w:p w:rsidR="00BC753F" w:rsidRPr="00252CD7" w:rsidRDefault="00BC753F" w:rsidP="00252CD7">
      <w:pPr>
        <w:contextualSpacing/>
        <w:jc w:val="both"/>
        <w:rPr>
          <w:szCs w:val="28"/>
        </w:rPr>
      </w:pPr>
    </w:p>
    <w:p w:rsidR="00BC753F" w:rsidRPr="00C61B7E" w:rsidRDefault="00BC753F" w:rsidP="00B70555">
      <w:pPr>
        <w:ind w:right="-170" w:firstLine="720"/>
        <w:contextualSpacing/>
        <w:jc w:val="both"/>
      </w:pPr>
      <w:r w:rsidRPr="00C61B7E">
        <w:t>The Business Meeting was adjourned at 5:50 p.m. It was followed by the Social Hour, attended by some forty members.</w:t>
      </w:r>
    </w:p>
    <w:p w:rsidR="00BC753F" w:rsidRPr="00C61B7E" w:rsidRDefault="00BC753F" w:rsidP="00B70555">
      <w:pPr>
        <w:ind w:right="-170" w:firstLine="720"/>
        <w:contextualSpacing/>
        <w:jc w:val="both"/>
      </w:pPr>
    </w:p>
    <w:p w:rsidR="00BC753F" w:rsidRPr="00C61B7E" w:rsidRDefault="00BC753F" w:rsidP="00B70555">
      <w:pPr>
        <w:ind w:right="-170" w:firstLine="720"/>
        <w:contextualSpacing/>
        <w:jc w:val="both"/>
      </w:pPr>
      <w:r w:rsidRPr="00C61B7E">
        <w:tab/>
      </w:r>
      <w:r w:rsidRPr="00C61B7E">
        <w:tab/>
      </w:r>
      <w:r w:rsidRPr="00C61B7E">
        <w:tab/>
      </w:r>
    </w:p>
    <w:p w:rsidR="00BC753F" w:rsidRDefault="00BC753F" w:rsidP="00B70555">
      <w:pPr>
        <w:ind w:right="-170" w:firstLine="720"/>
        <w:contextualSpacing/>
        <w:jc w:val="both"/>
      </w:pPr>
      <w:r w:rsidRPr="00C61B7E">
        <w:tab/>
      </w:r>
      <w:r w:rsidRPr="00C61B7E">
        <w:tab/>
      </w:r>
      <w:r w:rsidRPr="00C61B7E">
        <w:tab/>
      </w:r>
      <w:r w:rsidRPr="00C61B7E">
        <w:tab/>
      </w:r>
      <w:r w:rsidRPr="00C61B7E">
        <w:tab/>
      </w:r>
      <w:r w:rsidRPr="00C61B7E">
        <w:tab/>
        <w:t>Respectfully submitted,</w:t>
      </w:r>
    </w:p>
    <w:p w:rsidR="002F0479" w:rsidRPr="00C61B7E" w:rsidRDefault="002F0479" w:rsidP="00B70555">
      <w:pPr>
        <w:ind w:right="-170" w:firstLine="720"/>
        <w:contextualSpacing/>
        <w:jc w:val="both"/>
      </w:pPr>
    </w:p>
    <w:p w:rsidR="00BC753F" w:rsidRPr="00C61B7E" w:rsidRDefault="00BC753F" w:rsidP="002F0479">
      <w:pPr>
        <w:ind w:left="4320" w:right="-170" w:firstLine="720"/>
        <w:contextualSpacing/>
        <w:jc w:val="both"/>
      </w:pPr>
      <w:r w:rsidRPr="00C61B7E">
        <w:t>Alan J. Reinerman</w:t>
      </w:r>
    </w:p>
    <w:p w:rsidR="00C2151A" w:rsidRPr="00C61B7E" w:rsidRDefault="00756269" w:rsidP="00756269">
      <w:pPr>
        <w:ind w:right="-170" w:firstLine="720"/>
        <w:contextualSpacing/>
        <w:jc w:val="both"/>
      </w:pPr>
      <w:r>
        <w:tab/>
      </w:r>
      <w:r>
        <w:tab/>
      </w:r>
      <w:r>
        <w:tab/>
      </w:r>
      <w:r>
        <w:tab/>
      </w:r>
      <w:r>
        <w:tab/>
      </w:r>
      <w:r>
        <w:tab/>
        <w:t>Executive Secretary</w:t>
      </w:r>
    </w:p>
    <w:p w:rsidR="00C2151A" w:rsidRPr="00C61B7E" w:rsidRDefault="00C2151A" w:rsidP="00C61B7E">
      <w:pPr>
        <w:contextualSpacing/>
        <w:jc w:val="center"/>
      </w:pPr>
    </w:p>
    <w:p w:rsidR="00C2151A" w:rsidRPr="00C61B7E" w:rsidRDefault="00C2151A" w:rsidP="00C61B7E">
      <w:pPr>
        <w:spacing w:line="360" w:lineRule="auto"/>
        <w:contextualSpacing/>
        <w:jc w:val="center"/>
        <w:rPr>
          <w:b/>
        </w:rPr>
      </w:pPr>
      <w:r w:rsidRPr="00C61B7E">
        <w:rPr>
          <w:b/>
        </w:rPr>
        <w:t xml:space="preserve">THE HELEN AND </w:t>
      </w:r>
      <w:r w:rsidR="00AE3498" w:rsidRPr="00C61B7E">
        <w:rPr>
          <w:b/>
        </w:rPr>
        <w:t>HOWARD R. MARRARO AWARD FOR 2010</w:t>
      </w:r>
    </w:p>
    <w:p w:rsidR="00AE3498" w:rsidRPr="00C61B7E" w:rsidRDefault="002B29A5" w:rsidP="00B70555">
      <w:pPr>
        <w:contextualSpacing/>
        <w:jc w:val="both"/>
      </w:pPr>
      <w:r w:rsidRPr="00C61B7E">
        <w:rPr>
          <w:rStyle w:val="HTMLTypewriter1"/>
          <w:rFonts w:ascii="Times" w:hAnsi="Times"/>
          <w:sz w:val="24"/>
          <w:szCs w:val="28"/>
        </w:rPr>
        <w:t>The Marraro A</w:t>
      </w:r>
      <w:r w:rsidR="00C61B7E" w:rsidRPr="00C61B7E">
        <w:rPr>
          <w:rStyle w:val="HTMLTypewriter1"/>
          <w:rFonts w:ascii="Times" w:hAnsi="Times"/>
          <w:sz w:val="24"/>
          <w:szCs w:val="28"/>
        </w:rPr>
        <w:t xml:space="preserve">wards Committee announces that </w:t>
      </w:r>
      <w:r w:rsidR="00252CD7">
        <w:rPr>
          <w:rStyle w:val="HTMLTypewriter1"/>
          <w:rFonts w:ascii="Times" w:hAnsi="Times"/>
          <w:sz w:val="24"/>
          <w:szCs w:val="28"/>
        </w:rPr>
        <w:t xml:space="preserve">the 2010 Marraro Award </w:t>
      </w:r>
      <w:r w:rsidRPr="00C61B7E">
        <w:rPr>
          <w:rStyle w:val="HTMLTypewriter1"/>
          <w:rFonts w:ascii="Times" w:hAnsi="Times"/>
          <w:sz w:val="24"/>
          <w:szCs w:val="28"/>
        </w:rPr>
        <w:t>of SIHS goes to</w:t>
      </w:r>
      <w:r w:rsidR="00ED6D5E" w:rsidRPr="00C61B7E">
        <w:rPr>
          <w:rStyle w:val="HTMLTypewriter1"/>
          <w:rFonts w:ascii="Times" w:hAnsi="Times"/>
          <w:sz w:val="24"/>
          <w:szCs w:val="28"/>
        </w:rPr>
        <w:t xml:space="preserve"> </w:t>
      </w:r>
      <w:r w:rsidR="00AE3498" w:rsidRPr="00C61B7E">
        <w:t>Heather Hyde Minor,</w:t>
      </w:r>
      <w:r w:rsidR="00C61B7E">
        <w:t xml:space="preserve"> for</w:t>
      </w:r>
      <w:r w:rsidR="00AE3498" w:rsidRPr="00C61B7E">
        <w:rPr>
          <w:i/>
        </w:rPr>
        <w:t xml:space="preserve"> The Culture of Architecture in Enlightenment Rome</w:t>
      </w:r>
      <w:r w:rsidR="00AE3498" w:rsidRPr="00C61B7E">
        <w:t xml:space="preserve">.  University Park, PA:  The Pennsylvania State University Press, 2010.  </w:t>
      </w:r>
    </w:p>
    <w:p w:rsidR="00AE3498" w:rsidRPr="00C61B7E" w:rsidRDefault="00AE3498" w:rsidP="00B70555">
      <w:pPr>
        <w:contextualSpacing/>
        <w:jc w:val="both"/>
      </w:pPr>
      <w:r w:rsidRPr="00C61B7E">
        <w:t>This extensively researched and engagingly written account of the era Clement XII and Benedict XIV offers a panoramic view of the reinventions of Rome between 1730 and 1758.  Hyde Minor uses architecture as a fundame</w:t>
      </w:r>
      <w:r w:rsidR="00C61B7E">
        <w:t>ntal window into the project of</w:t>
      </w:r>
      <w:r w:rsidRPr="00C61B7E">
        <w:t xml:space="preserve"> the Catholic Enlightenment and its visible manifestations in the churches, palaces, museums, and libraries of the Eternal City.  This is an erudite, lushly visual and path-breaking interdisciplinary account of how eighteenth-century Rome became modern.</w:t>
      </w:r>
    </w:p>
    <w:p w:rsidR="00AE3498" w:rsidRPr="00C61B7E" w:rsidRDefault="00AE3498" w:rsidP="00B70555">
      <w:pPr>
        <w:contextualSpacing/>
        <w:jc w:val="both"/>
        <w:rPr>
          <w:rStyle w:val="Strong"/>
        </w:rPr>
      </w:pPr>
      <w:r w:rsidRPr="00C61B7E">
        <w:rPr>
          <w:b/>
        </w:rPr>
        <w:t>The Committee:</w:t>
      </w:r>
      <w:r w:rsidR="004A1465" w:rsidRPr="00C61B7E">
        <w:rPr>
          <w:b/>
        </w:rPr>
        <w:t xml:space="preserve"> </w:t>
      </w:r>
      <w:r w:rsidRPr="00C61B7E">
        <w:rPr>
          <w:rStyle w:val="Strong"/>
          <w:b w:val="0"/>
        </w:rPr>
        <w:t>Paula Findlen (Chair), Marla Stone, Nicholas Terpstra</w:t>
      </w:r>
    </w:p>
    <w:p w:rsidR="004A1465" w:rsidRPr="00C61B7E" w:rsidRDefault="004A1465" w:rsidP="00B70555">
      <w:pPr>
        <w:spacing w:after="240"/>
        <w:contextualSpacing/>
        <w:jc w:val="both"/>
        <w:rPr>
          <w:rStyle w:val="Strong"/>
        </w:rPr>
      </w:pPr>
    </w:p>
    <w:p w:rsidR="004A1465" w:rsidRPr="00C61B7E" w:rsidRDefault="004A1465" w:rsidP="00C61B7E">
      <w:pPr>
        <w:contextualSpacing/>
        <w:jc w:val="center"/>
        <w:rPr>
          <w:b/>
        </w:rPr>
      </w:pPr>
      <w:r w:rsidRPr="00C61B7E">
        <w:rPr>
          <w:b/>
        </w:rPr>
        <w:t>THE SOCIETY FOR ITALIAN HISTORICAL STUDIES PRIZE FOR THE BEST UNPUBLISHED MANUSCRIPT FOR</w:t>
      </w:r>
      <w:r w:rsidR="00C61B7E">
        <w:rPr>
          <w:b/>
        </w:rPr>
        <w:t xml:space="preserve"> </w:t>
      </w:r>
      <w:r w:rsidRPr="00C61B7E">
        <w:rPr>
          <w:b/>
        </w:rPr>
        <w:t>2010</w:t>
      </w:r>
    </w:p>
    <w:p w:rsidR="004A1465" w:rsidRPr="00C61B7E" w:rsidRDefault="004A1465" w:rsidP="00B70555">
      <w:pPr>
        <w:contextualSpacing/>
        <w:jc w:val="both"/>
        <w:rPr>
          <w:b/>
        </w:rPr>
      </w:pPr>
    </w:p>
    <w:p w:rsidR="004A1465" w:rsidRPr="00C61B7E" w:rsidRDefault="004A1465" w:rsidP="00B70555">
      <w:pPr>
        <w:contextualSpacing/>
        <w:jc w:val="both"/>
      </w:pPr>
      <w:r w:rsidRPr="00C61B7E">
        <w:t xml:space="preserve">The  Committee (Richard Drake, chair, Janine Peterson, and Eleanor Congdon) awarded the Society’s prize for the best unpublished manuscript for 2010 to Caroline S. Hillard for her dissertation, “An Alternate Antiquity: The Etruscans in Renaissance Florence and Rome.” Gracefully written and exhaustively researched, the dissertation examines the manifold ways in which Etruscan art and culture were understood and manipulated during the Renaissance by a colorful cast of artists, art patrons, historians, and not a few </w:t>
      </w:r>
      <w:r w:rsidRPr="00C61B7E">
        <w:lastRenderedPageBreak/>
        <w:t>art forgers. In addition to the rankly venal motives that she documents, her broader conclusion will stimulate discussion among scholars: “Just as medieval churchmen forged documents to illustrate their vision of the truth, so Renaissance scholars manipulated history to reveal an image of the past which mirrored the present.” Putting her dissertation down, one is left wondering if only medieval churchmen and Renaissance men stand guilty of such a politically motivated management of the past, or if it is the way of all hegemonies and counter-hegemonies ever to engage in such deceptions, from which the true task of the historian is to liberate, through the kind of critical analysis that she practices, the collective memory of mankind.</w:t>
      </w:r>
    </w:p>
    <w:p w:rsidR="00C2151A" w:rsidRPr="00C61B7E" w:rsidRDefault="00C2151A" w:rsidP="00B70555">
      <w:pPr>
        <w:spacing w:line="360" w:lineRule="auto"/>
        <w:contextualSpacing/>
        <w:jc w:val="both"/>
        <w:rPr>
          <w:b/>
        </w:rPr>
      </w:pPr>
    </w:p>
    <w:p w:rsidR="00C2151A" w:rsidRPr="00C61B7E" w:rsidRDefault="00C2151A"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SPECIAL ANNOUNCEMENTS</w:t>
      </w:r>
    </w:p>
    <w:p w:rsidR="00C2151A" w:rsidRPr="00C61B7E" w:rsidRDefault="00C2151A" w:rsidP="00B70555">
      <w:pPr>
        <w:pStyle w:val="BodyTextIndent"/>
        <w:tabs>
          <w:tab w:val="left" w:pos="3870"/>
        </w:tabs>
        <w:ind w:left="0"/>
        <w:contextualSpacing/>
        <w:rPr>
          <w:rFonts w:ascii="Times" w:hAnsi="Times"/>
          <w:b/>
          <w:sz w:val="24"/>
          <w:szCs w:val="24"/>
        </w:rPr>
      </w:pPr>
    </w:p>
    <w:p w:rsidR="00C2151A" w:rsidRPr="00C61B7E" w:rsidRDefault="00C2151A" w:rsidP="00B70555">
      <w:pPr>
        <w:contextualSpacing/>
        <w:jc w:val="both"/>
      </w:pPr>
      <w:r w:rsidRPr="00C61B7E">
        <w:t xml:space="preserve">The </w:t>
      </w:r>
      <w:r w:rsidRPr="00C61B7E">
        <w:rPr>
          <w:b/>
        </w:rPr>
        <w:t>SIHS Award and Citation Committee</w:t>
      </w:r>
      <w:r w:rsidR="008A50C5" w:rsidRPr="00C61B7E">
        <w:t xml:space="preserve"> for 2011</w:t>
      </w:r>
      <w:r w:rsidRPr="00C61B7E">
        <w:t xml:space="preserve"> consists of </w:t>
      </w:r>
      <w:r w:rsidR="008A50C5" w:rsidRPr="00C61B7E">
        <w:t>Laurie Nussdorfer</w:t>
      </w:r>
      <w:r w:rsidR="00C61B7E">
        <w:t xml:space="preserve"> </w:t>
      </w:r>
      <w:r w:rsidRPr="00C61B7E">
        <w:t xml:space="preserve">(Chair), </w:t>
      </w:r>
      <w:r w:rsidR="008A50C5" w:rsidRPr="00C61B7E">
        <w:t>Christopher Carlsmith</w:t>
      </w:r>
      <w:r w:rsidRPr="00C61B7E">
        <w:t xml:space="preserve">, and </w:t>
      </w:r>
      <w:r w:rsidR="00635FD0" w:rsidRPr="00C61B7E">
        <w:t>William</w:t>
      </w:r>
      <w:r w:rsidRPr="00C61B7E">
        <w:t xml:space="preserve"> </w:t>
      </w:r>
      <w:r w:rsidR="00635FD0" w:rsidRPr="00C61B7E">
        <w:t>Myers.</w:t>
      </w:r>
      <w:r w:rsidRPr="00C61B7E">
        <w:t xml:space="preserve"> The </w:t>
      </w:r>
      <w:r w:rsidRPr="00C61B7E">
        <w:rPr>
          <w:b/>
        </w:rPr>
        <w:t>Marraro Prize Committee</w:t>
      </w:r>
      <w:r w:rsidRPr="00C61B7E">
        <w:t xml:space="preserve"> consists of</w:t>
      </w:r>
      <w:r w:rsidR="00635FD0" w:rsidRPr="00C61B7E">
        <w:t xml:space="preserve"> Sharon Strocchia, </w:t>
      </w:r>
      <w:r w:rsidR="00635FD0" w:rsidRPr="00C61B7E">
        <w:rPr>
          <w:i/>
          <w:iCs/>
        </w:rPr>
        <w:t>chair</w:t>
      </w:r>
      <w:r w:rsidR="00635FD0" w:rsidRPr="00C61B7E">
        <w:t xml:space="preserve">; Margaret King, and </w:t>
      </w:r>
      <w:r w:rsidR="00252CD7">
        <w:t xml:space="preserve">Marla Stone. </w:t>
      </w:r>
      <w:r w:rsidRPr="00C61B7E">
        <w:t xml:space="preserve">The </w:t>
      </w:r>
      <w:r w:rsidRPr="00C61B7E">
        <w:rPr>
          <w:b/>
        </w:rPr>
        <w:t>Nominating Committee</w:t>
      </w:r>
      <w:r w:rsidRPr="00C61B7E">
        <w:t xml:space="preserve"> will be chaired by</w:t>
      </w:r>
      <w:r w:rsidR="00E84DAC" w:rsidRPr="00C61B7E">
        <w:t xml:space="preserve"> Joanna Drell</w:t>
      </w:r>
      <w:r w:rsidRPr="00C61B7E">
        <w:t xml:space="preserve">. The </w:t>
      </w:r>
      <w:r w:rsidRPr="00C61B7E">
        <w:rPr>
          <w:b/>
        </w:rPr>
        <w:t>Program Committee</w:t>
      </w:r>
      <w:r w:rsidRPr="00C61B7E">
        <w:t xml:space="preserve"> f</w:t>
      </w:r>
      <w:r w:rsidR="00635FD0" w:rsidRPr="00C61B7E">
        <w:t>or the January, 2012</w:t>
      </w:r>
      <w:r w:rsidRPr="00C61B7E">
        <w:t xml:space="preserve"> meeting is chaired by</w:t>
      </w:r>
      <w:r w:rsidRPr="00C61B7E">
        <w:rPr>
          <w:szCs w:val="22"/>
        </w:rPr>
        <w:t xml:space="preserve"> Giovanna Benedusi</w:t>
      </w:r>
      <w:r w:rsidRPr="00C61B7E">
        <w:t xml:space="preserve">. </w:t>
      </w:r>
    </w:p>
    <w:p w:rsidR="005C1B5D" w:rsidRPr="00C61B7E" w:rsidRDefault="005C1B5D" w:rsidP="00B70555">
      <w:pPr>
        <w:contextualSpacing/>
        <w:jc w:val="both"/>
      </w:pPr>
    </w:p>
    <w:p w:rsidR="005C1B5D" w:rsidRPr="00C61B7E" w:rsidRDefault="009816C7" w:rsidP="00B70555">
      <w:pPr>
        <w:contextualSpacing/>
        <w:jc w:val="both"/>
        <w:rPr>
          <w:b/>
          <w:szCs w:val="28"/>
        </w:rPr>
      </w:pPr>
      <w:r>
        <w:rPr>
          <w:b/>
        </w:rPr>
        <w:t xml:space="preserve">New Support for SIHS Award </w:t>
      </w:r>
      <w:r w:rsidR="005C1B5D" w:rsidRPr="00C61B7E">
        <w:t xml:space="preserve">Our Society has received a generous gift from Helen Cappadocia, who has </w:t>
      </w:r>
      <w:r w:rsidR="00FB232A" w:rsidRPr="00C61B7E">
        <w:t>offered</w:t>
      </w:r>
      <w:r w:rsidR="005C1B5D" w:rsidRPr="00C61B7E">
        <w:t xml:space="preserve"> to support the $400 prize given by the SIHS for the best unpublished manuscript</w:t>
      </w:r>
      <w:r w:rsidR="00FB232A" w:rsidRPr="00C61B7E">
        <w:t>,</w:t>
      </w:r>
      <w:r w:rsidR="005C1B5D" w:rsidRPr="00C61B7E">
        <w:t xml:space="preserve"> as a tribute to her late husband, Professor Ezio Cappadocia. The support was mediated through Richard Drake. In recognition of her generosity, our award will be renamed </w:t>
      </w:r>
      <w:r w:rsidR="005C1B5D" w:rsidRPr="00C61B7E">
        <w:rPr>
          <w:b/>
        </w:rPr>
        <w:t>The Ezio Cappadocia Award for the Best Unpublished Manuscript in Italian History</w:t>
      </w:r>
    </w:p>
    <w:p w:rsidR="005C1B5D" w:rsidRPr="00C61B7E" w:rsidRDefault="005C1B5D" w:rsidP="00B70555">
      <w:pPr>
        <w:contextualSpacing/>
        <w:jc w:val="both"/>
        <w:rPr>
          <w:szCs w:val="28"/>
        </w:rPr>
      </w:pPr>
    </w:p>
    <w:p w:rsidR="00B55838" w:rsidRPr="00C61B7E" w:rsidRDefault="00B55838" w:rsidP="00B70555">
      <w:pPr>
        <w:contextualSpacing/>
        <w:jc w:val="both"/>
      </w:pPr>
      <w:proofErr w:type="gramStart"/>
      <w:r w:rsidRPr="00C61B7E">
        <w:rPr>
          <w:b/>
        </w:rPr>
        <w:t>New Online Journal</w:t>
      </w:r>
      <w:r w:rsidRPr="00C61B7E">
        <w:t>.</w:t>
      </w:r>
      <w:proofErr w:type="gramEnd"/>
      <w:r w:rsidRPr="00C61B7E">
        <w:t xml:space="preserve"> The Italianists in all fields at the various campuses of the University of California have begun an open-access, peer-reviewed, on-line journal, </w:t>
      </w:r>
      <w:r w:rsidRPr="00C61B7E">
        <w:rPr>
          <w:b/>
          <w:i/>
        </w:rPr>
        <w:t>California Italian Studies</w:t>
      </w:r>
      <w:r w:rsidRPr="00C61B7E">
        <w:t xml:space="preserve"> (CIS), which can be found at the following website:  http://escholarship.org/uc/ismrg_cisj </w:t>
      </w:r>
    </w:p>
    <w:p w:rsidR="00B55838" w:rsidRDefault="00B55838" w:rsidP="00B70555">
      <w:pPr>
        <w:contextualSpacing/>
        <w:jc w:val="both"/>
      </w:pPr>
      <w:r w:rsidRPr="00C61B7E">
        <w:t>The journal will usually have two parts, a thematic section and a general, no-theme section.  The first volume went live online in February 2010 on “Italy in the Mediterranean.”  The second volume on “Italian futures”—both the idea of social/economic/political/cultural affairs in Italy and the discipline of Italian studies--in July 2011.  John Marino is co-editing the third volume with Carlo Vecce (Orientale, Napoli) on the theme of “The discipline of the arts and sciences in Naples: medieval, modern, contemporary” for 2012</w:t>
      </w:r>
      <w:r w:rsidR="00D00BED" w:rsidRPr="00C61B7E">
        <w:t xml:space="preserve"> General, non-thematic articles are solicited from scholars in Italian history and Italian Studies of all fields. CIS seeks contributions which meet one or more of the following criteria: interdisciplinarity; comparativity; criticality. Submissions should be of interest to a broad spectrum of scholars in and outside of Italian Studies. Contributions that make the best and most creative use of the journal's digital format will be especially encouraged.</w:t>
      </w:r>
      <w:r w:rsidR="00377775" w:rsidRPr="00C61B7E">
        <w:t xml:space="preserve"> Relevant disciplines: medieval, early modern, modern, and contemporary studies, visual studies, history of art and architecture, cultural and political geography, environmental studies, philosophy, religious studies, history of science, musicology, literary studies, film, media and new media studies, theater and performance studies, gender studies, political science, anthropology, sociology, migration </w:t>
      </w:r>
      <w:r w:rsidR="00377775" w:rsidRPr="00C61B7E">
        <w:lastRenderedPageBreak/>
        <w:t>and diaspora studies, classical studies, rhetoric, linguistics, ethnography and popular culture studies, and any other cross-disciplinary and comparative field of inquiry.</w:t>
      </w:r>
    </w:p>
    <w:p w:rsidR="00243786" w:rsidRDefault="00243786" w:rsidP="00B70555">
      <w:pPr>
        <w:contextualSpacing/>
        <w:jc w:val="both"/>
      </w:pPr>
    </w:p>
    <w:p w:rsidR="00E73325" w:rsidRPr="00E808EF" w:rsidRDefault="00243786" w:rsidP="00E73325">
      <w:pPr>
        <w:rPr>
          <w:rFonts w:ascii="Times New Roman" w:hAnsi="Times New Roman"/>
          <w:b/>
          <w:sz w:val="28"/>
        </w:rPr>
      </w:pPr>
      <w:r w:rsidRPr="00243786">
        <w:rPr>
          <w:b/>
        </w:rPr>
        <w:t>In Memoriam</w:t>
      </w:r>
      <w:r>
        <w:t>: James M. Powell, Professor Emeritus at Syracuse University, passed away on January 27, 2011, a few days after being injured in an automobile accident. He was a long time member of SIHS</w:t>
      </w:r>
      <w:r w:rsidR="00E73325">
        <w:t xml:space="preserve"> and served as President in 1993-1995, as well as on the Council and on numerous co</w:t>
      </w:r>
      <w:r w:rsidR="00E808EF">
        <w:t>m</w:t>
      </w:r>
      <w:r w:rsidR="00E73325">
        <w:t>mi</w:t>
      </w:r>
      <w:r w:rsidR="00E808EF">
        <w:t>t</w:t>
      </w:r>
      <w:r w:rsidR="00E73325">
        <w:t>te</w:t>
      </w:r>
      <w:r w:rsidR="00E808EF">
        <w:t>e</w:t>
      </w:r>
      <w:r w:rsidR="00E73325">
        <w:t>s.</w:t>
      </w:r>
      <w:r w:rsidR="00E808EF">
        <w:t xml:space="preserve">After receiving his PhD from Harvard, he spent most of his career </w:t>
      </w:r>
      <w:proofErr w:type="gramStart"/>
      <w:r w:rsidR="00E808EF">
        <w:t>at  Syracuse</w:t>
      </w:r>
      <w:proofErr w:type="gramEnd"/>
      <w:r w:rsidR="00E808EF">
        <w:t xml:space="preserve"> University.</w:t>
      </w:r>
      <w:r w:rsidR="00E73325">
        <w:t xml:space="preserve"> He was the author of numerous  important works, including </w:t>
      </w:r>
      <w:r w:rsidR="00E73325" w:rsidRPr="00E73325">
        <w:rPr>
          <w:rFonts w:ascii="Times New Roman" w:eastAsia="Arial Unicode MS" w:hAnsi="Times New Roman"/>
          <w:i/>
          <w:color w:val="000000"/>
        </w:rPr>
        <w:fldChar w:fldCharType="begin"/>
      </w:r>
      <w:r w:rsidR="00E73325" w:rsidRPr="00E73325">
        <w:rPr>
          <w:rFonts w:ascii="Times New Roman" w:eastAsia="Arial Unicode MS" w:hAnsi="Times New Roman"/>
          <w:i/>
          <w:color w:val="000000"/>
        </w:rPr>
        <w:instrText xml:space="preserve"> HYPERLINK "http://library.bc.edu:80/F/2IAC1V9TIPH1HJ3FJKVH7AK1D2R12DYJ11615C12G37RUT22K2-59521?func=full-set-set&amp;set_number=007238&amp;set_entry=000002&amp;format=999" </w:instrText>
      </w:r>
      <w:r w:rsidR="00E73325" w:rsidRPr="00E73325">
        <w:rPr>
          <w:rFonts w:ascii="Times New Roman" w:eastAsia="Arial Unicode MS" w:hAnsi="Times New Roman"/>
          <w:i/>
          <w:color w:val="000000"/>
        </w:rPr>
        <w:fldChar w:fldCharType="separate"/>
      </w:r>
      <w:r w:rsidR="00E73325" w:rsidRPr="00E808EF">
        <w:rPr>
          <w:rFonts w:ascii="Times New Roman" w:eastAsia="Arial Unicode MS" w:hAnsi="Times New Roman"/>
          <w:i/>
        </w:rPr>
        <w:t>The Crusades, the Kingdom of Sicily, and the Mediterranean</w:t>
      </w:r>
      <w:r w:rsidR="00E808EF">
        <w:rPr>
          <w:rFonts w:ascii="Times New Roman" w:eastAsia="Arial Unicode MS" w:hAnsi="Times New Roman"/>
          <w:i/>
        </w:rPr>
        <w:t>;</w:t>
      </w:r>
      <w:r w:rsidR="00E73325" w:rsidRPr="00E808EF">
        <w:rPr>
          <w:rFonts w:ascii="Times New Roman" w:eastAsia="Arial Unicode MS" w:hAnsi="Times New Roman"/>
          <w:i/>
        </w:rPr>
        <w:t xml:space="preserve">, </w:t>
      </w:r>
      <w:hyperlink r:id="rId8" w:history="1">
        <w:r w:rsidR="00E73325" w:rsidRPr="00E808EF">
          <w:rPr>
            <w:rFonts w:ascii="Times New Roman" w:eastAsia="Arial Unicode MS" w:hAnsi="Times New Roman"/>
            <w:i/>
          </w:rPr>
          <w:t>Tolerance and intolerance : social conflict in the age of the Crusades</w:t>
        </w:r>
        <w:r w:rsidR="00E808EF">
          <w:rPr>
            <w:rFonts w:ascii="Times New Roman" w:eastAsia="Arial Unicode MS" w:hAnsi="Times New Roman"/>
            <w:i/>
          </w:rPr>
          <w:t>;</w:t>
        </w:r>
        <w:r w:rsidR="00E808EF" w:rsidRPr="00E808EF">
          <w:rPr>
            <w:rFonts w:ascii="Times New Roman" w:eastAsia="Arial Unicode MS" w:hAnsi="Times New Roman"/>
            <w:i/>
          </w:rPr>
          <w:t>,Muslims under Latin Rule</w:t>
        </w:r>
        <w:r w:rsidR="00E808EF">
          <w:rPr>
            <w:rFonts w:ascii="Times New Roman" w:eastAsia="Arial Unicode MS" w:hAnsi="Times New Roman"/>
            <w:i/>
          </w:rPr>
          <w:t>, 1100-1300;  Anatomy of a Crusade;</w:t>
        </w:r>
        <w:r w:rsidR="00E808EF">
          <w:rPr>
            <w:rFonts w:ascii="Times New Roman" w:eastAsia="Arial Unicode MS" w:hAnsi="Times New Roman"/>
          </w:rPr>
          <w:t xml:space="preserve"> and edited</w:t>
        </w:r>
        <w:r w:rsidR="00E73325" w:rsidRPr="00E808EF">
          <w:rPr>
            <w:rFonts w:ascii="Times New Roman" w:eastAsia="Arial Unicode MS" w:hAnsi="Times New Roman"/>
            <w:i/>
          </w:rPr>
          <w:t xml:space="preserve"> </w:t>
        </w:r>
      </w:hyperlink>
      <w:r w:rsidR="00E808EF">
        <w:rPr>
          <w:rFonts w:ascii="Times New Roman" w:eastAsia="Arial Unicode MS" w:hAnsi="Times New Roman"/>
          <w:i/>
        </w:rPr>
        <w:t xml:space="preserve">The Deeds of Innocent III. </w:t>
      </w:r>
      <w:r w:rsidR="00E808EF" w:rsidRPr="00E808EF">
        <w:rPr>
          <w:rFonts w:ascii="Times New Roman" w:eastAsia="Arial Unicode MS" w:hAnsi="Times New Roman"/>
        </w:rPr>
        <w:t>He will be greatly missed</w:t>
      </w:r>
      <w:r w:rsidR="00E808EF">
        <w:rPr>
          <w:rFonts w:ascii="Times New Roman" w:eastAsia="Arial Unicode MS" w:hAnsi="Times New Roman"/>
        </w:rPr>
        <w:t>.</w:t>
      </w:r>
      <w:r w:rsidR="00E808EF" w:rsidRPr="00E808EF">
        <w:rPr>
          <w:rFonts w:ascii="Times New Roman" w:eastAsia="Arial Unicode MS" w:hAnsi="Times New Roman"/>
        </w:rPr>
        <w:t xml:space="preserve"> </w:t>
      </w:r>
    </w:p>
    <w:p w:rsidR="00B55838" w:rsidRPr="00E73325" w:rsidRDefault="00E73325" w:rsidP="00B70555">
      <w:pPr>
        <w:contextualSpacing/>
        <w:jc w:val="both"/>
        <w:rPr>
          <w:rFonts w:ascii="Times New Roman" w:hAnsi="Times New Roman"/>
          <w:i/>
          <w:szCs w:val="28"/>
        </w:rPr>
      </w:pPr>
      <w:r w:rsidRPr="00E73325">
        <w:rPr>
          <w:rFonts w:ascii="Times New Roman" w:eastAsia="Arial Unicode MS" w:hAnsi="Times New Roman"/>
          <w:i/>
          <w:color w:val="194E81"/>
        </w:rPr>
        <w:t xml:space="preserve"> </w:t>
      </w:r>
      <w:r w:rsidRPr="00E73325">
        <w:rPr>
          <w:rFonts w:ascii="Times New Roman" w:eastAsia="Arial Unicode MS" w:hAnsi="Times New Roman"/>
          <w:i/>
          <w:color w:val="000000"/>
        </w:rPr>
        <w:fldChar w:fldCharType="end"/>
      </w:r>
    </w:p>
    <w:p w:rsidR="00C2151A" w:rsidRPr="00C61B7E" w:rsidRDefault="00C2151A" w:rsidP="00B70555">
      <w:pPr>
        <w:pStyle w:val="Heading2"/>
        <w:contextualSpacing/>
        <w:rPr>
          <w:rFonts w:ascii="Times" w:hAnsi="Times"/>
          <w:b w:val="0"/>
          <w:sz w:val="24"/>
          <w:szCs w:val="24"/>
        </w:rPr>
      </w:pPr>
      <w:r w:rsidRPr="00C61B7E">
        <w:rPr>
          <w:rStyle w:val="HTMLTypewriter1"/>
          <w:rFonts w:ascii="Times" w:hAnsi="Times"/>
          <w:sz w:val="24"/>
          <w:szCs w:val="22"/>
        </w:rPr>
        <w:t xml:space="preserve"> </w:t>
      </w:r>
      <w:proofErr w:type="gramStart"/>
      <w:r w:rsidRPr="00C61B7E">
        <w:rPr>
          <w:rStyle w:val="HTMLTypewriter1"/>
          <w:rFonts w:ascii="Times" w:hAnsi="Times"/>
          <w:sz w:val="24"/>
          <w:szCs w:val="22"/>
        </w:rPr>
        <w:t>SIHS Website.</w:t>
      </w:r>
      <w:proofErr w:type="gramEnd"/>
      <w:r w:rsidRPr="00C61B7E">
        <w:rPr>
          <w:rStyle w:val="HTMLTypewriter1"/>
          <w:rFonts w:ascii="Times" w:hAnsi="Times"/>
          <w:sz w:val="24"/>
          <w:szCs w:val="22"/>
        </w:rPr>
        <w:t xml:space="preserve"> </w:t>
      </w:r>
      <w:r w:rsidRPr="00C61B7E">
        <w:rPr>
          <w:rFonts w:ascii="Times" w:hAnsi="Times"/>
          <w:b w:val="0"/>
          <w:sz w:val="24"/>
          <w:szCs w:val="22"/>
        </w:rPr>
        <w:t xml:space="preserve">Charles Killinger (Valencia Community College), to whom the Society would like to express its gratitude for his work in setting up our website and serving as its </w:t>
      </w:r>
      <w:r w:rsidR="00FB232A" w:rsidRPr="00C61B7E">
        <w:rPr>
          <w:rFonts w:ascii="Times" w:hAnsi="Times"/>
          <w:b w:val="0"/>
          <w:sz w:val="24"/>
          <w:szCs w:val="22"/>
        </w:rPr>
        <w:t>Moderator for several years, has</w:t>
      </w:r>
      <w:r w:rsidRPr="00C61B7E">
        <w:rPr>
          <w:rFonts w:ascii="Times" w:hAnsi="Times"/>
          <w:b w:val="0"/>
          <w:sz w:val="24"/>
          <w:szCs w:val="22"/>
        </w:rPr>
        <w:t xml:space="preserve"> retire</w:t>
      </w:r>
      <w:r w:rsidR="00FB232A" w:rsidRPr="00C61B7E">
        <w:rPr>
          <w:rFonts w:ascii="Times" w:hAnsi="Times"/>
          <w:b w:val="0"/>
          <w:sz w:val="24"/>
          <w:szCs w:val="22"/>
        </w:rPr>
        <w:t>d</w:t>
      </w:r>
      <w:r w:rsidRPr="00C61B7E">
        <w:rPr>
          <w:rFonts w:ascii="Times" w:hAnsi="Times"/>
          <w:b w:val="0"/>
          <w:sz w:val="24"/>
          <w:szCs w:val="22"/>
        </w:rPr>
        <w:t xml:space="preserve">. We are happy to announce that </w:t>
      </w:r>
      <w:r w:rsidRPr="00C61B7E">
        <w:rPr>
          <w:rFonts w:ascii="Times" w:hAnsi="Times"/>
          <w:sz w:val="24"/>
          <w:szCs w:val="22"/>
        </w:rPr>
        <w:t>Joshua Arthurs</w:t>
      </w:r>
      <w:r w:rsidRPr="00C61B7E">
        <w:rPr>
          <w:rFonts w:ascii="Times" w:hAnsi="Times"/>
          <w:b w:val="0"/>
          <w:sz w:val="24"/>
          <w:szCs w:val="22"/>
        </w:rPr>
        <w:t xml:space="preserve"> (George Mason University) has agreed to become the new website administrator, he has undertaken a major renovation of its website, which can now be found at </w:t>
      </w:r>
      <w:hyperlink r:id="rId9" w:history="1">
        <w:r w:rsidRPr="00C61B7E">
          <w:rPr>
            <w:rStyle w:val="Hyperlink"/>
            <w:rFonts w:ascii="Times" w:hAnsi="Times"/>
            <w:color w:val="auto"/>
            <w:sz w:val="24"/>
            <w:szCs w:val="22"/>
            <w:u w:val="none"/>
          </w:rPr>
          <w:t>www.italianhistoricalstudies.org</w:t>
        </w:r>
      </w:hyperlink>
      <w:r w:rsidRPr="00C61B7E">
        <w:rPr>
          <w:rFonts w:ascii="Times" w:hAnsi="Times"/>
          <w:b w:val="0"/>
          <w:sz w:val="24"/>
          <w:szCs w:val="22"/>
        </w:rPr>
        <w:t>. In addition to information about the Society, its members and activities, the expanded site includes new resources for digital research and teaching as well as links to organizations, archives, libraries and publications. The website is constantly updated so members who would like to contribute new links or content should contact the new website administrator, Joshua Arthurs, at arthurs@gmu.edu</w:t>
      </w:r>
      <w:r w:rsidRPr="00C61B7E">
        <w:rPr>
          <w:rStyle w:val="HTMLTypewriter1"/>
          <w:rFonts w:ascii="Times" w:hAnsi="Times"/>
          <w:b w:val="0"/>
          <w:sz w:val="24"/>
          <w:szCs w:val="22"/>
        </w:rPr>
        <w:t xml:space="preserve">. </w:t>
      </w:r>
    </w:p>
    <w:p w:rsidR="00C2151A" w:rsidRPr="00C61B7E" w:rsidRDefault="00C2151A" w:rsidP="00B70555">
      <w:pPr>
        <w:contextualSpacing/>
        <w:jc w:val="both"/>
      </w:pPr>
    </w:p>
    <w:p w:rsidR="00E84DAC" w:rsidRPr="00C61B7E" w:rsidRDefault="00C2151A" w:rsidP="00B70555">
      <w:pPr>
        <w:contextualSpacing/>
        <w:jc w:val="both"/>
      </w:pPr>
      <w:r w:rsidRPr="00C61B7E">
        <w:t>The Cesare Barbieri Endowment for Italian Culture offers the</w:t>
      </w:r>
      <w:r w:rsidR="00E84DAC" w:rsidRPr="00C61B7E">
        <w:t xml:space="preserve"> </w:t>
      </w:r>
      <w:r w:rsidRPr="00C61B7E">
        <w:rPr>
          <w:b/>
        </w:rPr>
        <w:t xml:space="preserve">Trinity College </w:t>
      </w:r>
      <w:r w:rsidR="00E84DAC" w:rsidRPr="00C61B7E">
        <w:rPr>
          <w:b/>
        </w:rPr>
        <w:t xml:space="preserve">Research </w:t>
      </w:r>
      <w:r w:rsidRPr="00C61B7E">
        <w:rPr>
          <w:b/>
        </w:rPr>
        <w:t>Grant</w:t>
      </w:r>
      <w:r w:rsidR="00E84DAC" w:rsidRPr="00C61B7E">
        <w:rPr>
          <w:b/>
        </w:rPr>
        <w:t xml:space="preserve"> in Modern Italian History</w:t>
      </w:r>
      <w:r w:rsidRPr="00C61B7E">
        <w:rPr>
          <w:b/>
        </w:rPr>
        <w:t xml:space="preserve"> </w:t>
      </w:r>
      <w:r w:rsidRPr="00C61B7E">
        <w:t xml:space="preserve">for research in Italian History, for projects dealing with Italy since 1700.  Applicants must be </w:t>
      </w:r>
      <w:r w:rsidR="00E84DAC" w:rsidRPr="00C61B7E">
        <w:t xml:space="preserve">based in the U.S </w:t>
      </w:r>
      <w:r w:rsidRPr="00C61B7E">
        <w:t>whose topics require research in Italy; applicants at any stage of their careers are welcome, and unsuccessful applicants from previous years may reapply.  Deadline for applications is</w:t>
      </w:r>
      <w:r w:rsidR="00E84DAC" w:rsidRPr="00C61B7E">
        <w:t xml:space="preserve"> March 1</w:t>
      </w:r>
      <w:r w:rsidRPr="00C61B7E">
        <w:t>.  The grant</w:t>
      </w:r>
      <w:r w:rsidR="00E84DAC" w:rsidRPr="00C61B7E">
        <w:t xml:space="preserve"> is </w:t>
      </w:r>
      <w:r w:rsidRPr="00C61B7E">
        <w:t>in the amount of $</w:t>
      </w:r>
      <w:r w:rsidR="00E84DAC" w:rsidRPr="00C61B7E">
        <w:t>7500; decision will be announced on May 1.</w:t>
      </w:r>
      <w:r w:rsidRPr="00C61B7E">
        <w:t xml:space="preserve"> For further information, contact John Alcorn</w:t>
      </w:r>
      <w:r w:rsidR="00E84DAC" w:rsidRPr="00C61B7E">
        <w:t xml:space="preserve"> at </w:t>
      </w:r>
      <w:hyperlink r:id="rId10" w:history="1">
        <w:r w:rsidR="00E84DAC" w:rsidRPr="00C61B7E">
          <w:rPr>
            <w:rStyle w:val="Hyperlink"/>
            <w:color w:val="auto"/>
            <w:u w:val="none"/>
          </w:rPr>
          <w:t>johnalcorn@trincoll.edu</w:t>
        </w:r>
      </w:hyperlink>
      <w:r w:rsidR="00E84DAC" w:rsidRPr="00C61B7E">
        <w:t>.</w:t>
      </w:r>
    </w:p>
    <w:p w:rsidR="00E84DAC" w:rsidRPr="00C61B7E" w:rsidRDefault="00E84DAC" w:rsidP="00B70555">
      <w:pPr>
        <w:contextualSpacing/>
        <w:jc w:val="both"/>
      </w:pPr>
    </w:p>
    <w:p w:rsidR="00C2151A" w:rsidRPr="00C61B7E" w:rsidRDefault="00C2151A" w:rsidP="00B70555">
      <w:pPr>
        <w:contextualSpacing/>
        <w:jc w:val="both"/>
      </w:pPr>
      <w:r w:rsidRPr="00C61B7E">
        <w:rPr>
          <w:b/>
        </w:rPr>
        <w:t>Fulbright Awards</w:t>
      </w:r>
      <w:r w:rsidRPr="00C61B7E">
        <w:t xml:space="preserve"> for research and teaching in Italy, among other countries, are available for the next academic year. The competition opens March 1; deadlines are: August 1, for traditional lecturing and research grants, and May 1, for distinguished Fulbright Chair awards in Europe, Canada, and Russia. Contact C.I.E.S., 3007 Tilden Street, NW, Suite 5L, Washington, D.C. 20008-3009, or www.cies.org.</w:t>
      </w:r>
    </w:p>
    <w:p w:rsidR="00C2151A" w:rsidRPr="00C61B7E" w:rsidRDefault="00C2151A" w:rsidP="00B70555">
      <w:pPr>
        <w:contextualSpacing/>
        <w:jc w:val="both"/>
      </w:pPr>
    </w:p>
    <w:p w:rsidR="00C2151A" w:rsidRPr="00C61B7E" w:rsidRDefault="00C2151A" w:rsidP="00B70555">
      <w:pPr>
        <w:pStyle w:val="BodyText"/>
        <w:contextualSpacing/>
        <w:rPr>
          <w:rFonts w:ascii="Times" w:hAnsi="Times"/>
          <w:sz w:val="24"/>
          <w:szCs w:val="24"/>
        </w:rPr>
      </w:pPr>
      <w:r w:rsidRPr="00C61B7E">
        <w:rPr>
          <w:rFonts w:ascii="Times" w:hAnsi="Times"/>
          <w:sz w:val="24"/>
          <w:szCs w:val="24"/>
        </w:rPr>
        <w:t xml:space="preserve">The American Academy in Rome offers the </w:t>
      </w:r>
      <w:r w:rsidRPr="00C61B7E">
        <w:rPr>
          <w:rFonts w:ascii="Times" w:hAnsi="Times"/>
          <w:b/>
          <w:sz w:val="24"/>
          <w:szCs w:val="24"/>
        </w:rPr>
        <w:t xml:space="preserve">Rome Prize Fellowships </w:t>
      </w:r>
      <w:r w:rsidRPr="00C61B7E">
        <w:rPr>
          <w:rFonts w:ascii="Times" w:hAnsi="Times"/>
          <w:sz w:val="24"/>
          <w:szCs w:val="24"/>
        </w:rPr>
        <w:t>in, among other fields, Medieval Studies, Renaissance and Early Modern Studies, and Modern Italian Studies at the post-doctoral level.  The deadline is November 1.  For information, contact the American Academy in Rome, 7 East 60th Street, New York, NY 10022-1001, Attn: Programs, or visit the website at www.info@aarome.org.</w:t>
      </w:r>
    </w:p>
    <w:p w:rsidR="00C2151A" w:rsidRPr="00C61B7E" w:rsidRDefault="00C2151A" w:rsidP="00B70555">
      <w:pPr>
        <w:contextualSpacing/>
        <w:jc w:val="both"/>
      </w:pPr>
      <w:r w:rsidRPr="00C61B7E">
        <w:t xml:space="preserve">  </w:t>
      </w:r>
    </w:p>
    <w:p w:rsidR="00C2151A" w:rsidRPr="00C61B7E" w:rsidRDefault="00C2151A" w:rsidP="00B70555">
      <w:pPr>
        <w:contextualSpacing/>
        <w:jc w:val="both"/>
      </w:pPr>
      <w:r w:rsidRPr="00C61B7E">
        <w:lastRenderedPageBreak/>
        <w:t xml:space="preserve">The Gladys Krieble Delmas Foundation will offer </w:t>
      </w:r>
      <w:r w:rsidRPr="00C61B7E">
        <w:rPr>
          <w:b/>
        </w:rPr>
        <w:t>grants</w:t>
      </w:r>
      <w:r w:rsidRPr="00C61B7E">
        <w:t xml:space="preserve"> </w:t>
      </w:r>
      <w:r w:rsidRPr="00C61B7E">
        <w:rPr>
          <w:b/>
        </w:rPr>
        <w:t>for study in Venice</w:t>
      </w:r>
      <w:r w:rsidR="00C61B7E">
        <w:t xml:space="preserve"> and the Veneto</w:t>
      </w:r>
      <w:r w:rsidRPr="00C61B7E">
        <w:t>.  Applicants must be citizens or permanent residents of the USA, and, if graduate students, must have fulfilled all requirements for the Ph.D. except the d</w:t>
      </w:r>
      <w:r w:rsidR="00732695" w:rsidRPr="00C61B7E">
        <w:t>issertation by December 15, 2011</w:t>
      </w:r>
      <w:r w:rsidR="00106542" w:rsidRPr="00C61B7E">
        <w:t>,</w:t>
      </w:r>
      <w:r w:rsidRPr="00C61B7E">
        <w:t xml:space="preserve"> the date when complete applications are due.  For further information, contact the Foundation, 521 Fifth Avenue, Suite 1612, New York, NY 10175-1699, or </w:t>
      </w:r>
      <w:hyperlink r:id="rId11" w:history="1">
        <w:r w:rsidRPr="00C61B7E">
          <w:rPr>
            <w:rStyle w:val="Hyperlink"/>
            <w:color w:val="auto"/>
            <w:u w:val="none"/>
          </w:rPr>
          <w:t>www.delmas.org</w:t>
        </w:r>
      </w:hyperlink>
      <w:r w:rsidRPr="00C61B7E">
        <w:t>.</w:t>
      </w:r>
    </w:p>
    <w:p w:rsidR="00C2151A" w:rsidRPr="00C61B7E" w:rsidRDefault="00C2151A" w:rsidP="00B70555">
      <w:pPr>
        <w:contextualSpacing/>
        <w:jc w:val="both"/>
      </w:pPr>
    </w:p>
    <w:p w:rsidR="00C2151A" w:rsidRPr="00C61B7E" w:rsidRDefault="00C2151A" w:rsidP="00B70555">
      <w:pPr>
        <w:contextualSpacing/>
        <w:jc w:val="both"/>
      </w:pPr>
      <w:proofErr w:type="gramStart"/>
      <w:r w:rsidRPr="00C61B7E">
        <w:t xml:space="preserve">Studies in European History, a </w:t>
      </w:r>
      <w:r w:rsidRPr="00C61B7E">
        <w:rPr>
          <w:b/>
        </w:rPr>
        <w:t>book series</w:t>
      </w:r>
      <w:r w:rsidRPr="00C61B7E">
        <w:t xml:space="preserve"> edited by Frank J. Coppa, is</w:t>
      </w:r>
      <w:proofErr w:type="gramEnd"/>
      <w:r w:rsidRPr="00C61B7E">
        <w:t xml:space="preserve"> published by Peter Lang Publishing. It welcomes monographs in Italian history. For information, contact Frank J. Coppa, History, St. John’s University, Jamaica, </w:t>
      </w:r>
      <w:proofErr w:type="gramStart"/>
      <w:r w:rsidRPr="00C61B7E">
        <w:t>NY</w:t>
      </w:r>
      <w:proofErr w:type="gramEnd"/>
      <w:r w:rsidRPr="00C61B7E">
        <w:t xml:space="preserve"> 11439; phone 718-990-6090.</w:t>
      </w:r>
    </w:p>
    <w:p w:rsidR="00C2151A" w:rsidRPr="00C61B7E" w:rsidRDefault="00C2151A" w:rsidP="00B70555">
      <w:pPr>
        <w:tabs>
          <w:tab w:val="left" w:pos="720"/>
        </w:tabs>
        <w:contextualSpacing/>
        <w:jc w:val="both"/>
      </w:pPr>
    </w:p>
    <w:p w:rsidR="00C2151A" w:rsidRPr="00C61B7E" w:rsidRDefault="00C2151A" w:rsidP="00B70555">
      <w:pPr>
        <w:tabs>
          <w:tab w:val="left" w:pos="720"/>
        </w:tabs>
        <w:contextualSpacing/>
        <w:jc w:val="both"/>
      </w:pPr>
      <w:r w:rsidRPr="00C61B7E">
        <w:rPr>
          <w:i/>
        </w:rPr>
        <w:t>Modern Italy</w:t>
      </w:r>
      <w:r w:rsidRPr="00C61B7E">
        <w:t xml:space="preserve">, </w:t>
      </w:r>
      <w:r w:rsidRPr="00C61B7E">
        <w:rPr>
          <w:i/>
        </w:rPr>
        <w:t>Journal of the Association for the Study of Modern Italy</w:t>
      </w:r>
      <w:r w:rsidRPr="00C61B7E">
        <w:t>, welcomes unsolicited articles or reviews, or offers thereof. Contact Dr. John Dickie, Dept. of Italian, University College, Gower St., London WC1E 6BT, England (j.dickie@ucl.ac.uk).</w:t>
      </w:r>
    </w:p>
    <w:p w:rsidR="00C2151A" w:rsidRPr="00C61B7E" w:rsidRDefault="00C2151A" w:rsidP="00B70555">
      <w:pPr>
        <w:contextualSpacing/>
        <w:jc w:val="both"/>
      </w:pPr>
    </w:p>
    <w:p w:rsidR="00C2151A" w:rsidRPr="00C61B7E" w:rsidRDefault="00C2151A" w:rsidP="00B70555">
      <w:pPr>
        <w:contextualSpacing/>
        <w:jc w:val="both"/>
      </w:pPr>
      <w:r w:rsidRPr="00C61B7E">
        <w:t xml:space="preserve">The </w:t>
      </w:r>
      <w:r w:rsidRPr="00C61B7E">
        <w:rPr>
          <w:b/>
        </w:rPr>
        <w:t>U.S. Army Center of Military History</w:t>
      </w:r>
      <w:r w:rsidRPr="00C61B7E">
        <w:t xml:space="preserve"> offers two dissertation fellowships yearly to graduate students working on the history of land warfare in the broadest sense (including, e.g. biography, civil-military relations, campaigns, strategy, tactics, policy, and weaponry) especially the U.S. Army.  Contact the Executive Secretary, Dissertation Fellowship Committee, U.S. Army Center of Military History, Building 35, 103 Third Avenue, Fort Lesley J. McNair, D.C., 20319-5058, or </w:t>
      </w:r>
      <w:hyperlink r:id="rId12" w:history="1">
        <w:r w:rsidRPr="00C61B7E">
          <w:rPr>
            <w:rStyle w:val="Hyperlink"/>
            <w:color w:val="auto"/>
            <w:u w:val="none"/>
          </w:rPr>
          <w:t>edgar.raines@hqda.army.mil</w:t>
        </w:r>
      </w:hyperlink>
      <w:r w:rsidRPr="00C61B7E">
        <w:t>. The deadline is January 15, 2010.</w:t>
      </w:r>
    </w:p>
    <w:p w:rsidR="00C2151A" w:rsidRPr="00C61B7E" w:rsidRDefault="00C2151A" w:rsidP="00B70555">
      <w:pPr>
        <w:contextualSpacing/>
        <w:jc w:val="both"/>
      </w:pPr>
    </w:p>
    <w:p w:rsidR="00C2151A" w:rsidRPr="00C61B7E" w:rsidRDefault="00C2151A" w:rsidP="00B70555">
      <w:pPr>
        <w:pStyle w:val="BodyText"/>
        <w:contextualSpacing/>
        <w:rPr>
          <w:rFonts w:ascii="Times" w:hAnsi="Times"/>
          <w:sz w:val="24"/>
          <w:szCs w:val="24"/>
        </w:rPr>
      </w:pPr>
      <w:r w:rsidRPr="00C61B7E">
        <w:rPr>
          <w:rFonts w:ascii="Times" w:hAnsi="Times"/>
          <w:sz w:val="24"/>
          <w:szCs w:val="24"/>
        </w:rPr>
        <w:t xml:space="preserve">The </w:t>
      </w:r>
      <w:r w:rsidRPr="00C61B7E">
        <w:rPr>
          <w:rFonts w:ascii="Times" w:hAnsi="Times"/>
          <w:b/>
          <w:sz w:val="24"/>
          <w:szCs w:val="24"/>
        </w:rPr>
        <w:t>Getty Center for the History of Art and the Humanities</w:t>
      </w:r>
      <w:r w:rsidRPr="00C61B7E">
        <w:rPr>
          <w:rFonts w:ascii="Times" w:hAnsi="Times"/>
          <w:sz w:val="24"/>
          <w:szCs w:val="24"/>
        </w:rPr>
        <w:t xml:space="preserve"> offers Theme-year fellowships, both predoctoral and postdoctoral. It also offers various other research grants for scholars and advanced students whose projects require the use of the Center’s research collection. Contact www.getty.edu/grants/funding/research/scholars.</w:t>
      </w:r>
    </w:p>
    <w:p w:rsidR="00C2151A" w:rsidRPr="00C61B7E" w:rsidRDefault="00C2151A" w:rsidP="00B70555">
      <w:pPr>
        <w:contextualSpacing/>
        <w:jc w:val="both"/>
      </w:pPr>
    </w:p>
    <w:p w:rsidR="00C2151A" w:rsidRPr="00C61B7E" w:rsidRDefault="00C2151A" w:rsidP="00B70555">
      <w:pPr>
        <w:contextualSpacing/>
        <w:jc w:val="both"/>
      </w:pPr>
      <w:r w:rsidRPr="00C61B7E">
        <w:t xml:space="preserve">The </w:t>
      </w:r>
      <w:r w:rsidRPr="00C61B7E">
        <w:rPr>
          <w:b/>
          <w:i/>
        </w:rPr>
        <w:t>American Friends of the Marciana Library</w:t>
      </w:r>
      <w:r w:rsidRPr="00C61B7E">
        <w:t xml:space="preserve"> has been formed, with Stanley Chojnacki as President, to provide intellectual, cultural, and financial support for the Biblioteca Nazionale Marciana of Venice, which is now engaged in modernization, e.g., developing a Reference Service which helps scholars gain access to databases in Italy and elsewhere, and is converting its old catalog into an electronic database.   For information on how to help, contact the organization at 25 East End Avenue, Suite 15G, New York, NY  10028.</w:t>
      </w:r>
    </w:p>
    <w:p w:rsidR="00C2151A" w:rsidRPr="00C61B7E" w:rsidRDefault="00C2151A" w:rsidP="00B70555">
      <w:pPr>
        <w:contextualSpacing/>
        <w:jc w:val="both"/>
      </w:pPr>
    </w:p>
    <w:p w:rsidR="00C2151A" w:rsidRPr="00C61B7E" w:rsidRDefault="00C2151A" w:rsidP="00B70555">
      <w:pPr>
        <w:contextualSpacing/>
        <w:jc w:val="both"/>
      </w:pPr>
      <w:r w:rsidRPr="00C61B7E">
        <w:t xml:space="preserve">The </w:t>
      </w:r>
      <w:r w:rsidRPr="00C61B7E">
        <w:rPr>
          <w:b/>
        </w:rPr>
        <w:t>Conference Group on Italian Politics and Society</w:t>
      </w:r>
      <w:r w:rsidRPr="00C61B7E">
        <w:t xml:space="preserve"> invites SIHS members to contribute articles, reflections, or reviews concerning Modern Italy and to keep it informed of events of interest.  Contact Osvaldo Croci, Political Science Dept., Laurentian University, Sudbury, Ontario P5E 2C6, Canada.</w:t>
      </w:r>
    </w:p>
    <w:p w:rsidR="00C2151A" w:rsidRPr="00C61B7E" w:rsidRDefault="00C2151A" w:rsidP="00B70555">
      <w:pPr>
        <w:contextualSpacing/>
        <w:jc w:val="both"/>
      </w:pPr>
    </w:p>
    <w:p w:rsidR="00C2151A" w:rsidRPr="00C61B7E" w:rsidRDefault="00C2151A" w:rsidP="00B70555">
      <w:pPr>
        <w:autoSpaceDE w:val="0"/>
        <w:autoSpaceDN w:val="0"/>
        <w:adjustRightInd w:val="0"/>
        <w:contextualSpacing/>
        <w:jc w:val="both"/>
      </w:pPr>
      <w:r w:rsidRPr="00C61B7E">
        <w:rPr>
          <w:b/>
          <w:i/>
        </w:rPr>
        <w:t>News on the Rialto</w:t>
      </w:r>
      <w:r w:rsidRPr="00C61B7E">
        <w:t xml:space="preserve"> is an annual publication designed to provide an informational point of reference for scholars working on all aspects of Venetian Studies, including political, economic, social, religious, artistic, architectural, musical and literary history of the city, </w:t>
      </w:r>
      <w:r w:rsidRPr="00C61B7E">
        <w:lastRenderedPageBreak/>
        <w:t xml:space="preserve">its overseas empire, and its mainland territories. Subscription is $10 per year.  Information is available online at </w:t>
      </w:r>
      <w:r w:rsidR="00D50465" w:rsidRPr="00C61B7E">
        <w:t>http://www.newsontherialto.com</w:t>
      </w:r>
      <w:r w:rsidRPr="00C61B7E">
        <w:t>, or from Professor Eric Dursteler, 402 KMB, Brigham Young University, Provo, UT 84602.</w:t>
      </w:r>
    </w:p>
    <w:p w:rsidR="00C2151A" w:rsidRPr="00C61B7E" w:rsidRDefault="00C2151A" w:rsidP="00B70555">
      <w:pPr>
        <w:autoSpaceDE w:val="0"/>
        <w:autoSpaceDN w:val="0"/>
        <w:adjustRightInd w:val="0"/>
        <w:contextualSpacing/>
        <w:jc w:val="both"/>
      </w:pPr>
    </w:p>
    <w:p w:rsidR="00C2151A" w:rsidRPr="00C61B7E" w:rsidRDefault="00C2151A" w:rsidP="00B70555">
      <w:pPr>
        <w:autoSpaceDE w:val="0"/>
        <w:autoSpaceDN w:val="0"/>
        <w:adjustRightInd w:val="0"/>
        <w:contextualSpacing/>
        <w:jc w:val="both"/>
      </w:pPr>
      <w:r w:rsidRPr="00C61B7E">
        <w:t xml:space="preserve">Roland Sarti has informed us of </w:t>
      </w:r>
      <w:r w:rsidRPr="00C61B7E">
        <w:rPr>
          <w:b/>
        </w:rPr>
        <w:t xml:space="preserve">an appeal to save the </w:t>
      </w:r>
      <w:r w:rsidRPr="00C61B7E">
        <w:rPr>
          <w:b/>
          <w:i/>
        </w:rPr>
        <w:t>Dizionario Biografico degli Italiani</w:t>
      </w:r>
      <w:r w:rsidRPr="00C61B7E">
        <w:rPr>
          <w:i/>
        </w:rPr>
        <w:t xml:space="preserve">, </w:t>
      </w:r>
      <w:r w:rsidRPr="00C61B7E">
        <w:t>which we know to be a valuable tool for research; it is in danger of being reduced to the status of a Wikipedia-style online publication. An appeal has been launched, which many in Europe have signed, but of which few in America seem to have heard.  The link for submitting signatures and messages of support is: AppellosalviamoilDizionarioBiograficodegliItalia ni.doc</w:t>
      </w:r>
    </w:p>
    <w:p w:rsidR="00C2151A" w:rsidRPr="00C61B7E" w:rsidRDefault="00C2151A" w:rsidP="00B70555">
      <w:pPr>
        <w:autoSpaceDE w:val="0"/>
        <w:autoSpaceDN w:val="0"/>
        <w:adjustRightInd w:val="0"/>
        <w:contextualSpacing/>
        <w:jc w:val="both"/>
      </w:pPr>
    </w:p>
    <w:p w:rsidR="00C2151A" w:rsidRPr="00C61B7E" w:rsidRDefault="00C2151A" w:rsidP="00B70555">
      <w:pPr>
        <w:pStyle w:val="Heading2"/>
        <w:contextualSpacing/>
        <w:rPr>
          <w:rFonts w:ascii="Times" w:hAnsi="Times"/>
          <w:b w:val="0"/>
          <w:sz w:val="24"/>
          <w:szCs w:val="24"/>
        </w:rPr>
      </w:pPr>
      <w:r w:rsidRPr="00C61B7E">
        <w:rPr>
          <w:rFonts w:ascii="Times" w:hAnsi="Times"/>
          <w:i/>
          <w:sz w:val="24"/>
          <w:szCs w:val="24"/>
        </w:rPr>
        <w:t>Musica Toscana</w:t>
      </w:r>
      <w:r w:rsidRPr="00C61B7E">
        <w:rPr>
          <w:rFonts w:ascii="Times" w:hAnsi="Times"/>
          <w:sz w:val="24"/>
          <w:szCs w:val="24"/>
        </w:rPr>
        <w:t xml:space="preserve">. </w:t>
      </w:r>
      <w:r w:rsidRPr="00C61B7E">
        <w:rPr>
          <w:rFonts w:ascii="Times" w:hAnsi="Times"/>
          <w:b w:val="0"/>
          <w:sz w:val="24"/>
          <w:szCs w:val="24"/>
        </w:rPr>
        <w:t>The Society for the Promotion of Tuscan Music,</w:t>
      </w:r>
      <w:r w:rsidRPr="00C61B7E">
        <w:rPr>
          <w:rFonts w:ascii="Times" w:hAnsi="Times"/>
          <w:sz w:val="24"/>
          <w:szCs w:val="24"/>
        </w:rPr>
        <w:t xml:space="preserve"> </w:t>
      </w:r>
      <w:r w:rsidRPr="00C61B7E">
        <w:rPr>
          <w:rFonts w:ascii="Times" w:hAnsi="Times"/>
          <w:b w:val="0"/>
          <w:sz w:val="24"/>
          <w:szCs w:val="24"/>
        </w:rPr>
        <w:t>invites the interest and membership of those interested in the preservation and promotion of 17</w:t>
      </w:r>
      <w:r w:rsidRPr="00C61B7E">
        <w:rPr>
          <w:rFonts w:ascii="Times" w:hAnsi="Times"/>
          <w:b w:val="0"/>
          <w:sz w:val="24"/>
          <w:szCs w:val="24"/>
          <w:vertAlign w:val="superscript"/>
        </w:rPr>
        <w:t>th</w:t>
      </w:r>
      <w:r w:rsidRPr="00C61B7E">
        <w:rPr>
          <w:rFonts w:ascii="Times" w:hAnsi="Times"/>
          <w:b w:val="0"/>
          <w:sz w:val="24"/>
          <w:szCs w:val="24"/>
        </w:rPr>
        <w:t xml:space="preserve"> and 18</w:t>
      </w:r>
      <w:r w:rsidRPr="00C61B7E">
        <w:rPr>
          <w:rFonts w:ascii="Times" w:hAnsi="Times"/>
          <w:b w:val="0"/>
          <w:sz w:val="24"/>
          <w:szCs w:val="24"/>
          <w:vertAlign w:val="superscript"/>
        </w:rPr>
        <w:t>th</w:t>
      </w:r>
      <w:r w:rsidRPr="00C61B7E">
        <w:rPr>
          <w:rFonts w:ascii="Times" w:hAnsi="Times"/>
          <w:b w:val="0"/>
          <w:sz w:val="24"/>
          <w:szCs w:val="24"/>
        </w:rPr>
        <w:t xml:space="preserve"> century Tuscan music, much of which has been forgotten but deserves to be revived. For information, contact John Karr, Executive Director, Musica Toscana, </w:t>
      </w:r>
      <w:proofErr w:type="gramStart"/>
      <w:r w:rsidRPr="00C61B7E">
        <w:rPr>
          <w:rFonts w:ascii="Times" w:hAnsi="Times"/>
          <w:b w:val="0"/>
          <w:sz w:val="24"/>
          <w:szCs w:val="24"/>
        </w:rPr>
        <w:t>3406</w:t>
      </w:r>
      <w:proofErr w:type="gramEnd"/>
      <w:r w:rsidRPr="00C61B7E">
        <w:rPr>
          <w:rFonts w:ascii="Times" w:hAnsi="Times"/>
          <w:b w:val="0"/>
          <w:sz w:val="24"/>
          <w:szCs w:val="24"/>
        </w:rPr>
        <w:t xml:space="preserve"> Lesway Ct., Apt 2, Louisville, KY 40220.</w:t>
      </w:r>
    </w:p>
    <w:p w:rsidR="00C2151A" w:rsidRPr="00C61B7E" w:rsidRDefault="00C2151A" w:rsidP="00B70555">
      <w:pPr>
        <w:contextualSpacing/>
        <w:jc w:val="both"/>
      </w:pPr>
    </w:p>
    <w:p w:rsidR="00C2151A" w:rsidRPr="00C61B7E" w:rsidRDefault="00C2151A" w:rsidP="00B70555">
      <w:pPr>
        <w:pStyle w:val="Header"/>
        <w:tabs>
          <w:tab w:val="left" w:pos="720"/>
        </w:tabs>
        <w:contextualSpacing/>
        <w:jc w:val="both"/>
        <w:rPr>
          <w:szCs w:val="24"/>
        </w:rPr>
      </w:pPr>
      <w:r w:rsidRPr="00C61B7E">
        <w:rPr>
          <w:szCs w:val="24"/>
        </w:rPr>
        <w:t>The Editors of H-Italy invite members to join H-Italy’s discussion list and to affiliate as book reviewers. To become a list member, access its website,</w:t>
      </w:r>
      <w:r w:rsidRPr="00C207CD">
        <w:rPr>
          <w:szCs w:val="24"/>
        </w:rPr>
        <w:t xml:space="preserve"> </w:t>
      </w:r>
      <w:hyperlink r:id="rId13" w:history="1">
        <w:r w:rsidRPr="00C207CD">
          <w:rPr>
            <w:rStyle w:val="Hyperlink"/>
            <w:color w:val="auto"/>
            <w:szCs w:val="24"/>
            <w:u w:val="none"/>
          </w:rPr>
          <w:t>http://www.h-net.msu.edu</w:t>
        </w:r>
      </w:hyperlink>
      <w:r w:rsidRPr="00C207CD">
        <w:rPr>
          <w:szCs w:val="24"/>
        </w:rPr>
        <w:t xml:space="preserve"> and click on “discussion networks.” To become a reviewer, e-mail the book review editor, Luci Fortunato De Lisle, at </w:t>
      </w:r>
      <w:hyperlink r:id="rId14" w:history="1">
        <w:r w:rsidRPr="00C207CD">
          <w:rPr>
            <w:rStyle w:val="Hyperlink"/>
            <w:color w:val="auto"/>
            <w:szCs w:val="24"/>
            <w:u w:val="none"/>
          </w:rPr>
          <w:t>lfortunato@bridgew.edu</w:t>
        </w:r>
      </w:hyperlink>
      <w:r w:rsidRPr="00C207CD">
        <w:rPr>
          <w:szCs w:val="24"/>
        </w:rPr>
        <w:t xml:space="preserve">, listing </w:t>
      </w:r>
      <w:r w:rsidRPr="00C61B7E">
        <w:rPr>
          <w:szCs w:val="24"/>
        </w:rPr>
        <w:t>your name, title, affiliation, e-mail address, and area of interest.</w:t>
      </w:r>
    </w:p>
    <w:p w:rsidR="00C2151A" w:rsidRPr="00C61B7E" w:rsidRDefault="00C2151A" w:rsidP="00B70555">
      <w:pPr>
        <w:pStyle w:val="Header"/>
        <w:tabs>
          <w:tab w:val="left" w:pos="720"/>
        </w:tabs>
        <w:contextualSpacing/>
        <w:jc w:val="both"/>
        <w:rPr>
          <w:szCs w:val="24"/>
        </w:rPr>
      </w:pPr>
    </w:p>
    <w:p w:rsidR="00C2151A" w:rsidRPr="00C61B7E" w:rsidRDefault="00C2151A" w:rsidP="00B70555">
      <w:pPr>
        <w:pStyle w:val="Header"/>
        <w:tabs>
          <w:tab w:val="left" w:pos="720"/>
        </w:tabs>
        <w:contextualSpacing/>
        <w:jc w:val="both"/>
        <w:rPr>
          <w:szCs w:val="24"/>
        </w:rPr>
      </w:pPr>
      <w:r w:rsidRPr="00C61B7E">
        <w:rPr>
          <w:b/>
          <w:szCs w:val="24"/>
        </w:rPr>
        <w:t>Florentine Renaissance Resources</w:t>
      </w:r>
      <w:r w:rsidRPr="00C61B7E">
        <w:rPr>
          <w:szCs w:val="24"/>
        </w:rPr>
        <w:t xml:space="preserve">: </w:t>
      </w:r>
      <w:hyperlink r:id="rId15" w:history="1">
        <w:r w:rsidRPr="00C61B7E">
          <w:rPr>
            <w:rStyle w:val="Hyperlink"/>
            <w:color w:val="auto"/>
            <w:szCs w:val="24"/>
            <w:u w:val="none"/>
          </w:rPr>
          <w:t>www.stg.brown.edu/projects/tratte/</w:t>
        </w:r>
      </w:hyperlink>
      <w:r w:rsidRPr="00C61B7E">
        <w:rPr>
          <w:szCs w:val="24"/>
        </w:rPr>
        <w:t xml:space="preserve"> gives access to a database with information about </w:t>
      </w:r>
      <w:r w:rsidRPr="00C61B7E">
        <w:rPr>
          <w:b/>
          <w:szCs w:val="24"/>
        </w:rPr>
        <w:t>the office holders of the Florentine Republic, 1282-1532</w:t>
      </w:r>
      <w:r w:rsidRPr="00C61B7E">
        <w:rPr>
          <w:szCs w:val="24"/>
        </w:rPr>
        <w:t>. It was developed initially by David Herlihy, and completed under the direction of R. Burr Litchfield and Anthony Molho.</w:t>
      </w:r>
    </w:p>
    <w:p w:rsidR="00C2151A" w:rsidRPr="00C61B7E" w:rsidRDefault="00C2151A" w:rsidP="00B70555">
      <w:pPr>
        <w:pStyle w:val="Header"/>
        <w:tabs>
          <w:tab w:val="left" w:pos="720"/>
        </w:tabs>
        <w:contextualSpacing/>
        <w:jc w:val="both"/>
        <w:rPr>
          <w:szCs w:val="24"/>
        </w:rPr>
      </w:pPr>
    </w:p>
    <w:p w:rsidR="00C2151A" w:rsidRPr="00C61B7E" w:rsidRDefault="00C2151A" w:rsidP="00B70555">
      <w:pPr>
        <w:pStyle w:val="Header"/>
        <w:tabs>
          <w:tab w:val="left" w:pos="720"/>
        </w:tabs>
        <w:contextualSpacing/>
        <w:jc w:val="both"/>
        <w:rPr>
          <w:szCs w:val="24"/>
        </w:rPr>
      </w:pPr>
      <w:r w:rsidRPr="00C61B7E">
        <w:rPr>
          <w:szCs w:val="24"/>
        </w:rPr>
        <w:t xml:space="preserve">The </w:t>
      </w:r>
      <w:r w:rsidRPr="00C61B7E">
        <w:rPr>
          <w:b/>
          <w:szCs w:val="24"/>
        </w:rPr>
        <w:t xml:space="preserve">Orsini Family Papers </w:t>
      </w:r>
      <w:r w:rsidRPr="00C61B7E">
        <w:rPr>
          <w:szCs w:val="24"/>
        </w:rPr>
        <w:t xml:space="preserve">(540 boxes of documents) in the Department of Special Collections at UCLA’s Charles E. Young Research Library, has a cache of documents (6 document boxes, Collection 902, Boxes 507-512, correspondence, minutes of meetings, legal papers, etc.) regarding the </w:t>
      </w:r>
      <w:r w:rsidRPr="00C61B7E">
        <w:rPr>
          <w:b/>
          <w:szCs w:val="24"/>
        </w:rPr>
        <w:t>1848 revolution in Rome.</w:t>
      </w:r>
      <w:r w:rsidRPr="00C61B7E">
        <w:rPr>
          <w:szCs w:val="24"/>
        </w:rPr>
        <w:t xml:space="preserve"> Domenico Orsini was a member of various councils instituted by Pius IX in his attempts to reform the government of the Papal States. Later he was his Ministro delle Armi. For information, contact Genie Guerard, the head of manuscripts at Special Collections in the Charles E. Young Research Library</w:t>
      </w:r>
      <w:r w:rsidRPr="00C61B7E">
        <w:rPr>
          <w:rFonts w:cs="Arial"/>
          <w:szCs w:val="24"/>
        </w:rPr>
        <w:t>.</w:t>
      </w:r>
    </w:p>
    <w:p w:rsidR="00C2151A" w:rsidRPr="00C61B7E" w:rsidRDefault="00C2151A" w:rsidP="00B70555">
      <w:pPr>
        <w:pStyle w:val="Header"/>
        <w:tabs>
          <w:tab w:val="left" w:pos="720"/>
        </w:tabs>
        <w:contextualSpacing/>
        <w:jc w:val="both"/>
        <w:rPr>
          <w:szCs w:val="24"/>
        </w:rPr>
      </w:pPr>
    </w:p>
    <w:p w:rsidR="00C2151A" w:rsidRPr="00C61B7E" w:rsidRDefault="00C2151A" w:rsidP="00B70555">
      <w:pPr>
        <w:autoSpaceDE w:val="0"/>
        <w:autoSpaceDN w:val="0"/>
        <w:adjustRightInd w:val="0"/>
        <w:contextualSpacing/>
        <w:jc w:val="both"/>
      </w:pPr>
      <w:r w:rsidRPr="00C61B7E">
        <w:rPr>
          <w:b/>
        </w:rPr>
        <w:t>Research/Sabbatical/Vacation Housing in Lucca</w:t>
      </w:r>
    </w:p>
    <w:p w:rsidR="00C2151A" w:rsidRPr="00C61B7E" w:rsidRDefault="00C2151A" w:rsidP="00B70555">
      <w:pPr>
        <w:autoSpaceDE w:val="0"/>
        <w:autoSpaceDN w:val="0"/>
        <w:adjustRightInd w:val="0"/>
        <w:contextualSpacing/>
        <w:jc w:val="both"/>
      </w:pPr>
      <w:r w:rsidRPr="00C61B7E">
        <w:t xml:space="preserve">Longer term rentals (two weeks or more) preferred. Child friendly. </w:t>
      </w:r>
      <w:proofErr w:type="gramStart"/>
      <w:r w:rsidRPr="00C61B7E">
        <w:t>Newly renovated apartment in Lucca, Tuscany, Italy.</w:t>
      </w:r>
      <w:proofErr w:type="gramEnd"/>
      <w:r w:rsidRPr="00C61B7E">
        <w:t xml:space="preserve"> 880 square feet with 400-square-foot terrace. </w:t>
      </w:r>
      <w:proofErr w:type="gramStart"/>
      <w:r w:rsidRPr="00C61B7E">
        <w:t>Two bedrooms and studio, plus spacious kitchen/living room and bathroom.</w:t>
      </w:r>
      <w:proofErr w:type="gramEnd"/>
      <w:r w:rsidRPr="00C61B7E">
        <w:t xml:space="preserve"> Ideally equipped for researchers (high-speed internet, voltage transformers, etc.). Air conditioned with dishwasher and washing machine. For more information, photos, and prices see: </w:t>
      </w:r>
      <w:hyperlink r:id="rId16" w:history="1">
        <w:r w:rsidRPr="00C61B7E">
          <w:t>www.film.queensu.ca/Burke/Lucca.html</w:t>
        </w:r>
      </w:hyperlink>
      <w:r w:rsidRPr="00C61B7E">
        <w:t>.</w:t>
      </w:r>
    </w:p>
    <w:p w:rsidR="00C2151A" w:rsidRPr="00C61B7E" w:rsidRDefault="00C2151A" w:rsidP="00B70555">
      <w:pPr>
        <w:autoSpaceDE w:val="0"/>
        <w:autoSpaceDN w:val="0"/>
        <w:adjustRightInd w:val="0"/>
        <w:contextualSpacing/>
        <w:jc w:val="both"/>
      </w:pPr>
    </w:p>
    <w:p w:rsidR="00C2151A" w:rsidRPr="00C61B7E" w:rsidRDefault="00C2151A" w:rsidP="00B70555">
      <w:pPr>
        <w:contextualSpacing/>
        <w:jc w:val="both"/>
        <w:rPr>
          <w:b/>
          <w:lang w:val="en-GB"/>
        </w:rPr>
      </w:pPr>
      <w:proofErr w:type="gramStart"/>
      <w:r w:rsidRPr="00C61B7E">
        <w:rPr>
          <w:b/>
          <w:lang w:val="en-GB"/>
        </w:rPr>
        <w:t>TUSCANY :</w:t>
      </w:r>
      <w:proofErr w:type="gramEnd"/>
      <w:r w:rsidRPr="00C61B7E">
        <w:rPr>
          <w:b/>
          <w:lang w:val="en-GB"/>
        </w:rPr>
        <w:t xml:space="preserve"> Holidays / Sabbaticals  10% discount for members SIHS</w:t>
      </w:r>
    </w:p>
    <w:p w:rsidR="00C2151A" w:rsidRPr="00C61B7E" w:rsidRDefault="00C2151A" w:rsidP="00B70555">
      <w:pPr>
        <w:contextualSpacing/>
        <w:jc w:val="both"/>
        <w:rPr>
          <w:rStyle w:val="title11"/>
        </w:rPr>
      </w:pPr>
      <w:proofErr w:type="gramStart"/>
      <w:r w:rsidRPr="00C61B7E">
        <w:rPr>
          <w:lang w:val="en-GB"/>
        </w:rPr>
        <w:lastRenderedPageBreak/>
        <w:t>Two recently renovated and spacious rental accommodations (circa 130 mt.sq. each).</w:t>
      </w:r>
      <w:proofErr w:type="gramEnd"/>
      <w:r w:rsidRPr="00C61B7E">
        <w:rPr>
          <w:rStyle w:val="title11"/>
          <w:rFonts w:ascii="Times" w:hAnsi="Times"/>
          <w:color w:val="auto"/>
        </w:rPr>
        <w:t xml:space="preserve"> </w:t>
      </w:r>
    </w:p>
    <w:p w:rsidR="00C2151A" w:rsidRPr="00C61B7E" w:rsidRDefault="00C2151A" w:rsidP="00B70555">
      <w:pPr>
        <w:contextualSpacing/>
        <w:jc w:val="both"/>
        <w:rPr>
          <w:lang w:val="en-GB"/>
        </w:rPr>
      </w:pPr>
      <w:r w:rsidRPr="00C61B7E">
        <w:rPr>
          <w:lang w:val="en-GB"/>
        </w:rPr>
        <w:t xml:space="preserve">Kitchens fully equipped, all linens supplied. </w:t>
      </w:r>
      <w:proofErr w:type="gramStart"/>
      <w:r w:rsidRPr="00C61B7E">
        <w:rPr>
          <w:lang w:val="en-GB"/>
        </w:rPr>
        <w:t>WI-FI access, television &amp; multi-system DVD, land-line telephone.</w:t>
      </w:r>
      <w:proofErr w:type="gramEnd"/>
      <w:r w:rsidRPr="00C61B7E">
        <w:rPr>
          <w:lang w:val="en-GB"/>
        </w:rPr>
        <w:t xml:space="preserve"> </w:t>
      </w:r>
      <w:r w:rsidRPr="00C61B7E">
        <w:t>Sleep: 4/</w:t>
      </w:r>
      <w:proofErr w:type="gramStart"/>
      <w:r w:rsidRPr="00C61B7E">
        <w:t>5  and</w:t>
      </w:r>
      <w:proofErr w:type="gramEnd"/>
      <w:r w:rsidRPr="00C61B7E">
        <w:t xml:space="preserve"> 6/7</w:t>
      </w:r>
      <w:r w:rsidRPr="00C61B7E">
        <w:rPr>
          <w:lang w:val="en-GB"/>
        </w:rPr>
        <w:t>. Family friendly.</w:t>
      </w:r>
    </w:p>
    <w:p w:rsidR="00C2151A" w:rsidRPr="00C61B7E" w:rsidRDefault="00C2151A" w:rsidP="00B70555">
      <w:pPr>
        <w:contextualSpacing/>
        <w:jc w:val="both"/>
        <w:rPr>
          <w:lang w:val="en-GB"/>
        </w:rPr>
      </w:pPr>
      <w:r w:rsidRPr="00C61B7E">
        <w:rPr>
          <w:lang w:val="en-GB"/>
        </w:rPr>
        <w:t xml:space="preserve">Conveniently located for archives/libraries in Florence, Arezzo, </w:t>
      </w:r>
      <w:proofErr w:type="gramStart"/>
      <w:r w:rsidRPr="00C61B7E">
        <w:rPr>
          <w:lang w:val="en-GB"/>
        </w:rPr>
        <w:t>Siena</w:t>
      </w:r>
      <w:proofErr w:type="gramEnd"/>
      <w:r w:rsidRPr="00C61B7E">
        <w:rPr>
          <w:lang w:val="en-GB"/>
        </w:rPr>
        <w:t xml:space="preserve"> (all circa 45 min. commute). </w:t>
      </w:r>
      <w:proofErr w:type="gramStart"/>
      <w:r w:rsidRPr="00C61B7E">
        <w:rPr>
          <w:rStyle w:val="title11"/>
          <w:rFonts w:ascii="Times" w:hAnsi="Times"/>
          <w:b w:val="0"/>
          <w:color w:val="auto"/>
        </w:rPr>
        <w:t>G</w:t>
      </w:r>
      <w:r w:rsidRPr="00C61B7E">
        <w:t>ardens and</w:t>
      </w:r>
      <w:r w:rsidRPr="00C61B7E">
        <w:rPr>
          <w:lang w:val="en-GB"/>
        </w:rPr>
        <w:t xml:space="preserve"> gorgeous views.</w:t>
      </w:r>
      <w:proofErr w:type="gramEnd"/>
      <w:r w:rsidRPr="00C61B7E">
        <w:rPr>
          <w:lang w:val="en-GB"/>
        </w:rPr>
        <w:t xml:space="preserve">  Swimming nearby. Car necessary. See website, </w:t>
      </w:r>
      <w:hyperlink r:id="rId17" w:tgtFrame="_blank" w:history="1">
        <w:r w:rsidRPr="00C61B7E">
          <w:rPr>
            <w:rStyle w:val="Hyperlink"/>
            <w:color w:val="auto"/>
            <w:u w:val="none"/>
            <w:lang w:val="en-GB"/>
          </w:rPr>
          <w:t>www.poggiolotuscany.com</w:t>
        </w:r>
      </w:hyperlink>
      <w:r w:rsidRPr="00C61B7E">
        <w:t>,</w:t>
      </w:r>
      <w:r w:rsidRPr="00C61B7E">
        <w:rPr>
          <w:lang w:val="en-GB"/>
        </w:rPr>
        <w:t xml:space="preserve"> for more information. </w:t>
      </w:r>
      <w:proofErr w:type="gramStart"/>
      <w:r w:rsidRPr="00C61B7E">
        <w:rPr>
          <w:lang w:val="en-GB"/>
        </w:rPr>
        <w:t xml:space="preserve">E-mail, </w:t>
      </w:r>
      <w:hyperlink r:id="rId18" w:history="1">
        <w:r w:rsidRPr="00C61B7E">
          <w:rPr>
            <w:rStyle w:val="Hyperlink"/>
            <w:color w:val="auto"/>
            <w:u w:val="none"/>
            <w:lang w:val="en-GB"/>
          </w:rPr>
          <w:t>info@poggiolotuscany.com</w:t>
        </w:r>
      </w:hyperlink>
      <w:r w:rsidRPr="00C61B7E">
        <w:t>.</w:t>
      </w:r>
      <w:proofErr w:type="gramEnd"/>
      <w:r w:rsidRPr="00C61B7E">
        <w:rPr>
          <w:lang w:val="en-GB"/>
        </w:rPr>
        <w:t xml:space="preserve">  </w:t>
      </w:r>
    </w:p>
    <w:p w:rsidR="00C2151A" w:rsidRPr="00C61B7E" w:rsidRDefault="00C2151A" w:rsidP="00B70555">
      <w:pPr>
        <w:contextualSpacing/>
        <w:jc w:val="both"/>
      </w:pPr>
    </w:p>
    <w:p w:rsidR="00C2151A" w:rsidRPr="00C61B7E" w:rsidRDefault="00C2151A" w:rsidP="00C207CD">
      <w:r w:rsidRPr="00C61B7E">
        <w:t xml:space="preserve">The </w:t>
      </w:r>
      <w:r w:rsidRPr="00C61B7E">
        <w:rPr>
          <w:b/>
        </w:rPr>
        <w:t>Department of History at Washington University in St. Louis</w:t>
      </w:r>
      <w:r w:rsidRPr="00C61B7E">
        <w:t xml:space="preserve"> features a doctoral program in Religion in the Medieval Mediterranean World.  This concentration moves from a concern with particular portions of the Mediterranean littoral--Italy, southern France, Iberia, North Africa, and the Middle East--to explore contacts, exchanges, and conflicts across and around the Mediterranean. Areas of specific expertise include urban religious culture, religious institutions, popular religiosity, cult of saints, mysticism, messianism, as well as antinomian and subversive movements in Islam; the religious culture of medieval Italy; and heresy, inquisition, and crusade in Latin Christendom.</w:t>
      </w:r>
    </w:p>
    <w:p w:rsidR="00716868" w:rsidRPr="008B77B4" w:rsidRDefault="00716868" w:rsidP="00C207CD">
      <w:pPr>
        <w:rPr>
          <w:b/>
        </w:rPr>
      </w:pPr>
    </w:p>
    <w:p w:rsidR="001724E6" w:rsidRPr="00C61B7E" w:rsidRDefault="00716868" w:rsidP="00C207CD">
      <w:r w:rsidRPr="008B77B4">
        <w:rPr>
          <w:b/>
        </w:rPr>
        <w:t>Gregory Hanlon</w:t>
      </w:r>
      <w:r w:rsidRPr="00C61B7E">
        <w:t xml:space="preserve"> would be eager to know if any Italianist colleagues draw their models from the behavioural sciences in their own research (human &amp; </w:t>
      </w:r>
      <w:r w:rsidRPr="00465677">
        <w:t xml:space="preserve">primate ethology, neurology, evolutionary psychology). If so, please contact him at </w:t>
      </w:r>
      <w:hyperlink r:id="rId19" w:history="1">
        <w:r w:rsidR="006C62B4" w:rsidRPr="00465677">
          <w:rPr>
            <w:rStyle w:val="Hyperlink"/>
            <w:color w:val="auto"/>
            <w:u w:val="none"/>
          </w:rPr>
          <w:t>ghanlon@dal.ca</w:t>
        </w:r>
      </w:hyperlink>
      <w:r w:rsidRPr="00465677">
        <w:t>.</w:t>
      </w:r>
    </w:p>
    <w:p w:rsidR="009A4F63" w:rsidRPr="00C61B7E" w:rsidRDefault="001724E6" w:rsidP="00B70555">
      <w:pPr>
        <w:ind w:right="-170"/>
        <w:contextualSpacing/>
        <w:jc w:val="both"/>
      </w:pPr>
      <w:r w:rsidRPr="00C61B7E">
        <w:rPr>
          <w:rFonts w:cs="Tahoma"/>
          <w:szCs w:val="26"/>
        </w:rPr>
        <w:t> </w:t>
      </w:r>
    </w:p>
    <w:p w:rsidR="00C2151A" w:rsidRPr="00C61B7E" w:rsidRDefault="00C2151A"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CONFERENCES</w:t>
      </w:r>
    </w:p>
    <w:p w:rsidR="00C2151A" w:rsidRPr="00C61B7E" w:rsidRDefault="00C2151A" w:rsidP="00B70555">
      <w:pPr>
        <w:tabs>
          <w:tab w:val="left" w:pos="720"/>
        </w:tabs>
        <w:contextualSpacing/>
        <w:jc w:val="both"/>
      </w:pPr>
    </w:p>
    <w:p w:rsidR="00C2151A" w:rsidRPr="00C61B7E" w:rsidRDefault="00C2151A" w:rsidP="00B70555">
      <w:pPr>
        <w:contextualSpacing/>
        <w:jc w:val="both"/>
        <w:rPr>
          <w:b/>
        </w:rPr>
      </w:pPr>
      <w:r w:rsidRPr="00C61B7E">
        <w:rPr>
          <w:b/>
        </w:rPr>
        <w:t xml:space="preserve">The Society offered several academic sessions at its annual meeting with the AHA in </w:t>
      </w:r>
    </w:p>
    <w:p w:rsidR="00C2151A" w:rsidRPr="00C61B7E" w:rsidRDefault="00632725" w:rsidP="00B70555">
      <w:pPr>
        <w:contextualSpacing/>
        <w:jc w:val="both"/>
        <w:rPr>
          <w:b/>
        </w:rPr>
      </w:pPr>
      <w:r w:rsidRPr="00C61B7E">
        <w:rPr>
          <w:b/>
        </w:rPr>
        <w:t xml:space="preserve">Boston, </w:t>
      </w:r>
      <w:r w:rsidR="00C2151A" w:rsidRPr="00C61B7E">
        <w:rPr>
          <w:b/>
        </w:rPr>
        <w:t xml:space="preserve">January </w:t>
      </w:r>
      <w:r w:rsidRPr="00C61B7E">
        <w:rPr>
          <w:b/>
        </w:rPr>
        <w:t>6-9</w:t>
      </w:r>
      <w:r w:rsidR="00C2151A" w:rsidRPr="00C61B7E">
        <w:rPr>
          <w:b/>
        </w:rPr>
        <w:t>, 201</w:t>
      </w:r>
      <w:r w:rsidRPr="00C61B7E">
        <w:rPr>
          <w:b/>
        </w:rPr>
        <w:t>1</w:t>
      </w:r>
    </w:p>
    <w:p w:rsidR="00632725" w:rsidRPr="00C61B7E" w:rsidRDefault="00632725" w:rsidP="00B70555">
      <w:pPr>
        <w:contextualSpacing/>
        <w:jc w:val="both"/>
        <w:rPr>
          <w:b/>
        </w:rPr>
      </w:pPr>
    </w:p>
    <w:p w:rsidR="00632725" w:rsidRPr="00C61B7E" w:rsidRDefault="00632725" w:rsidP="00B70555">
      <w:pPr>
        <w:contextualSpacing/>
        <w:jc w:val="both"/>
      </w:pPr>
      <w:r w:rsidRPr="00C61B7E">
        <w:rPr>
          <w:b/>
        </w:rPr>
        <w:t>Joint Session with the AHA</w:t>
      </w:r>
      <w:r w:rsidRPr="00C61B7E">
        <w:t xml:space="preserve">, </w:t>
      </w:r>
      <w:r w:rsidR="008B77B4">
        <w:t>organized by Paul A. Garfinkel,</w:t>
      </w:r>
      <w:r w:rsidRPr="00C61B7E">
        <w:t xml:space="preserve"> </w:t>
      </w:r>
      <w:r w:rsidRPr="00C61B7E">
        <w:rPr>
          <w:rStyle w:val="HTMLTypewriter1"/>
          <w:rFonts w:ascii="Times" w:hAnsi="Times"/>
          <w:b/>
          <w:sz w:val="24"/>
          <w:szCs w:val="24"/>
        </w:rPr>
        <w:t xml:space="preserve">Saturday, January 8, 2011: at 11:30 AM-1:30 </w:t>
      </w:r>
      <w:r w:rsidRPr="00C61B7E">
        <w:rPr>
          <w:rStyle w:val="HTMLTypewriter1"/>
          <w:rFonts w:ascii="Times" w:hAnsi="Times"/>
          <w:sz w:val="24"/>
          <w:szCs w:val="24"/>
        </w:rPr>
        <w:t xml:space="preserve">PM </w:t>
      </w:r>
      <w:r w:rsidRPr="00C61B7E">
        <w:t xml:space="preserve"> in the Grand Ballroom, Salon D of the Marriott  Boston Copley Place.</w:t>
      </w:r>
    </w:p>
    <w:p w:rsidR="00632725" w:rsidRPr="00C61B7E" w:rsidRDefault="00632725" w:rsidP="00B70555">
      <w:pPr>
        <w:contextualSpacing/>
        <w:jc w:val="both"/>
        <w:rPr>
          <w:rStyle w:val="HTMLTypewriter1"/>
        </w:rPr>
      </w:pPr>
      <w:r w:rsidRPr="00C61B7E">
        <w:rPr>
          <w:rStyle w:val="HTMLTypewriter1"/>
          <w:rFonts w:ascii="Times" w:hAnsi="Times"/>
          <w:b/>
          <w:sz w:val="24"/>
          <w:szCs w:val="24"/>
        </w:rPr>
        <w:t>Crime and Punishment in Liberal Italy</w:t>
      </w:r>
    </w:p>
    <w:p w:rsidR="00632725" w:rsidRPr="00C61B7E" w:rsidRDefault="00632725" w:rsidP="00B70555">
      <w:pPr>
        <w:contextualSpacing/>
        <w:jc w:val="both"/>
        <w:rPr>
          <w:rStyle w:val="HTMLTypewriter1"/>
        </w:rPr>
      </w:pPr>
    </w:p>
    <w:p w:rsidR="00632725" w:rsidRPr="00C61B7E" w:rsidRDefault="00632725" w:rsidP="00B70555">
      <w:pPr>
        <w:contextualSpacing/>
        <w:jc w:val="both"/>
        <w:rPr>
          <w:rStyle w:val="HTMLTypewriter1"/>
        </w:rPr>
      </w:pPr>
      <w:r w:rsidRPr="00C61B7E">
        <w:rPr>
          <w:rStyle w:val="HTMLTypewriter1"/>
          <w:rFonts w:ascii="Times" w:hAnsi="Times"/>
          <w:b/>
          <w:sz w:val="24"/>
          <w:szCs w:val="24"/>
        </w:rPr>
        <w:t>Chair</w:t>
      </w:r>
      <w:r w:rsidRPr="00C61B7E">
        <w:rPr>
          <w:rStyle w:val="HTMLTypewriter1"/>
          <w:rFonts w:ascii="Times" w:hAnsi="Times"/>
          <w:sz w:val="24"/>
          <w:szCs w:val="24"/>
        </w:rPr>
        <w:t>: Steven</w:t>
      </w:r>
      <w:r w:rsidRPr="00C61B7E">
        <w:rPr>
          <w:rStyle w:val="HTMLTypewriter1"/>
          <w:rFonts w:ascii="Times" w:hAnsi="Times"/>
          <w:b/>
          <w:sz w:val="24"/>
          <w:szCs w:val="24"/>
        </w:rPr>
        <w:t xml:space="preserve"> </w:t>
      </w:r>
      <w:r w:rsidRPr="00C61B7E">
        <w:rPr>
          <w:rStyle w:val="HTMLTypewriter1"/>
          <w:rFonts w:ascii="Times" w:hAnsi="Times"/>
          <w:sz w:val="24"/>
          <w:szCs w:val="24"/>
        </w:rPr>
        <w:t>C.  Hughes, Loyola University of Maryland</w:t>
      </w:r>
    </w:p>
    <w:p w:rsidR="00632725" w:rsidRPr="00C61B7E" w:rsidRDefault="00632725" w:rsidP="00B70555">
      <w:pPr>
        <w:contextualSpacing/>
        <w:jc w:val="both"/>
        <w:rPr>
          <w:rStyle w:val="HTMLTypewriter1"/>
        </w:rPr>
      </w:pPr>
    </w:p>
    <w:p w:rsidR="00632725" w:rsidRPr="00C61B7E" w:rsidRDefault="00632725" w:rsidP="00B70555">
      <w:pPr>
        <w:contextualSpacing/>
        <w:jc w:val="both"/>
        <w:rPr>
          <w:i/>
        </w:rPr>
      </w:pPr>
      <w:proofErr w:type="gramStart"/>
      <w:r w:rsidRPr="00C61B7E">
        <w:rPr>
          <w:rStyle w:val="HTMLTypewriter1"/>
          <w:rFonts w:ascii="Times" w:hAnsi="Times"/>
          <w:i/>
          <w:sz w:val="24"/>
          <w:szCs w:val="24"/>
        </w:rPr>
        <w:t>An Italian Law of Suspects?</w:t>
      </w:r>
      <w:proofErr w:type="gramEnd"/>
      <w:r w:rsidRPr="00C61B7E">
        <w:rPr>
          <w:rStyle w:val="HTMLTypewriter1"/>
          <w:rFonts w:ascii="Times" w:hAnsi="Times"/>
          <w:i/>
          <w:sz w:val="24"/>
          <w:szCs w:val="24"/>
        </w:rPr>
        <w:t xml:space="preserve"> Forced Residence in Liberal Italy, 1861-1914.</w:t>
      </w:r>
      <w:r w:rsidRPr="00C61B7E">
        <w:t xml:space="preserve"> Paul A. Garfinkel, Simon Fraser University.</w:t>
      </w:r>
    </w:p>
    <w:p w:rsidR="00632725" w:rsidRPr="00C61B7E" w:rsidRDefault="00632725" w:rsidP="00B70555">
      <w:pPr>
        <w:contextualSpacing/>
        <w:jc w:val="both"/>
      </w:pPr>
    </w:p>
    <w:p w:rsidR="00632725" w:rsidRPr="00C61B7E" w:rsidRDefault="00632725" w:rsidP="00B70555">
      <w:pPr>
        <w:contextualSpacing/>
        <w:jc w:val="both"/>
        <w:rPr>
          <w:i/>
        </w:rPr>
      </w:pPr>
      <w:r w:rsidRPr="00C61B7E">
        <w:rPr>
          <w:i/>
        </w:rPr>
        <w:t xml:space="preserve">Gendering Punishment. </w:t>
      </w:r>
      <w:proofErr w:type="gramStart"/>
      <w:r w:rsidRPr="00C61B7E">
        <w:rPr>
          <w:i/>
        </w:rPr>
        <w:t>Juvenile  Reformatories</w:t>
      </w:r>
      <w:proofErr w:type="gramEnd"/>
      <w:r w:rsidRPr="00C61B7E">
        <w:rPr>
          <w:i/>
        </w:rPr>
        <w:t xml:space="preserve"> in Liberal Italy</w:t>
      </w:r>
    </w:p>
    <w:p w:rsidR="00632725" w:rsidRPr="00C61B7E" w:rsidRDefault="00632725" w:rsidP="00B70555">
      <w:pPr>
        <w:contextualSpacing/>
        <w:jc w:val="both"/>
        <w:rPr>
          <w:rStyle w:val="HTMLTypewriter1"/>
        </w:rPr>
      </w:pPr>
      <w:r w:rsidRPr="00C61B7E">
        <w:t>Mary S. Gibson, John Jay College of Criminal Justice, City University of New York</w:t>
      </w:r>
    </w:p>
    <w:p w:rsidR="00632725" w:rsidRPr="00C61B7E" w:rsidRDefault="00632725" w:rsidP="00B70555">
      <w:pPr>
        <w:contextualSpacing/>
        <w:jc w:val="both"/>
        <w:rPr>
          <w:rStyle w:val="HTMLTypewriter1"/>
        </w:rPr>
      </w:pPr>
    </w:p>
    <w:p w:rsidR="008B77B4" w:rsidRDefault="00632725" w:rsidP="00B70555">
      <w:pPr>
        <w:contextualSpacing/>
        <w:jc w:val="both"/>
      </w:pPr>
      <w:r w:rsidRPr="00C61B7E">
        <w:rPr>
          <w:rStyle w:val="HTMLTypewriter1"/>
          <w:rFonts w:ascii="Times" w:hAnsi="Times"/>
          <w:i/>
          <w:sz w:val="24"/>
          <w:szCs w:val="24"/>
        </w:rPr>
        <w:t>Choosing Italy's Citizens in the Eastern Borderlands</w:t>
      </w:r>
      <w:r w:rsidR="008B77B4">
        <w:t xml:space="preserve"> </w:t>
      </w:r>
    </w:p>
    <w:p w:rsidR="002B7B0A" w:rsidRPr="00C61B7E" w:rsidRDefault="00632725" w:rsidP="00B70555">
      <w:pPr>
        <w:contextualSpacing/>
        <w:jc w:val="both"/>
        <w:rPr>
          <w:rStyle w:val="HTMLTypewriter1"/>
        </w:rPr>
      </w:pPr>
      <w:r w:rsidRPr="00C61B7E">
        <w:rPr>
          <w:rStyle w:val="HTMLTypewriter1"/>
          <w:rFonts w:ascii="Times" w:hAnsi="Times"/>
          <w:sz w:val="24"/>
          <w:szCs w:val="24"/>
        </w:rPr>
        <w:t>Maura E. Hametz, Old Dominion University</w:t>
      </w:r>
      <w:r w:rsidR="002B7B0A" w:rsidRPr="00C61B7E">
        <w:rPr>
          <w:rStyle w:val="HTMLTypewriter1"/>
          <w:rFonts w:ascii="Times" w:hAnsi="Times"/>
          <w:sz w:val="24"/>
          <w:szCs w:val="24"/>
        </w:rPr>
        <w:t>.</w:t>
      </w:r>
    </w:p>
    <w:p w:rsidR="00632725" w:rsidRPr="00C61B7E" w:rsidRDefault="00632725" w:rsidP="00B70555">
      <w:pPr>
        <w:contextualSpacing/>
        <w:jc w:val="both"/>
        <w:rPr>
          <w:rStyle w:val="HTMLTypewriter1"/>
        </w:rPr>
      </w:pPr>
      <w:r w:rsidRPr="00C61B7E">
        <w:br/>
      </w:r>
      <w:r w:rsidRPr="00C61B7E">
        <w:rPr>
          <w:rStyle w:val="HTMLTypewriter1"/>
          <w:rFonts w:ascii="Times" w:hAnsi="Times"/>
          <w:i/>
          <w:sz w:val="24"/>
          <w:szCs w:val="24"/>
        </w:rPr>
        <w:t>Crime, law, and Justice in Fascist Italy: After the Rocco Code</w:t>
      </w:r>
    </w:p>
    <w:p w:rsidR="00632725" w:rsidRPr="00C61B7E" w:rsidRDefault="00632725" w:rsidP="00B70555">
      <w:pPr>
        <w:contextualSpacing/>
        <w:jc w:val="both"/>
        <w:rPr>
          <w:rStyle w:val="HTMLTypewriter1"/>
        </w:rPr>
      </w:pPr>
      <w:r w:rsidRPr="00C61B7E">
        <w:rPr>
          <w:rStyle w:val="HTMLTypewriter1"/>
          <w:rFonts w:ascii="Times" w:hAnsi="Times"/>
          <w:sz w:val="24"/>
          <w:szCs w:val="24"/>
        </w:rPr>
        <w:t>Victoria C. Belco, Portland State University</w:t>
      </w:r>
    </w:p>
    <w:p w:rsidR="00632725" w:rsidRPr="00C61B7E" w:rsidRDefault="00632725" w:rsidP="00B70555">
      <w:pPr>
        <w:contextualSpacing/>
        <w:jc w:val="both"/>
        <w:rPr>
          <w:rStyle w:val="HTMLTypewriter1"/>
        </w:rPr>
      </w:pPr>
    </w:p>
    <w:p w:rsidR="00632725" w:rsidRPr="00C61B7E" w:rsidRDefault="00632725" w:rsidP="00B70555">
      <w:pPr>
        <w:contextualSpacing/>
        <w:jc w:val="both"/>
        <w:rPr>
          <w:rStyle w:val="HTMLTypewriter1"/>
        </w:rPr>
      </w:pPr>
      <w:r w:rsidRPr="00C61B7E">
        <w:rPr>
          <w:rStyle w:val="HTMLTypewriter1"/>
          <w:rFonts w:ascii="Times" w:hAnsi="Times"/>
          <w:i/>
          <w:sz w:val="24"/>
          <w:szCs w:val="24"/>
        </w:rPr>
        <w:t>Agents of the “Revolution”: Younger-Generation Fascists Iin Musxsolini’s Italy</w:t>
      </w:r>
    </w:p>
    <w:p w:rsidR="00632725" w:rsidRPr="00C61B7E" w:rsidRDefault="00632725" w:rsidP="00B70555">
      <w:pPr>
        <w:contextualSpacing/>
        <w:jc w:val="both"/>
        <w:rPr>
          <w:rStyle w:val="HTMLTypewriter1"/>
        </w:rPr>
      </w:pPr>
      <w:proofErr w:type="gramStart"/>
      <w:r w:rsidRPr="00C61B7E">
        <w:rPr>
          <w:rStyle w:val="HTMLTypewriter1"/>
          <w:rFonts w:ascii="Times" w:hAnsi="Times"/>
          <w:sz w:val="24"/>
          <w:szCs w:val="24"/>
        </w:rPr>
        <w:t>Jonathan  Dunnage</w:t>
      </w:r>
      <w:proofErr w:type="gramEnd"/>
      <w:r w:rsidRPr="00C61B7E">
        <w:rPr>
          <w:rStyle w:val="HTMLTypewriter1"/>
          <w:rFonts w:ascii="Times" w:hAnsi="Times"/>
          <w:sz w:val="24"/>
          <w:szCs w:val="24"/>
        </w:rPr>
        <w:t>, Swansea University</w:t>
      </w:r>
    </w:p>
    <w:p w:rsidR="00632725" w:rsidRPr="00C61B7E" w:rsidRDefault="00632725" w:rsidP="00B70555">
      <w:pPr>
        <w:contextualSpacing/>
        <w:jc w:val="both"/>
        <w:rPr>
          <w:rStyle w:val="HTMLTypewriter1"/>
        </w:rPr>
      </w:pPr>
    </w:p>
    <w:p w:rsidR="00632725" w:rsidRPr="00C61B7E" w:rsidRDefault="00632725" w:rsidP="00B70555">
      <w:pPr>
        <w:contextualSpacing/>
        <w:jc w:val="both"/>
        <w:rPr>
          <w:rStyle w:val="HTMLTypewriter1"/>
        </w:rPr>
      </w:pPr>
      <w:r w:rsidRPr="00C61B7E">
        <w:rPr>
          <w:rStyle w:val="HTMLTypewriter1"/>
          <w:rFonts w:ascii="Times" w:hAnsi="Times"/>
          <w:b/>
          <w:sz w:val="24"/>
          <w:szCs w:val="24"/>
        </w:rPr>
        <w:lastRenderedPageBreak/>
        <w:t>Comment</w:t>
      </w:r>
      <w:r w:rsidR="008B77B4">
        <w:rPr>
          <w:rStyle w:val="HTMLTypewriter1"/>
          <w:rFonts w:ascii="Times" w:hAnsi="Times"/>
          <w:sz w:val="24"/>
          <w:szCs w:val="24"/>
        </w:rPr>
        <w:t>:</w:t>
      </w:r>
      <w:r w:rsidRPr="00C61B7E">
        <w:rPr>
          <w:rStyle w:val="HTMLTypewriter1"/>
          <w:rFonts w:ascii="Times" w:hAnsi="Times"/>
          <w:sz w:val="24"/>
          <w:szCs w:val="24"/>
        </w:rPr>
        <w:t xml:space="preserve"> Steven</w:t>
      </w:r>
      <w:r w:rsidRPr="00C61B7E">
        <w:rPr>
          <w:rStyle w:val="HTMLTypewriter1"/>
          <w:rFonts w:ascii="Times" w:hAnsi="Times"/>
          <w:b/>
          <w:sz w:val="24"/>
          <w:szCs w:val="24"/>
        </w:rPr>
        <w:t xml:space="preserve"> </w:t>
      </w:r>
      <w:r w:rsidRPr="00C61B7E">
        <w:rPr>
          <w:rStyle w:val="HTMLTypewriter1"/>
          <w:rFonts w:ascii="Times" w:hAnsi="Times"/>
          <w:sz w:val="24"/>
          <w:szCs w:val="24"/>
        </w:rPr>
        <w:t>C.  Hughes</w:t>
      </w:r>
    </w:p>
    <w:p w:rsidR="00632725" w:rsidRPr="00C61B7E" w:rsidRDefault="00632725" w:rsidP="00B70555">
      <w:pPr>
        <w:contextualSpacing/>
        <w:jc w:val="both"/>
      </w:pPr>
    </w:p>
    <w:p w:rsidR="007A7584" w:rsidRPr="00C61B7E" w:rsidRDefault="008B77B4" w:rsidP="00B70555">
      <w:pPr>
        <w:contextualSpacing/>
        <w:jc w:val="both"/>
        <w:rPr>
          <w:b/>
        </w:rPr>
      </w:pPr>
      <w:r>
        <w:rPr>
          <w:b/>
        </w:rPr>
        <w:t xml:space="preserve">The Society also </w:t>
      </w:r>
      <w:r w:rsidR="007A7584" w:rsidRPr="00C61B7E">
        <w:rPr>
          <w:b/>
        </w:rPr>
        <w:t>offered several academic sessions:</w:t>
      </w:r>
    </w:p>
    <w:p w:rsidR="007A7584" w:rsidRPr="00C61B7E" w:rsidRDefault="007A7584" w:rsidP="00B70555">
      <w:pPr>
        <w:contextualSpacing/>
        <w:jc w:val="both"/>
        <w:rPr>
          <w:b/>
        </w:rPr>
      </w:pPr>
    </w:p>
    <w:p w:rsidR="00480CC0" w:rsidRPr="00C61B7E" w:rsidRDefault="00480CC0" w:rsidP="00B70555">
      <w:pPr>
        <w:contextualSpacing/>
        <w:jc w:val="both"/>
        <w:rPr>
          <w:b/>
        </w:rPr>
      </w:pPr>
      <w:r w:rsidRPr="00C61B7E">
        <w:rPr>
          <w:b/>
        </w:rPr>
        <w:t xml:space="preserve">Saturday, January 8, at 9:00 AM—11:00AM, </w:t>
      </w:r>
      <w:r w:rsidRPr="00C61B7E">
        <w:t>organized by Christopher Carlsmith,</w:t>
      </w:r>
      <w:r w:rsidRPr="00C61B7E">
        <w:rPr>
          <w:b/>
        </w:rPr>
        <w:t xml:space="preserve"> in th</w:t>
      </w:r>
      <w:r w:rsidR="008B77B4">
        <w:rPr>
          <w:b/>
        </w:rPr>
        <w:t xml:space="preserve">e Courier Room of </w:t>
      </w:r>
      <w:r w:rsidRPr="00C61B7E">
        <w:rPr>
          <w:b/>
        </w:rPr>
        <w:t>the Westin Copley Place:</w:t>
      </w:r>
    </w:p>
    <w:p w:rsidR="00480CC0" w:rsidRPr="00C61B7E" w:rsidRDefault="00480CC0" w:rsidP="00B70555">
      <w:pPr>
        <w:contextualSpacing/>
        <w:jc w:val="both"/>
        <w:rPr>
          <w:b/>
        </w:rPr>
      </w:pPr>
    </w:p>
    <w:p w:rsidR="00480CC0" w:rsidRPr="00C61B7E" w:rsidRDefault="00480CC0" w:rsidP="00B70555">
      <w:pPr>
        <w:shd w:val="clear" w:color="auto" w:fill="F2F2F2"/>
        <w:contextualSpacing/>
        <w:jc w:val="both"/>
        <w:outlineLvl w:val="2"/>
        <w:rPr>
          <w:b/>
          <w:bCs/>
        </w:rPr>
      </w:pPr>
      <w:r w:rsidRPr="00C61B7E">
        <w:rPr>
          <w:b/>
          <w:bCs/>
          <w:i/>
          <w:iCs/>
        </w:rPr>
        <w:t>Dal Libro Alla Spada:</w:t>
      </w:r>
      <w:r w:rsidRPr="00C61B7E">
        <w:rPr>
          <w:b/>
          <w:bCs/>
        </w:rPr>
        <w:t xml:space="preserve"> Academic Violence in Early Modern Italian Universities</w:t>
      </w:r>
    </w:p>
    <w:p w:rsidR="00480CC0" w:rsidRPr="00C61B7E" w:rsidRDefault="00480CC0" w:rsidP="00B70555">
      <w:pPr>
        <w:shd w:val="clear" w:color="auto" w:fill="F2F2F2"/>
        <w:spacing w:beforeAutospacing="1" w:afterAutospacing="1"/>
        <w:contextualSpacing/>
        <w:jc w:val="both"/>
      </w:pPr>
      <w:r w:rsidRPr="00C61B7E">
        <w:rPr>
          <w:b/>
          <w:bCs/>
        </w:rPr>
        <w:t>Chair:</w:t>
      </w:r>
      <w:r w:rsidRPr="00C61B7E">
        <w:t xml:space="preserve"> Samuel Cohn, University of Glasgow </w:t>
      </w:r>
    </w:p>
    <w:p w:rsidR="00480CC0" w:rsidRPr="00C61B7E" w:rsidRDefault="00480CC0" w:rsidP="00B70555">
      <w:pPr>
        <w:shd w:val="clear" w:color="auto" w:fill="F2F2F2"/>
        <w:spacing w:before="100" w:beforeAutospacing="1" w:after="100" w:afterAutospacing="1"/>
        <w:contextualSpacing/>
        <w:jc w:val="both"/>
      </w:pPr>
      <w:r w:rsidRPr="00C61B7E">
        <w:rPr>
          <w:i/>
          <w:iCs/>
        </w:rPr>
        <w:t>Collegiate Conflict</w:t>
      </w:r>
      <w:proofErr w:type="gramStart"/>
      <w:r w:rsidRPr="00C61B7E">
        <w:rPr>
          <w:i/>
          <w:iCs/>
        </w:rPr>
        <w:t>:The</w:t>
      </w:r>
      <w:proofErr w:type="gramEnd"/>
      <w:r w:rsidRPr="00C61B7E">
        <w:rPr>
          <w:i/>
          <w:iCs/>
        </w:rPr>
        <w:t xml:space="preserve"> Spanish College and the Montalto College in Bologna, 1672–73</w:t>
      </w:r>
      <w:r w:rsidRPr="00C61B7E">
        <w:br/>
        <w:t xml:space="preserve">Christopher Carlsmith, University of Massachusetts at Lowell </w:t>
      </w:r>
    </w:p>
    <w:p w:rsidR="00600D76" w:rsidRDefault="00480CC0" w:rsidP="00B70555">
      <w:pPr>
        <w:shd w:val="clear" w:color="auto" w:fill="F2F2F2"/>
        <w:spacing w:before="100" w:beforeAutospacing="1" w:after="100" w:afterAutospacing="1"/>
        <w:contextualSpacing/>
        <w:jc w:val="both"/>
      </w:pPr>
      <w:r w:rsidRPr="00C61B7E">
        <w:rPr>
          <w:i/>
          <w:iCs/>
        </w:rPr>
        <w:t>Power, Honor, and Bohemians on the Side: Polish-</w:t>
      </w:r>
      <w:r w:rsidRPr="008B77B4">
        <w:rPr>
          <w:i/>
          <w:iCs/>
        </w:rPr>
        <w:t>German Student Conflict in Renaissance Padua</w:t>
      </w:r>
    </w:p>
    <w:p w:rsidR="00480CC0" w:rsidRPr="008B77B4" w:rsidRDefault="00480CC0" w:rsidP="00B70555">
      <w:pPr>
        <w:shd w:val="clear" w:color="auto" w:fill="F2F2F2"/>
        <w:spacing w:before="100" w:beforeAutospacing="1" w:after="100" w:afterAutospacing="1"/>
        <w:contextualSpacing/>
        <w:jc w:val="both"/>
      </w:pPr>
      <w:r w:rsidRPr="008B77B4">
        <w:t xml:space="preserve">Michael Thomas Tworek, Harvard University </w:t>
      </w:r>
    </w:p>
    <w:p w:rsidR="00480CC0" w:rsidRPr="008B77B4" w:rsidRDefault="00480CC0" w:rsidP="00B70555">
      <w:pPr>
        <w:shd w:val="clear" w:color="auto" w:fill="F2F2F2"/>
        <w:spacing w:before="100" w:beforeAutospacing="1" w:after="100" w:afterAutospacing="1"/>
        <w:contextualSpacing/>
        <w:jc w:val="both"/>
      </w:pPr>
      <w:r w:rsidRPr="008B77B4">
        <w:rPr>
          <w:i/>
        </w:rPr>
        <w:t>The Causes of Student V</w:t>
      </w:r>
      <w:r w:rsidR="008B77B4" w:rsidRPr="008B77B4">
        <w:rPr>
          <w:i/>
        </w:rPr>
        <w:t xml:space="preserve">iolence in Italian Renaissance </w:t>
      </w:r>
      <w:r w:rsidRPr="008B77B4">
        <w:rPr>
          <w:i/>
        </w:rPr>
        <w:t>Universities, 1400-1650</w:t>
      </w:r>
      <w:r w:rsidR="008B77B4" w:rsidRPr="008B77B4">
        <w:t xml:space="preserve"> Paul </w:t>
      </w:r>
      <w:r w:rsidRPr="008B77B4">
        <w:t>Grendler, University of Toronto, Emeritus</w:t>
      </w:r>
    </w:p>
    <w:p w:rsidR="00480CC0" w:rsidRPr="008B77B4" w:rsidRDefault="00480CC0" w:rsidP="00B70555">
      <w:pPr>
        <w:shd w:val="clear" w:color="auto" w:fill="F2F2F2"/>
        <w:spacing w:before="100" w:beforeAutospacing="1" w:after="100" w:afterAutospacing="1"/>
        <w:contextualSpacing/>
        <w:jc w:val="both"/>
      </w:pPr>
      <w:r w:rsidRPr="008B77B4">
        <w:rPr>
          <w:b/>
          <w:bCs/>
        </w:rPr>
        <w:t>Comment:</w:t>
      </w:r>
      <w:r w:rsidRPr="008B77B4">
        <w:t xml:space="preserve"> Samuel Cohn</w:t>
      </w:r>
    </w:p>
    <w:p w:rsidR="00480CC0" w:rsidRPr="008B77B4" w:rsidRDefault="00480CC0" w:rsidP="00B70555">
      <w:pPr>
        <w:spacing w:beforeAutospacing="1" w:afterAutospacing="1"/>
        <w:contextualSpacing/>
        <w:jc w:val="both"/>
        <w:rPr>
          <w:rFonts w:cs="Arial"/>
        </w:rPr>
      </w:pPr>
      <w:r w:rsidRPr="008B77B4">
        <w:rPr>
          <w:b/>
        </w:rPr>
        <w:t xml:space="preserve"> Saturday, January 8, 11:30 AM—1:30 PM</w:t>
      </w:r>
      <w:r w:rsidR="008B77B4" w:rsidRPr="008B77B4">
        <w:t>,</w:t>
      </w:r>
      <w:r w:rsidRPr="008B77B4">
        <w:t xml:space="preserve"> in the Courier Room of the Westin Copley Place, organized by Maureen</w:t>
      </w:r>
      <w:r w:rsidRPr="008B77B4">
        <w:rPr>
          <w:rFonts w:cs="Arial"/>
        </w:rPr>
        <w:t xml:space="preserve"> Miller: </w:t>
      </w:r>
    </w:p>
    <w:p w:rsidR="00480CC0" w:rsidRPr="008B77B4" w:rsidRDefault="00480CC0" w:rsidP="00B70555">
      <w:pPr>
        <w:shd w:val="clear" w:color="auto" w:fill="F2F2F2"/>
        <w:contextualSpacing/>
        <w:jc w:val="both"/>
        <w:outlineLvl w:val="2"/>
        <w:rPr>
          <w:b/>
          <w:bCs/>
        </w:rPr>
      </w:pPr>
      <w:r w:rsidRPr="008B77B4">
        <w:rPr>
          <w:b/>
          <w:bCs/>
        </w:rPr>
        <w:t>Religious Difference in Medieval Italy</w:t>
      </w:r>
    </w:p>
    <w:p w:rsidR="00480CC0" w:rsidRPr="008B77B4" w:rsidRDefault="00480CC0" w:rsidP="00B70555">
      <w:pPr>
        <w:shd w:val="clear" w:color="auto" w:fill="F2F2F2"/>
        <w:contextualSpacing/>
        <w:jc w:val="both"/>
        <w:outlineLvl w:val="2"/>
        <w:rPr>
          <w:b/>
          <w:bCs/>
        </w:rPr>
      </w:pPr>
    </w:p>
    <w:p w:rsidR="00480CC0" w:rsidRPr="008B77B4" w:rsidRDefault="00480CC0" w:rsidP="00B70555">
      <w:pPr>
        <w:shd w:val="clear" w:color="auto" w:fill="F2F2F2"/>
        <w:spacing w:before="100" w:beforeAutospacing="1" w:after="100" w:afterAutospacing="1"/>
        <w:contextualSpacing/>
        <w:jc w:val="both"/>
        <w:rPr>
          <w:b/>
        </w:rPr>
      </w:pPr>
      <w:r w:rsidRPr="008B77B4">
        <w:rPr>
          <w:b/>
        </w:rPr>
        <w:t xml:space="preserve">Chair: </w:t>
      </w:r>
      <w:r w:rsidR="008B77B4" w:rsidRPr="008B77B4">
        <w:t xml:space="preserve">George Dameron, </w:t>
      </w:r>
      <w:r w:rsidRPr="008B77B4">
        <w:t>St. Michael’s College</w:t>
      </w:r>
    </w:p>
    <w:p w:rsidR="00480CC0" w:rsidRPr="008B77B4" w:rsidRDefault="00480CC0" w:rsidP="00B70555">
      <w:pPr>
        <w:shd w:val="clear" w:color="auto" w:fill="F2F2F2"/>
        <w:spacing w:before="100" w:beforeAutospacing="1" w:after="100" w:afterAutospacing="1"/>
        <w:contextualSpacing/>
        <w:jc w:val="both"/>
      </w:pPr>
      <w:r w:rsidRPr="008B77B4">
        <w:rPr>
          <w:i/>
          <w:iCs/>
        </w:rPr>
        <w:t>Catholicism and Dualism in Dialogue: Religious Differences in Fourteenth-Century Piedmont</w:t>
      </w:r>
      <w:r w:rsidRPr="008B77B4">
        <w:br/>
        <w:t xml:space="preserve">John Scholl, University of California at Santa Barbara </w:t>
      </w:r>
    </w:p>
    <w:p w:rsidR="008B77B4" w:rsidRPr="008B77B4" w:rsidRDefault="00480CC0" w:rsidP="00B70555">
      <w:pPr>
        <w:shd w:val="clear" w:color="auto" w:fill="F2F2F2"/>
        <w:spacing w:before="100" w:beforeAutospacing="1" w:after="100" w:afterAutospacing="1"/>
        <w:contextualSpacing/>
        <w:jc w:val="both"/>
      </w:pPr>
      <w:r w:rsidRPr="008B77B4">
        <w:rPr>
          <w:i/>
          <w:iCs/>
        </w:rPr>
        <w:t>Interconfessional Relations in Medieval Southern Italy</w:t>
      </w:r>
    </w:p>
    <w:p w:rsidR="00480CC0" w:rsidRPr="008B77B4" w:rsidRDefault="00480CC0" w:rsidP="00B70555">
      <w:pPr>
        <w:shd w:val="clear" w:color="auto" w:fill="F2F2F2"/>
        <w:spacing w:before="100" w:beforeAutospacing="1" w:after="100" w:afterAutospacing="1"/>
        <w:contextualSpacing/>
        <w:jc w:val="both"/>
      </w:pPr>
      <w:r w:rsidRPr="008B77B4">
        <w:t xml:space="preserve">Valerie Ramseyer, Wellesley College </w:t>
      </w:r>
    </w:p>
    <w:p w:rsidR="008B77B4" w:rsidRPr="008B77B4" w:rsidRDefault="00480CC0" w:rsidP="00B70555">
      <w:pPr>
        <w:shd w:val="clear" w:color="auto" w:fill="F2F2F2"/>
        <w:spacing w:before="100" w:beforeAutospacing="1" w:after="100" w:afterAutospacing="1"/>
        <w:contextualSpacing/>
        <w:jc w:val="both"/>
        <w:rPr>
          <w:rFonts w:cs="Arial"/>
        </w:rPr>
      </w:pPr>
      <w:r w:rsidRPr="008B77B4">
        <w:rPr>
          <w:rFonts w:cs="Arial"/>
          <w:i/>
          <w:iCs/>
        </w:rPr>
        <w:t>The Normans of Sicily from the Other Side: Muslim Sources</w:t>
      </w:r>
    </w:p>
    <w:p w:rsidR="00480CC0" w:rsidRPr="00C61B7E" w:rsidRDefault="00480CC0" w:rsidP="00B70555">
      <w:pPr>
        <w:shd w:val="clear" w:color="auto" w:fill="F2F2F2"/>
        <w:spacing w:before="100" w:beforeAutospacing="1" w:after="100" w:afterAutospacing="1"/>
        <w:contextualSpacing/>
        <w:jc w:val="both"/>
        <w:rPr>
          <w:rFonts w:cs="Arial"/>
        </w:rPr>
      </w:pPr>
      <w:r w:rsidRPr="008B77B4">
        <w:rPr>
          <w:rFonts w:cs="Arial"/>
        </w:rPr>
        <w:t>Giovanna Palombo, University of California at Berkeley</w:t>
      </w:r>
      <w:r w:rsidRPr="00C61B7E">
        <w:rPr>
          <w:rFonts w:cs="Arial"/>
        </w:rPr>
        <w:t xml:space="preserve"> </w:t>
      </w:r>
    </w:p>
    <w:p w:rsidR="00480CC0" w:rsidRPr="00C61B7E" w:rsidRDefault="00480CC0" w:rsidP="00B70555">
      <w:pPr>
        <w:shd w:val="clear" w:color="auto" w:fill="F2F2F2"/>
        <w:spacing w:beforeAutospacing="1" w:afterAutospacing="1"/>
        <w:contextualSpacing/>
        <w:jc w:val="both"/>
        <w:rPr>
          <w:b/>
        </w:rPr>
      </w:pPr>
      <w:r w:rsidRPr="00C61B7E">
        <w:rPr>
          <w:b/>
        </w:rPr>
        <w:t>Saturday, January 8, at 2:30 PM—4:30 PM, in the Courier Room of the Westin Copley Place, organized by Ernest Ialongo, Hostos Community College, City University of New York</w:t>
      </w:r>
    </w:p>
    <w:p w:rsidR="00480CC0" w:rsidRPr="00C61B7E" w:rsidRDefault="00480CC0" w:rsidP="00B70555">
      <w:pPr>
        <w:shd w:val="clear" w:color="auto" w:fill="F2F2F2"/>
        <w:contextualSpacing/>
        <w:jc w:val="both"/>
        <w:outlineLvl w:val="2"/>
        <w:rPr>
          <w:b/>
          <w:bCs/>
        </w:rPr>
      </w:pPr>
      <w:r w:rsidRPr="00C61B7E">
        <w:rPr>
          <w:b/>
          <w:bCs/>
        </w:rPr>
        <w:t>Reconsidering Futurism</w:t>
      </w:r>
    </w:p>
    <w:p w:rsidR="00480CC0" w:rsidRPr="00C61B7E" w:rsidRDefault="00480CC0" w:rsidP="00B70555">
      <w:pPr>
        <w:shd w:val="clear" w:color="auto" w:fill="F2F2F2"/>
        <w:spacing w:before="100" w:beforeAutospacing="1" w:after="100" w:afterAutospacing="1"/>
        <w:contextualSpacing/>
        <w:jc w:val="both"/>
      </w:pPr>
      <w:r w:rsidRPr="00C61B7E">
        <w:rPr>
          <w:b/>
          <w:bCs/>
        </w:rPr>
        <w:t>Chair:</w:t>
      </w:r>
      <w:r w:rsidRPr="00C61B7E">
        <w:t xml:space="preserve"> Walter Luiz Adamson, Emory University </w:t>
      </w:r>
    </w:p>
    <w:p w:rsidR="008B77B4" w:rsidRDefault="00480CC0" w:rsidP="00B70555">
      <w:pPr>
        <w:shd w:val="clear" w:color="auto" w:fill="F2F2F2"/>
        <w:spacing w:before="100" w:beforeAutospacing="1" w:after="100" w:afterAutospacing="1"/>
        <w:contextualSpacing/>
        <w:jc w:val="both"/>
      </w:pPr>
      <w:r w:rsidRPr="00C61B7E">
        <w:rPr>
          <w:i/>
          <w:iCs/>
        </w:rPr>
        <w:t>The Homosexual as Futurist: The Tavolato Case</w:t>
      </w:r>
    </w:p>
    <w:p w:rsidR="00480CC0" w:rsidRPr="00C61B7E" w:rsidRDefault="00480CC0" w:rsidP="00B70555">
      <w:pPr>
        <w:shd w:val="clear" w:color="auto" w:fill="F2F2F2"/>
        <w:spacing w:before="100" w:beforeAutospacing="1" w:after="100" w:afterAutospacing="1"/>
        <w:contextualSpacing/>
        <w:jc w:val="both"/>
      </w:pPr>
      <w:r w:rsidRPr="00C61B7E">
        <w:t xml:space="preserve">Mauro Pasqualini, Emory University </w:t>
      </w:r>
    </w:p>
    <w:p w:rsidR="008B77B4" w:rsidRDefault="00480CC0" w:rsidP="00B70555">
      <w:pPr>
        <w:shd w:val="clear" w:color="auto" w:fill="F2F2F2"/>
        <w:spacing w:before="100" w:beforeAutospacing="1" w:after="100" w:afterAutospacing="1"/>
        <w:contextualSpacing/>
        <w:jc w:val="both"/>
      </w:pPr>
      <w:r w:rsidRPr="00C61B7E">
        <w:rPr>
          <w:i/>
          <w:iCs/>
        </w:rPr>
        <w:t>Benedetta and the Creation of "Second" Fascism</w:t>
      </w:r>
    </w:p>
    <w:p w:rsidR="00480CC0" w:rsidRPr="00C61B7E" w:rsidRDefault="00480CC0" w:rsidP="00B70555">
      <w:pPr>
        <w:shd w:val="clear" w:color="auto" w:fill="F2F2F2"/>
        <w:spacing w:before="100" w:beforeAutospacing="1" w:after="100" w:afterAutospacing="1"/>
        <w:contextualSpacing/>
        <w:jc w:val="both"/>
      </w:pPr>
      <w:r w:rsidRPr="00C61B7E">
        <w:t xml:space="preserve">Erin Larkin, Southern Connecticut State University </w:t>
      </w:r>
    </w:p>
    <w:p w:rsidR="008B77B4" w:rsidRDefault="00480CC0" w:rsidP="00B70555">
      <w:pPr>
        <w:shd w:val="clear" w:color="auto" w:fill="F2F2F2"/>
        <w:spacing w:before="100" w:beforeAutospacing="1" w:after="100" w:afterAutospacing="1"/>
        <w:contextualSpacing/>
        <w:jc w:val="both"/>
      </w:pPr>
      <w:r w:rsidRPr="00C61B7E">
        <w:rPr>
          <w:i/>
          <w:iCs/>
        </w:rPr>
        <w:t>Heroes, Wings, Machines: Futurism, Propaganda, and the State, 1940–45</w:t>
      </w:r>
    </w:p>
    <w:p w:rsidR="00480CC0" w:rsidRPr="00C61B7E" w:rsidRDefault="00480CC0" w:rsidP="00B70555">
      <w:pPr>
        <w:shd w:val="clear" w:color="auto" w:fill="F2F2F2"/>
        <w:spacing w:before="100" w:beforeAutospacing="1" w:after="100" w:afterAutospacing="1"/>
        <w:contextualSpacing/>
        <w:jc w:val="both"/>
      </w:pPr>
      <w:r w:rsidRPr="00C61B7E">
        <w:t xml:space="preserve">Christopher Adams, University of Essex </w:t>
      </w:r>
    </w:p>
    <w:p w:rsidR="008B77B4" w:rsidRDefault="00480CC0" w:rsidP="00B70555">
      <w:pPr>
        <w:shd w:val="clear" w:color="auto" w:fill="F2F2F2"/>
        <w:spacing w:before="100" w:beforeAutospacing="1" w:after="100" w:afterAutospacing="1"/>
        <w:contextualSpacing/>
        <w:jc w:val="both"/>
      </w:pPr>
      <w:r w:rsidRPr="00C61B7E">
        <w:rPr>
          <w:i/>
          <w:iCs/>
        </w:rPr>
        <w:t>Filippo Tommaso Marinetti</w:t>
      </w:r>
      <w:proofErr w:type="gramStart"/>
      <w:r w:rsidRPr="00C61B7E">
        <w:rPr>
          <w:i/>
          <w:iCs/>
        </w:rPr>
        <w:t>:The</w:t>
      </w:r>
      <w:proofErr w:type="gramEnd"/>
      <w:r w:rsidRPr="00C61B7E">
        <w:rPr>
          <w:i/>
          <w:iCs/>
        </w:rPr>
        <w:t xml:space="preserve"> Futurist as Fascist</w:t>
      </w:r>
    </w:p>
    <w:p w:rsidR="00480CC0" w:rsidRPr="00C61B7E" w:rsidRDefault="00480CC0" w:rsidP="00B70555">
      <w:pPr>
        <w:shd w:val="clear" w:color="auto" w:fill="F2F2F2"/>
        <w:spacing w:before="100" w:beforeAutospacing="1" w:after="100" w:afterAutospacing="1"/>
        <w:contextualSpacing/>
        <w:jc w:val="both"/>
      </w:pPr>
      <w:r w:rsidRPr="00C61B7E">
        <w:t xml:space="preserve">Ernest Ialongo, Hostos Community College, City University of New York </w:t>
      </w:r>
    </w:p>
    <w:p w:rsidR="00480CC0" w:rsidRPr="00C61B7E" w:rsidRDefault="00480CC0" w:rsidP="00B70555">
      <w:pPr>
        <w:shd w:val="clear" w:color="auto" w:fill="F2F2F2"/>
        <w:spacing w:before="100" w:beforeAutospacing="1" w:after="100" w:afterAutospacing="1"/>
        <w:contextualSpacing/>
        <w:jc w:val="both"/>
      </w:pPr>
      <w:r w:rsidRPr="00C61B7E">
        <w:rPr>
          <w:b/>
          <w:bCs/>
        </w:rPr>
        <w:t>Comment:</w:t>
      </w:r>
      <w:r w:rsidRPr="00C61B7E">
        <w:t xml:space="preserve"> Walter Luiz Adamson</w:t>
      </w:r>
    </w:p>
    <w:p w:rsidR="00C2151A" w:rsidRPr="00C61B7E" w:rsidRDefault="00C2151A" w:rsidP="00B70555">
      <w:pPr>
        <w:ind w:right="-170"/>
        <w:contextualSpacing/>
        <w:jc w:val="both"/>
      </w:pPr>
      <w:r w:rsidRPr="00C61B7E">
        <w:rPr>
          <w:b/>
        </w:rPr>
        <w:t>The Columbia Seminar on Modern Italian History</w:t>
      </w:r>
      <w:r w:rsidRPr="00C61B7E">
        <w:t xml:space="preserve"> had the following speakers on its 20</w:t>
      </w:r>
      <w:r w:rsidR="004547ED" w:rsidRPr="00C61B7E">
        <w:t>10</w:t>
      </w:r>
      <w:r w:rsidRPr="00C61B7E">
        <w:t xml:space="preserve"> – 20</w:t>
      </w:r>
      <w:r w:rsidR="004547ED" w:rsidRPr="00C61B7E">
        <w:t>11</w:t>
      </w:r>
      <w:r w:rsidRPr="00C61B7E">
        <w:t xml:space="preserve"> Program:</w:t>
      </w:r>
    </w:p>
    <w:p w:rsidR="004547ED" w:rsidRPr="00C61B7E" w:rsidRDefault="004547ED" w:rsidP="00B70555">
      <w:pPr>
        <w:ind w:right="-170"/>
        <w:contextualSpacing/>
        <w:jc w:val="both"/>
      </w:pPr>
    </w:p>
    <w:p w:rsidR="004547ED" w:rsidRPr="00C61B7E" w:rsidRDefault="004547ED" w:rsidP="00B70555">
      <w:pPr>
        <w:contextualSpacing/>
        <w:jc w:val="both"/>
      </w:pPr>
      <w:r w:rsidRPr="00C61B7E">
        <w:lastRenderedPageBreak/>
        <w:t xml:space="preserve">October 15, 2010: </w:t>
      </w:r>
    </w:p>
    <w:p w:rsidR="004547ED" w:rsidRPr="00C61B7E" w:rsidRDefault="004547ED" w:rsidP="00B70555">
      <w:pPr>
        <w:contextualSpacing/>
        <w:jc w:val="both"/>
        <w:rPr>
          <w:lang w:val="it-IT"/>
        </w:rPr>
      </w:pPr>
      <w:r w:rsidRPr="00C61B7E">
        <w:rPr>
          <w:lang w:val="it-IT"/>
        </w:rPr>
        <w:t>Francesco Benigno, Università di Teramo</w:t>
      </w:r>
    </w:p>
    <w:p w:rsidR="004547ED" w:rsidRPr="00C61B7E" w:rsidRDefault="004547ED" w:rsidP="00B70555">
      <w:pPr>
        <w:contextualSpacing/>
        <w:jc w:val="both"/>
      </w:pPr>
      <w:r w:rsidRPr="00C61B7E">
        <w:t>“Dangerous classes in the Mezzogiorno. Camorra, mafia and the Unification of Italy (1860-1876)”</w:t>
      </w:r>
    </w:p>
    <w:p w:rsidR="004547ED" w:rsidRPr="00C61B7E" w:rsidRDefault="004547ED" w:rsidP="00B70555">
      <w:pPr>
        <w:contextualSpacing/>
        <w:jc w:val="both"/>
      </w:pPr>
    </w:p>
    <w:p w:rsidR="004547ED" w:rsidRPr="00C61B7E" w:rsidRDefault="004547ED" w:rsidP="00B70555">
      <w:pPr>
        <w:contextualSpacing/>
        <w:jc w:val="both"/>
        <w:rPr>
          <w:lang w:val="it-IT"/>
        </w:rPr>
      </w:pPr>
      <w:r w:rsidRPr="00C61B7E">
        <w:rPr>
          <w:lang w:val="it-IT"/>
        </w:rPr>
        <w:t>November 12, 2010:</w:t>
      </w:r>
    </w:p>
    <w:p w:rsidR="004547ED" w:rsidRPr="00C61B7E" w:rsidRDefault="004547ED" w:rsidP="00B70555">
      <w:pPr>
        <w:contextualSpacing/>
        <w:jc w:val="both"/>
        <w:rPr>
          <w:lang w:val="it-IT"/>
        </w:rPr>
      </w:pPr>
      <w:r w:rsidRPr="00C61B7E">
        <w:rPr>
          <w:lang w:val="it-IT"/>
        </w:rPr>
        <w:t xml:space="preserve"> Simonetta Chiappini, Florence, Italy</w:t>
      </w:r>
    </w:p>
    <w:p w:rsidR="004547ED" w:rsidRPr="00C61B7E" w:rsidRDefault="004547ED" w:rsidP="00B70555">
      <w:pPr>
        <w:contextualSpacing/>
        <w:jc w:val="both"/>
        <w:rPr>
          <w:lang w:val="it-IT"/>
        </w:rPr>
      </w:pPr>
      <w:r w:rsidRPr="00C61B7E">
        <w:rPr>
          <w:i/>
          <w:lang w:val="it-IT"/>
        </w:rPr>
        <w:t>“Il popolo cantante. Italianità</w:t>
      </w:r>
      <w:r w:rsidRPr="00C61B7E">
        <w:rPr>
          <w:lang w:val="it-IT"/>
        </w:rPr>
        <w:t xml:space="preserve"> and the melodrama”</w:t>
      </w:r>
    </w:p>
    <w:p w:rsidR="004547ED" w:rsidRPr="00C61B7E" w:rsidRDefault="004547ED" w:rsidP="00B70555">
      <w:pPr>
        <w:contextualSpacing/>
        <w:jc w:val="both"/>
        <w:rPr>
          <w:lang w:val="it-IT"/>
        </w:rPr>
      </w:pPr>
    </w:p>
    <w:p w:rsidR="004547ED" w:rsidRPr="00C61B7E" w:rsidRDefault="004547ED" w:rsidP="00B70555">
      <w:pPr>
        <w:contextualSpacing/>
        <w:jc w:val="both"/>
      </w:pPr>
      <w:r w:rsidRPr="00C61B7E">
        <w:t>December 10, 2010</w:t>
      </w:r>
    </w:p>
    <w:p w:rsidR="004547ED" w:rsidRPr="00C61B7E" w:rsidRDefault="004547ED" w:rsidP="00B70555">
      <w:pPr>
        <w:contextualSpacing/>
        <w:jc w:val="both"/>
      </w:pPr>
      <w:r w:rsidRPr="00C61B7E">
        <w:t>Silvana Patriarca, Fordham University, New York</w:t>
      </w:r>
    </w:p>
    <w:p w:rsidR="004547ED" w:rsidRPr="00C61B7E" w:rsidRDefault="004547ED" w:rsidP="00B70555">
      <w:pPr>
        <w:contextualSpacing/>
        <w:jc w:val="both"/>
      </w:pPr>
      <w:r w:rsidRPr="00C61B7E">
        <w:t>“A Political Emotion: Shame and the Risorgimento</w:t>
      </w:r>
    </w:p>
    <w:p w:rsidR="004547ED" w:rsidRPr="00C61B7E" w:rsidRDefault="004547ED" w:rsidP="00B70555">
      <w:pPr>
        <w:contextualSpacing/>
        <w:jc w:val="both"/>
      </w:pPr>
    </w:p>
    <w:p w:rsidR="004547ED" w:rsidRPr="00C61B7E" w:rsidRDefault="004547ED" w:rsidP="00B70555">
      <w:pPr>
        <w:contextualSpacing/>
        <w:jc w:val="both"/>
      </w:pPr>
      <w:r w:rsidRPr="00C61B7E">
        <w:t>February 11, 2011</w:t>
      </w:r>
    </w:p>
    <w:p w:rsidR="004547ED" w:rsidRPr="00C61B7E" w:rsidRDefault="004547ED" w:rsidP="00B70555">
      <w:pPr>
        <w:contextualSpacing/>
        <w:jc w:val="both"/>
      </w:pPr>
      <w:r w:rsidRPr="00C61B7E">
        <w:t>Michele Alacevich, Center for European Studies, Harvard University</w:t>
      </w:r>
    </w:p>
    <w:p w:rsidR="004547ED" w:rsidRPr="00C61B7E" w:rsidRDefault="004547ED" w:rsidP="00B70555">
      <w:pPr>
        <w:contextualSpacing/>
        <w:jc w:val="both"/>
      </w:pPr>
      <w:r w:rsidRPr="00C61B7E">
        <w:t>“The Postwar Global Quest for Development and the Italian Mezzogiorno: Ideas, People, and Institutions, 1946-1965”</w:t>
      </w:r>
    </w:p>
    <w:p w:rsidR="004547ED" w:rsidRPr="00C61B7E" w:rsidRDefault="004547ED" w:rsidP="00B70555">
      <w:pPr>
        <w:contextualSpacing/>
        <w:jc w:val="both"/>
      </w:pPr>
    </w:p>
    <w:p w:rsidR="004547ED" w:rsidRPr="00C61B7E" w:rsidRDefault="004547ED" w:rsidP="00B70555">
      <w:pPr>
        <w:contextualSpacing/>
        <w:jc w:val="both"/>
      </w:pPr>
      <w:r w:rsidRPr="00C61B7E">
        <w:t>March 11, 2011</w:t>
      </w:r>
    </w:p>
    <w:p w:rsidR="004547ED" w:rsidRPr="00C61B7E" w:rsidRDefault="004547ED" w:rsidP="00B70555">
      <w:pPr>
        <w:contextualSpacing/>
        <w:jc w:val="both"/>
      </w:pPr>
      <w:r w:rsidRPr="00C61B7E">
        <w:t>Allison A. Cooper, Colby College</w:t>
      </w:r>
    </w:p>
    <w:p w:rsidR="004547ED" w:rsidRPr="00C61B7E" w:rsidRDefault="004547ED" w:rsidP="00B70555">
      <w:pPr>
        <w:contextualSpacing/>
        <w:jc w:val="both"/>
      </w:pPr>
      <w:r w:rsidRPr="00C61B7E">
        <w:t xml:space="preserve">“Three Monumental Answers to the </w:t>
      </w:r>
      <w:r w:rsidRPr="00C61B7E">
        <w:rPr>
          <w:i/>
        </w:rPr>
        <w:t>Questione Romana</w:t>
      </w:r>
      <w:r w:rsidRPr="00C61B7E">
        <w:t>”</w:t>
      </w:r>
    </w:p>
    <w:p w:rsidR="004547ED" w:rsidRPr="00C61B7E" w:rsidRDefault="004547ED" w:rsidP="00B70555">
      <w:pPr>
        <w:contextualSpacing/>
        <w:jc w:val="both"/>
      </w:pPr>
    </w:p>
    <w:p w:rsidR="004547ED" w:rsidRPr="00C61B7E" w:rsidRDefault="004547ED" w:rsidP="00B70555">
      <w:pPr>
        <w:contextualSpacing/>
        <w:jc w:val="both"/>
      </w:pPr>
      <w:r w:rsidRPr="00C61B7E">
        <w:t>April 8, 2011</w:t>
      </w:r>
    </w:p>
    <w:p w:rsidR="004547ED" w:rsidRPr="00C61B7E" w:rsidRDefault="004547ED" w:rsidP="00B70555">
      <w:pPr>
        <w:contextualSpacing/>
        <w:jc w:val="both"/>
      </w:pPr>
      <w:r w:rsidRPr="00C61B7E">
        <w:t>Maurizio Isabella, Queen Mary, University of London</w:t>
      </w:r>
    </w:p>
    <w:p w:rsidR="004547ED" w:rsidRPr="00C61B7E" w:rsidRDefault="004547ED" w:rsidP="00B70555">
      <w:pPr>
        <w:contextualSpacing/>
        <w:jc w:val="both"/>
      </w:pPr>
      <w:r w:rsidRPr="00C61B7E">
        <w:t>“Risorgimento, political emigration, and the rise of liberalism between Europe and Latin America: 1815-1835”</w:t>
      </w:r>
    </w:p>
    <w:p w:rsidR="004547ED" w:rsidRPr="00C61B7E" w:rsidRDefault="004547ED" w:rsidP="00B70555">
      <w:pPr>
        <w:contextualSpacing/>
        <w:jc w:val="both"/>
      </w:pPr>
    </w:p>
    <w:p w:rsidR="004547ED" w:rsidRPr="00C61B7E" w:rsidRDefault="004547ED" w:rsidP="00B70555">
      <w:pPr>
        <w:contextualSpacing/>
        <w:jc w:val="both"/>
        <w:rPr>
          <w:b/>
        </w:rPr>
      </w:pPr>
      <w:r w:rsidRPr="00C61B7E">
        <w:rPr>
          <w:b/>
        </w:rPr>
        <w:t xml:space="preserve"> </w:t>
      </w:r>
      <w:r w:rsidRPr="00C61B7E">
        <w:t xml:space="preserve">May 6, 2011, </w:t>
      </w:r>
      <w:r w:rsidRPr="00C61B7E">
        <w:rPr>
          <w:b/>
        </w:rPr>
        <w:t>Conference:</w:t>
      </w:r>
    </w:p>
    <w:p w:rsidR="008B77B4" w:rsidRDefault="004547ED" w:rsidP="00B70555">
      <w:pPr>
        <w:contextualSpacing/>
        <w:jc w:val="both"/>
        <w:rPr>
          <w:rFonts w:cs="Arial"/>
          <w:szCs w:val="20"/>
        </w:rPr>
      </w:pPr>
      <w:r w:rsidRPr="00C61B7E">
        <w:rPr>
          <w:b/>
        </w:rPr>
        <w:t xml:space="preserve"> Gramsci Revisited--A Conference in memory of John M. Cammett </w:t>
      </w:r>
      <w:r w:rsidRPr="00C61B7E">
        <w:rPr>
          <w:rFonts w:cs="Arial"/>
          <w:b/>
          <w:bCs/>
          <w:szCs w:val="20"/>
        </w:rPr>
        <w:t>Schedule of Conference</w:t>
      </w:r>
      <w:r w:rsidR="008B77B4">
        <w:rPr>
          <w:rFonts w:cs="Arial"/>
          <w:szCs w:val="20"/>
        </w:rPr>
        <w:t>:</w:t>
      </w:r>
    </w:p>
    <w:p w:rsidR="008B77B4" w:rsidRDefault="004547ED" w:rsidP="00B70555">
      <w:pPr>
        <w:contextualSpacing/>
        <w:jc w:val="both"/>
        <w:rPr>
          <w:rFonts w:cs="Arial"/>
          <w:szCs w:val="20"/>
        </w:rPr>
      </w:pPr>
      <w:r w:rsidRPr="00C61B7E">
        <w:rPr>
          <w:rFonts w:cs="Arial"/>
          <w:szCs w:val="20"/>
        </w:rPr>
        <w:t>4:00</w:t>
      </w:r>
      <w:r w:rsidRPr="00C61B7E">
        <w:rPr>
          <w:rFonts w:ascii="Cambria Math" w:hAnsi="Cambria Math" w:cs="Cambria Math"/>
          <w:szCs w:val="20"/>
        </w:rPr>
        <w:t>‐</w:t>
      </w:r>
      <w:r w:rsidRPr="00C61B7E">
        <w:rPr>
          <w:rFonts w:cs="Arial"/>
          <w:szCs w:val="20"/>
        </w:rPr>
        <w:t>4:30: Opening remarks:  John Davis (Universi</w:t>
      </w:r>
      <w:r w:rsidR="008B77B4">
        <w:rPr>
          <w:rFonts w:cs="Arial"/>
          <w:szCs w:val="20"/>
        </w:rPr>
        <w:t>ty of Connecticut); Mary Gibson</w:t>
      </w:r>
    </w:p>
    <w:p w:rsidR="008B77B4" w:rsidRDefault="008B77B4" w:rsidP="00B70555">
      <w:pPr>
        <w:contextualSpacing/>
        <w:jc w:val="both"/>
        <w:rPr>
          <w:rFonts w:cs="Arial"/>
          <w:szCs w:val="20"/>
        </w:rPr>
      </w:pPr>
      <w:r>
        <w:rPr>
          <w:rFonts w:cs="Arial"/>
          <w:szCs w:val="20"/>
        </w:rPr>
        <w:t>(John Jay College, CUNY)</w:t>
      </w:r>
    </w:p>
    <w:p w:rsidR="008B77B4" w:rsidRDefault="004547ED" w:rsidP="00B70555">
      <w:pPr>
        <w:contextualSpacing/>
        <w:jc w:val="both"/>
        <w:rPr>
          <w:rFonts w:cs="Arial"/>
          <w:szCs w:val="20"/>
        </w:rPr>
      </w:pPr>
      <w:r w:rsidRPr="00C61B7E">
        <w:rPr>
          <w:rFonts w:cs="Arial"/>
          <w:szCs w:val="20"/>
        </w:rPr>
        <w:t>4:30</w:t>
      </w:r>
      <w:r w:rsidRPr="00C61B7E">
        <w:rPr>
          <w:rFonts w:ascii="Cambria Math" w:hAnsi="Cambria Math" w:cs="Cambria Math"/>
          <w:szCs w:val="20"/>
        </w:rPr>
        <w:t>‐</w:t>
      </w:r>
      <w:r w:rsidRPr="00C61B7E">
        <w:rPr>
          <w:rFonts w:cs="Arial"/>
          <w:szCs w:val="20"/>
        </w:rPr>
        <w:t>5:30: Panel I: John Cammett and Gramsci</w:t>
      </w:r>
    </w:p>
    <w:p w:rsidR="008B77B4" w:rsidRDefault="004547ED" w:rsidP="00B70555">
      <w:pPr>
        <w:contextualSpacing/>
        <w:jc w:val="both"/>
        <w:rPr>
          <w:rFonts w:cs="Arial"/>
          <w:szCs w:val="20"/>
        </w:rPr>
      </w:pPr>
      <w:r w:rsidRPr="00C61B7E">
        <w:rPr>
          <w:rFonts w:cs="Arial"/>
          <w:szCs w:val="20"/>
        </w:rPr>
        <w:t>Frank Rosengarten (Queens College, CUNY), Joh</w:t>
      </w:r>
      <w:r w:rsidR="008B77B4">
        <w:rPr>
          <w:rFonts w:cs="Arial"/>
          <w:szCs w:val="20"/>
        </w:rPr>
        <w:t>n Cammett’s writings on Antonio</w:t>
      </w:r>
    </w:p>
    <w:p w:rsidR="008B77B4" w:rsidRDefault="008B77B4" w:rsidP="00B70555">
      <w:pPr>
        <w:contextualSpacing/>
        <w:jc w:val="both"/>
        <w:rPr>
          <w:rFonts w:cs="Arial"/>
          <w:szCs w:val="20"/>
        </w:rPr>
      </w:pPr>
      <w:r>
        <w:rPr>
          <w:rFonts w:cs="Arial"/>
          <w:szCs w:val="20"/>
        </w:rPr>
        <w:t>Gramsci and the PCI</w:t>
      </w:r>
    </w:p>
    <w:p w:rsidR="008B77B4" w:rsidRDefault="004547ED" w:rsidP="00B70555">
      <w:pPr>
        <w:contextualSpacing/>
        <w:jc w:val="both"/>
        <w:rPr>
          <w:rFonts w:cs="Arial"/>
          <w:szCs w:val="20"/>
        </w:rPr>
      </w:pPr>
      <w:r w:rsidRPr="00C61B7E">
        <w:rPr>
          <w:rFonts w:cs="Arial"/>
          <w:szCs w:val="20"/>
        </w:rPr>
        <w:t>Leonardo Paggi (University of Modena), Dear Joh</w:t>
      </w:r>
      <w:r w:rsidR="008B77B4">
        <w:rPr>
          <w:rFonts w:cs="Arial"/>
          <w:szCs w:val="20"/>
        </w:rPr>
        <w:t xml:space="preserve">n, where is the world we lost? </w:t>
      </w:r>
    </w:p>
    <w:p w:rsidR="008B77B4" w:rsidRDefault="004547ED" w:rsidP="00B70555">
      <w:pPr>
        <w:contextualSpacing/>
        <w:jc w:val="both"/>
        <w:rPr>
          <w:rFonts w:cs="Arial"/>
          <w:szCs w:val="20"/>
        </w:rPr>
      </w:pPr>
      <w:r w:rsidRPr="00C61B7E">
        <w:rPr>
          <w:rFonts w:cs="Arial"/>
          <w:szCs w:val="20"/>
        </w:rPr>
        <w:t>Roberto Dainotto (Duke Univers</w:t>
      </w:r>
      <w:r w:rsidR="008B77B4">
        <w:rPr>
          <w:rFonts w:cs="Arial"/>
          <w:szCs w:val="20"/>
        </w:rPr>
        <w:t xml:space="preserve">ity), Gramsci’s bibliographies </w:t>
      </w:r>
    </w:p>
    <w:p w:rsidR="008B77B4" w:rsidRDefault="004547ED" w:rsidP="00B70555">
      <w:pPr>
        <w:contextualSpacing/>
        <w:jc w:val="both"/>
        <w:rPr>
          <w:rFonts w:cs="Arial"/>
          <w:szCs w:val="20"/>
        </w:rPr>
      </w:pPr>
      <w:r w:rsidRPr="00C61B7E">
        <w:rPr>
          <w:rFonts w:cs="Arial"/>
          <w:szCs w:val="20"/>
        </w:rPr>
        <w:t xml:space="preserve">Benedetto Fontana (Baruch College, CUNY), </w:t>
      </w:r>
      <w:r w:rsidR="008B77B4">
        <w:rPr>
          <w:rFonts w:cs="Arial"/>
          <w:szCs w:val="20"/>
        </w:rPr>
        <w:t>Politics and history in Gramsci</w:t>
      </w:r>
    </w:p>
    <w:p w:rsidR="008B77B4" w:rsidRDefault="004547ED" w:rsidP="00B70555">
      <w:pPr>
        <w:contextualSpacing/>
        <w:jc w:val="both"/>
        <w:rPr>
          <w:rFonts w:cs="Arial"/>
          <w:szCs w:val="20"/>
        </w:rPr>
      </w:pPr>
      <w:r w:rsidRPr="00C61B7E">
        <w:rPr>
          <w:rFonts w:cs="Arial"/>
          <w:szCs w:val="20"/>
        </w:rPr>
        <w:t>5:30</w:t>
      </w:r>
      <w:r w:rsidRPr="00C61B7E">
        <w:rPr>
          <w:rFonts w:ascii="Cambria Math" w:hAnsi="Cambria Math" w:cs="Cambria Math"/>
          <w:szCs w:val="20"/>
        </w:rPr>
        <w:t>‐</w:t>
      </w:r>
      <w:r w:rsidR="008B77B4">
        <w:rPr>
          <w:rFonts w:cs="Arial"/>
          <w:szCs w:val="20"/>
        </w:rPr>
        <w:t>6:15: Panel II: Gramsci Studies</w:t>
      </w:r>
    </w:p>
    <w:p w:rsidR="008B77B4" w:rsidRDefault="004547ED" w:rsidP="00B70555">
      <w:pPr>
        <w:contextualSpacing/>
        <w:jc w:val="both"/>
        <w:rPr>
          <w:rFonts w:cs="Arial"/>
          <w:szCs w:val="20"/>
        </w:rPr>
      </w:pPr>
      <w:r w:rsidRPr="00C61B7E">
        <w:rPr>
          <w:rFonts w:cs="Arial"/>
          <w:szCs w:val="20"/>
        </w:rPr>
        <w:t>Jane Slaughter (University of New Mexico), Gram</w:t>
      </w:r>
      <w:r w:rsidR="008B77B4">
        <w:rPr>
          <w:rFonts w:cs="Arial"/>
          <w:szCs w:val="20"/>
        </w:rPr>
        <w:t xml:space="preserve">sci’s place in women’s history </w:t>
      </w:r>
    </w:p>
    <w:p w:rsidR="008B77B4" w:rsidRDefault="004547ED" w:rsidP="00B70555">
      <w:pPr>
        <w:contextualSpacing/>
        <w:jc w:val="both"/>
        <w:rPr>
          <w:rFonts w:cs="Arial"/>
          <w:szCs w:val="20"/>
        </w:rPr>
      </w:pPr>
      <w:r w:rsidRPr="00C61B7E">
        <w:rPr>
          <w:rFonts w:cs="Arial"/>
          <w:szCs w:val="20"/>
        </w:rPr>
        <w:t>David Roberts (University of Georgia), Reconsidering Gramsci’s interpretation of</w:t>
      </w:r>
      <w:r w:rsidRPr="00C61B7E">
        <w:rPr>
          <w:rFonts w:cs="Arial"/>
          <w:szCs w:val="20"/>
        </w:rPr>
        <w:br/>
        <w:t xml:space="preserve">fascism </w:t>
      </w:r>
      <w:r w:rsidRPr="00C61B7E">
        <w:rPr>
          <w:rFonts w:cs="Arial"/>
          <w:szCs w:val="20"/>
        </w:rPr>
        <w:br/>
        <w:t>Kate Crehan (College of Staten Island, CUNY), Gramsci’s concept of common</w:t>
      </w:r>
      <w:r w:rsidRPr="00C61B7E">
        <w:rPr>
          <w:rFonts w:cs="Arial"/>
          <w:szCs w:val="20"/>
        </w:rPr>
        <w:br/>
        <w:t>sense: a usef</w:t>
      </w:r>
      <w:r w:rsidR="008B77B4">
        <w:rPr>
          <w:rFonts w:cs="Arial"/>
          <w:szCs w:val="20"/>
        </w:rPr>
        <w:t>ul concept for anthropologists?</w:t>
      </w:r>
    </w:p>
    <w:p w:rsidR="004547ED" w:rsidRPr="008B77B4" w:rsidRDefault="004547ED" w:rsidP="00B70555">
      <w:pPr>
        <w:contextualSpacing/>
        <w:jc w:val="both"/>
        <w:rPr>
          <w:rFonts w:cs="Arial"/>
          <w:szCs w:val="20"/>
        </w:rPr>
      </w:pPr>
      <w:r w:rsidRPr="00C61B7E">
        <w:rPr>
          <w:rFonts w:cs="Arial"/>
          <w:szCs w:val="20"/>
        </w:rPr>
        <w:t>6:30</w:t>
      </w:r>
      <w:r w:rsidRPr="00C61B7E">
        <w:rPr>
          <w:rFonts w:ascii="Cambria Math" w:hAnsi="Cambria Math" w:cs="Cambria Math"/>
          <w:szCs w:val="20"/>
        </w:rPr>
        <w:t>‐</w:t>
      </w:r>
      <w:r w:rsidRPr="00C61B7E">
        <w:rPr>
          <w:rFonts w:cs="Arial"/>
          <w:szCs w:val="20"/>
        </w:rPr>
        <w:t>8:00: Comments by Nadia Urbinati (Columbia University) Discussion by the audience</w:t>
      </w:r>
    </w:p>
    <w:p w:rsidR="004547ED" w:rsidRPr="00C61B7E" w:rsidRDefault="004547ED" w:rsidP="00B70555">
      <w:pPr>
        <w:contextualSpacing/>
        <w:jc w:val="both"/>
      </w:pPr>
    </w:p>
    <w:p w:rsidR="00AB783E" w:rsidRPr="00C61B7E" w:rsidRDefault="00AB783E" w:rsidP="00B70555">
      <w:pPr>
        <w:pStyle w:val="HTMLPreformatted"/>
        <w:contextualSpacing/>
        <w:jc w:val="both"/>
        <w:rPr>
          <w:rFonts w:ascii="Times" w:hAnsi="Times" w:cs="Times New Roman"/>
          <w:bCs/>
          <w:kern w:val="36"/>
          <w:sz w:val="24"/>
          <w:szCs w:val="24"/>
        </w:rPr>
      </w:pPr>
      <w:r w:rsidRPr="00C61B7E">
        <w:rPr>
          <w:rFonts w:ascii="Times" w:hAnsi="Times"/>
          <w:sz w:val="24"/>
          <w:szCs w:val="24"/>
        </w:rPr>
        <w:t>On October 22nd, 2010, the Italian Academy for Advanced Study in America at Columbia University held a workshop</w:t>
      </w:r>
      <w:r w:rsidRPr="00C61B7E">
        <w:rPr>
          <w:rFonts w:ascii="Times" w:hAnsi="Times" w:cs="Times New Roman"/>
          <w:sz w:val="24"/>
          <w:szCs w:val="24"/>
        </w:rPr>
        <w:t xml:space="preserve">, </w:t>
      </w:r>
      <w:r w:rsidRPr="00C61B7E">
        <w:rPr>
          <w:rFonts w:ascii="Times" w:hAnsi="Times" w:cs="Times New Roman"/>
          <w:b/>
          <w:sz w:val="24"/>
          <w:szCs w:val="24"/>
        </w:rPr>
        <w:t xml:space="preserve">From the Republics of Virtue to the Republic of Parties. The Transformation of Republicanism in Modern and Contemporary Italy, </w:t>
      </w:r>
      <w:r w:rsidRPr="00C61B7E">
        <w:rPr>
          <w:rFonts w:ascii="Times" w:hAnsi="Times" w:cs="Times New Roman"/>
          <w:sz w:val="24"/>
          <w:szCs w:val="24"/>
        </w:rPr>
        <w:t xml:space="preserve">A workshop organized by Nadia Urbinati (Columbia University) in collaboration with the </w:t>
      </w:r>
      <w:r w:rsidRPr="00C61B7E">
        <w:rPr>
          <w:rFonts w:ascii="Times" w:hAnsi="Times" w:cs="Times New Roman"/>
          <w:bCs/>
          <w:i/>
          <w:iCs/>
          <w:sz w:val="24"/>
          <w:szCs w:val="24"/>
        </w:rPr>
        <w:t>Journal of Modern Italian Studies</w:t>
      </w:r>
      <w:r w:rsidRPr="00C61B7E">
        <w:rPr>
          <w:rFonts w:ascii="Times" w:hAnsi="Times" w:cs="Times New Roman"/>
          <w:bCs/>
          <w:iCs/>
          <w:sz w:val="24"/>
          <w:szCs w:val="24"/>
        </w:rPr>
        <w:t>, The Columbia Seminar of Italian Studies,</w:t>
      </w:r>
      <w:r w:rsidRPr="00C61B7E">
        <w:rPr>
          <w:rFonts w:ascii="Times" w:hAnsi="Times" w:cs="Times New Roman"/>
          <w:bCs/>
          <w:i/>
          <w:iCs/>
          <w:sz w:val="24"/>
          <w:szCs w:val="24"/>
        </w:rPr>
        <w:t xml:space="preserve"> </w:t>
      </w:r>
      <w:r w:rsidRPr="00C61B7E">
        <w:rPr>
          <w:rFonts w:ascii="Times" w:hAnsi="Times" w:cs="Times New Roman"/>
          <w:bCs/>
          <w:sz w:val="24"/>
          <w:szCs w:val="24"/>
        </w:rPr>
        <w:t>The European Institute of Columbia University, and the Department of Political Science at Columbia University</w:t>
      </w:r>
      <w:r w:rsidR="00722306">
        <w:rPr>
          <w:rFonts w:ascii="Times" w:hAnsi="Times" w:cs="Times New Roman"/>
          <w:bCs/>
          <w:sz w:val="24"/>
          <w:szCs w:val="24"/>
        </w:rPr>
        <w:t>.</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b/>
          <w:bCs/>
        </w:rPr>
      </w:pPr>
      <w:r w:rsidRPr="00C61B7E">
        <w:rPr>
          <w:rFonts w:cs="Courier New"/>
          <w:b/>
          <w:bCs/>
        </w:rPr>
        <w:t xml:space="preserve">9:30am -- 12:30pm </w:t>
      </w:r>
    </w:p>
    <w:p w:rsidR="00AB783E" w:rsidRPr="00C61B7E" w:rsidRDefault="00AB783E" w:rsidP="00B70555">
      <w:pPr>
        <w:pStyle w:val="HTMLPreformatted"/>
        <w:contextualSpacing/>
        <w:jc w:val="both"/>
        <w:rPr>
          <w:rFonts w:ascii="Times" w:hAnsi="Times"/>
          <w:sz w:val="24"/>
          <w:szCs w:val="24"/>
        </w:rPr>
      </w:pPr>
      <w:r w:rsidRPr="00C61B7E">
        <w:rPr>
          <w:rFonts w:ascii="Times" w:hAnsi="Times"/>
          <w:b/>
          <w:sz w:val="24"/>
          <w:szCs w:val="24"/>
        </w:rPr>
        <w:t>Anna Maria Rao</w:t>
      </w:r>
      <w:r w:rsidRPr="00C61B7E">
        <w:rPr>
          <w:rFonts w:ascii="Times" w:hAnsi="Times"/>
          <w:sz w:val="24"/>
          <w:szCs w:val="24"/>
        </w:rPr>
        <w:t xml:space="preserve"> (University of Naples, Federico II)</w:t>
      </w:r>
    </w:p>
    <w:p w:rsidR="00AB783E" w:rsidRPr="00C61B7E" w:rsidRDefault="00AB783E" w:rsidP="00B70555">
      <w:pPr>
        <w:pStyle w:val="HTMLPreformatted"/>
        <w:contextualSpacing/>
        <w:jc w:val="both"/>
        <w:rPr>
          <w:rFonts w:ascii="Times" w:hAnsi="Times"/>
          <w:sz w:val="24"/>
          <w:szCs w:val="24"/>
        </w:rPr>
      </w:pPr>
      <w:r w:rsidRPr="00C61B7E">
        <w:rPr>
          <w:rFonts w:ascii="Times" w:hAnsi="Times"/>
          <w:sz w:val="24"/>
          <w:szCs w:val="24"/>
        </w:rPr>
        <w:t>“Eighteenth century republicanism to the start of Risorgimento movements”</w:t>
      </w:r>
    </w:p>
    <w:p w:rsidR="00AB783E" w:rsidRPr="00C61B7E" w:rsidRDefault="00AB783E" w:rsidP="00B70555">
      <w:pPr>
        <w:pStyle w:val="HTMLPreformatted"/>
        <w:contextualSpacing/>
        <w:jc w:val="both"/>
        <w:rPr>
          <w:rFonts w:ascii="Times" w:hAnsi="Times"/>
          <w:sz w:val="24"/>
          <w:szCs w:val="24"/>
        </w:rPr>
      </w:pPr>
    </w:p>
    <w:p w:rsidR="00AB783E" w:rsidRPr="00C61B7E" w:rsidRDefault="00AB783E" w:rsidP="00B70555">
      <w:pPr>
        <w:pStyle w:val="HTMLPreformatted"/>
        <w:contextualSpacing/>
        <w:jc w:val="both"/>
        <w:rPr>
          <w:rFonts w:ascii="Times" w:hAnsi="Times"/>
          <w:sz w:val="24"/>
          <w:szCs w:val="24"/>
        </w:rPr>
      </w:pPr>
      <w:r w:rsidRPr="00C61B7E">
        <w:rPr>
          <w:rFonts w:ascii="Times" w:hAnsi="Times"/>
          <w:b/>
          <w:sz w:val="24"/>
          <w:szCs w:val="24"/>
        </w:rPr>
        <w:t>Adrian Lyttelton</w:t>
      </w:r>
      <w:r w:rsidRPr="00C61B7E">
        <w:rPr>
          <w:rFonts w:ascii="Times" w:hAnsi="Times"/>
          <w:sz w:val="24"/>
          <w:szCs w:val="24"/>
        </w:rPr>
        <w:t xml:space="preserve"> (Johns Hopkins SAIS, Bologna Center)</w:t>
      </w:r>
    </w:p>
    <w:p w:rsidR="00AB783E" w:rsidRPr="00C61B7E" w:rsidRDefault="00AB783E" w:rsidP="00B70555">
      <w:pPr>
        <w:pStyle w:val="HTMLPreformatted"/>
        <w:contextualSpacing/>
        <w:jc w:val="both"/>
        <w:rPr>
          <w:rFonts w:ascii="Times" w:hAnsi="Times"/>
          <w:sz w:val="24"/>
          <w:szCs w:val="24"/>
        </w:rPr>
      </w:pPr>
      <w:r w:rsidRPr="00C61B7E">
        <w:rPr>
          <w:rFonts w:ascii="Times" w:hAnsi="Times"/>
          <w:sz w:val="24"/>
          <w:szCs w:val="24"/>
        </w:rPr>
        <w:t>“Sismondi, England and Italy: between the city and the nation”</w:t>
      </w:r>
    </w:p>
    <w:p w:rsidR="00AB783E" w:rsidRPr="00C61B7E" w:rsidRDefault="00AB783E" w:rsidP="00B70555">
      <w:pPr>
        <w:pStyle w:val="HTMLPreformatted"/>
        <w:contextualSpacing/>
        <w:jc w:val="both"/>
        <w:rPr>
          <w:rStyle w:val="moz-txt-citetags"/>
        </w:rPr>
      </w:pPr>
    </w:p>
    <w:p w:rsidR="00AB783E" w:rsidRPr="00C61B7E" w:rsidRDefault="00AB783E" w:rsidP="00B70555">
      <w:pPr>
        <w:pStyle w:val="HTMLPreformatted"/>
        <w:contextualSpacing/>
        <w:jc w:val="both"/>
        <w:rPr>
          <w:rStyle w:val="moz-txt-citetags"/>
        </w:rPr>
      </w:pPr>
      <w:r w:rsidRPr="00C61B7E">
        <w:rPr>
          <w:rStyle w:val="moz-txt-citetags"/>
          <w:rFonts w:ascii="Times" w:hAnsi="Times"/>
          <w:b/>
          <w:sz w:val="24"/>
          <w:szCs w:val="24"/>
        </w:rPr>
        <w:t>Nadia Urbinati</w:t>
      </w:r>
      <w:r w:rsidRPr="00C61B7E">
        <w:rPr>
          <w:rStyle w:val="moz-txt-citetags"/>
          <w:rFonts w:ascii="Times" w:hAnsi="Times"/>
          <w:sz w:val="24"/>
          <w:szCs w:val="24"/>
        </w:rPr>
        <w:t xml:space="preserve"> (Columbia University)</w:t>
      </w:r>
    </w:p>
    <w:p w:rsidR="00AB783E" w:rsidRPr="00C61B7E" w:rsidRDefault="00AB783E" w:rsidP="00B70555">
      <w:pPr>
        <w:pStyle w:val="HTMLPreformatted"/>
        <w:contextualSpacing/>
        <w:jc w:val="both"/>
        <w:rPr>
          <w:rStyle w:val="moz-txt-citetags"/>
        </w:rPr>
      </w:pPr>
      <w:r w:rsidRPr="00C61B7E">
        <w:rPr>
          <w:rStyle w:val="moz-txt-citetags"/>
          <w:rFonts w:ascii="Times" w:hAnsi="Times"/>
          <w:sz w:val="24"/>
          <w:szCs w:val="24"/>
        </w:rPr>
        <w:t xml:space="preserve">“From theory to ideology: Giuseppe Mazzini’s contribution to the transformation of republicanism” </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rPr>
        <w:t xml:space="preserve">Chair: </w:t>
      </w:r>
      <w:r w:rsidRPr="00C61B7E">
        <w:rPr>
          <w:rFonts w:cs="Courier New"/>
          <w:b/>
          <w:bCs/>
        </w:rPr>
        <w:t>John Davis</w:t>
      </w:r>
      <w:r w:rsidRPr="00C61B7E">
        <w:rPr>
          <w:rFonts w:cs="Courier New"/>
        </w:rPr>
        <w:t xml:space="preserve"> (University of Connecticut- co-editor JMIS)</w:t>
      </w:r>
    </w:p>
    <w:p w:rsidR="00AB783E" w:rsidRPr="00C61B7E" w:rsidRDefault="00AB783E" w:rsidP="00B70555">
      <w:pPr>
        <w:pStyle w:val="HTMLPreformatted"/>
        <w:contextualSpacing/>
        <w:jc w:val="both"/>
        <w:rPr>
          <w:rStyle w:val="moz-txt-citetags"/>
          <w:rFonts w:ascii="Times" w:hAnsi="Times" w:cs="Times New Roman"/>
          <w:sz w:val="24"/>
          <w:szCs w:val="24"/>
        </w:rPr>
      </w:pPr>
    </w:p>
    <w:p w:rsidR="00AB783E" w:rsidRPr="00C61B7E" w:rsidRDefault="00AB783E" w:rsidP="00B70555">
      <w:pPr>
        <w:pStyle w:val="HTMLPreformatted"/>
        <w:contextualSpacing/>
        <w:jc w:val="both"/>
        <w:rPr>
          <w:rStyle w:val="moz-txt-citetags"/>
        </w:rPr>
      </w:pPr>
      <w:r w:rsidRPr="00C61B7E">
        <w:rPr>
          <w:rStyle w:val="moz-txt-citetags"/>
          <w:rFonts w:ascii="Times" w:hAnsi="Times"/>
          <w:b/>
          <w:sz w:val="24"/>
          <w:szCs w:val="24"/>
          <w:lang w:val="it-IT"/>
        </w:rPr>
        <w:t>2:30pm—5:30pm</w:t>
      </w:r>
    </w:p>
    <w:p w:rsidR="00AB783E" w:rsidRPr="00C61B7E" w:rsidRDefault="00AB783E" w:rsidP="00B70555">
      <w:pPr>
        <w:pStyle w:val="HTMLPreformatted"/>
        <w:contextualSpacing/>
        <w:jc w:val="both"/>
        <w:rPr>
          <w:rStyle w:val="moz-txt-citetags"/>
        </w:rPr>
      </w:pPr>
    </w:p>
    <w:p w:rsidR="00AB783E" w:rsidRPr="00C61B7E" w:rsidRDefault="00AB783E" w:rsidP="00B70555">
      <w:pPr>
        <w:pStyle w:val="HTMLPreformatted"/>
        <w:contextualSpacing/>
        <w:jc w:val="both"/>
        <w:rPr>
          <w:rFonts w:ascii="Times" w:hAnsi="Times" w:cs="Times New Roman"/>
          <w:sz w:val="24"/>
          <w:szCs w:val="24"/>
          <w:lang w:val="it-IT"/>
        </w:rPr>
      </w:pPr>
      <w:r w:rsidRPr="00C61B7E">
        <w:rPr>
          <w:rStyle w:val="moz-txt-citetags"/>
          <w:rFonts w:ascii="Times" w:hAnsi="Times" w:cs="Times New Roman"/>
          <w:b/>
          <w:sz w:val="24"/>
          <w:szCs w:val="24"/>
          <w:lang w:val="it-IT"/>
        </w:rPr>
        <w:t>M</w:t>
      </w:r>
      <w:r w:rsidRPr="00C61B7E">
        <w:rPr>
          <w:rFonts w:ascii="Times" w:hAnsi="Times" w:cs="Times New Roman"/>
          <w:b/>
          <w:sz w:val="24"/>
          <w:szCs w:val="24"/>
          <w:lang w:val="it-IT"/>
        </w:rPr>
        <w:t>auro Moretti</w:t>
      </w:r>
      <w:r w:rsidRPr="00C61B7E">
        <w:rPr>
          <w:rFonts w:ascii="Times" w:hAnsi="Times" w:cs="Times New Roman"/>
          <w:sz w:val="24"/>
          <w:szCs w:val="24"/>
          <w:lang w:val="it-IT"/>
        </w:rPr>
        <w:t xml:space="preserve"> (Università per Stranieri of Siena)</w:t>
      </w:r>
    </w:p>
    <w:p w:rsidR="00AB783E" w:rsidRPr="00C61B7E" w:rsidRDefault="00AB783E" w:rsidP="00B70555">
      <w:pPr>
        <w:pStyle w:val="HTMLPreformatted"/>
        <w:contextualSpacing/>
        <w:jc w:val="both"/>
        <w:rPr>
          <w:rFonts w:ascii="Times" w:hAnsi="Times"/>
          <w:sz w:val="24"/>
          <w:szCs w:val="24"/>
        </w:rPr>
      </w:pPr>
      <w:r w:rsidRPr="00C61B7E">
        <w:rPr>
          <w:rFonts w:ascii="Times" w:hAnsi="Times"/>
          <w:sz w:val="24"/>
          <w:szCs w:val="24"/>
        </w:rPr>
        <w:t xml:space="preserve">“The construction of the political Italian and republican tradition: </w:t>
      </w:r>
    </w:p>
    <w:p w:rsidR="00AB783E" w:rsidRPr="00C61B7E" w:rsidRDefault="00AB783E" w:rsidP="00B70555">
      <w:pPr>
        <w:pStyle w:val="HTMLPreformatted"/>
        <w:contextualSpacing/>
        <w:jc w:val="both"/>
        <w:rPr>
          <w:rFonts w:ascii="Times" w:hAnsi="Times"/>
          <w:sz w:val="24"/>
          <w:szCs w:val="24"/>
          <w:lang w:val="it-IT"/>
        </w:rPr>
      </w:pPr>
      <w:r w:rsidRPr="00C61B7E">
        <w:rPr>
          <w:rFonts w:ascii="Times" w:hAnsi="Times"/>
          <w:sz w:val="24"/>
          <w:szCs w:val="24"/>
          <w:lang w:val="it-IT"/>
        </w:rPr>
        <w:t>Pasquale Villari and Gaetano Salvemini”</w:t>
      </w:r>
    </w:p>
    <w:p w:rsidR="00AB783E" w:rsidRPr="00C61B7E" w:rsidRDefault="00AB783E" w:rsidP="00B70555">
      <w:pPr>
        <w:pStyle w:val="HTMLPreformatted"/>
        <w:contextualSpacing/>
        <w:jc w:val="both"/>
        <w:rPr>
          <w:rFonts w:ascii="Times" w:hAnsi="Times"/>
          <w:sz w:val="24"/>
          <w:szCs w:val="24"/>
          <w:lang w:val="it-IT"/>
        </w:rPr>
      </w:pPr>
    </w:p>
    <w:p w:rsidR="00AB783E" w:rsidRPr="00C61B7E" w:rsidRDefault="00AB783E" w:rsidP="00B70555">
      <w:pPr>
        <w:pStyle w:val="HTMLPreformatted"/>
        <w:contextualSpacing/>
        <w:jc w:val="both"/>
        <w:rPr>
          <w:rStyle w:val="moz-txt-citetags"/>
        </w:rPr>
      </w:pPr>
      <w:r w:rsidRPr="00C61B7E">
        <w:rPr>
          <w:rStyle w:val="moz-txt-citetags"/>
          <w:rFonts w:ascii="Times" w:hAnsi="Times"/>
          <w:b/>
          <w:sz w:val="24"/>
          <w:szCs w:val="24"/>
          <w:lang w:val="it-IT"/>
        </w:rPr>
        <w:t>Michele Battini</w:t>
      </w:r>
      <w:r w:rsidRPr="00C61B7E">
        <w:rPr>
          <w:rStyle w:val="moz-txt-citetags"/>
          <w:rFonts w:ascii="Times" w:hAnsi="Times"/>
          <w:sz w:val="24"/>
          <w:szCs w:val="24"/>
          <w:lang w:val="it-IT"/>
        </w:rPr>
        <w:t xml:space="preserve"> (University of Pisa)</w:t>
      </w:r>
    </w:p>
    <w:p w:rsidR="00AB783E" w:rsidRPr="00C61B7E" w:rsidRDefault="00AB783E" w:rsidP="00B70555">
      <w:pPr>
        <w:pStyle w:val="HTMLPreformatted"/>
        <w:contextualSpacing/>
        <w:jc w:val="both"/>
        <w:rPr>
          <w:rFonts w:ascii="Times" w:hAnsi="Times"/>
          <w:sz w:val="24"/>
          <w:szCs w:val="24"/>
          <w:lang w:val="it-IT"/>
        </w:rPr>
      </w:pPr>
      <w:r w:rsidRPr="00C61B7E">
        <w:rPr>
          <w:rFonts w:ascii="Times" w:hAnsi="Times"/>
          <w:sz w:val="24"/>
          <w:szCs w:val="24"/>
          <w:lang w:val="it-IT"/>
        </w:rPr>
        <w:t>“The ‘good’ use of utopia: Liberal socialists in Giustizia e Libertá”</w:t>
      </w:r>
    </w:p>
    <w:p w:rsidR="00AB783E" w:rsidRPr="00C61B7E" w:rsidRDefault="00AB783E" w:rsidP="00B70555">
      <w:pPr>
        <w:pStyle w:val="HTMLPreformatted"/>
        <w:contextualSpacing/>
        <w:jc w:val="both"/>
        <w:rPr>
          <w:rFonts w:ascii="Times" w:hAnsi="Times"/>
          <w:sz w:val="24"/>
          <w:szCs w:val="24"/>
          <w:lang w:val="it-IT"/>
        </w:rPr>
      </w:pPr>
    </w:p>
    <w:p w:rsidR="00AB783E" w:rsidRPr="00C61B7E" w:rsidRDefault="00AB783E" w:rsidP="00B70555">
      <w:pPr>
        <w:pStyle w:val="HTMLPreformatted"/>
        <w:contextualSpacing/>
        <w:jc w:val="both"/>
        <w:rPr>
          <w:rFonts w:ascii="Times" w:hAnsi="Times"/>
          <w:sz w:val="24"/>
          <w:szCs w:val="24"/>
          <w:lang w:val="it-IT"/>
        </w:rPr>
      </w:pPr>
      <w:r w:rsidRPr="00C61B7E">
        <w:rPr>
          <w:rFonts w:ascii="Times" w:hAnsi="Times"/>
          <w:b/>
          <w:sz w:val="24"/>
          <w:szCs w:val="24"/>
          <w:lang w:val="it-IT"/>
        </w:rPr>
        <w:t>Mariuccia Salvati</w:t>
      </w:r>
      <w:r w:rsidRPr="00C61B7E">
        <w:rPr>
          <w:rFonts w:ascii="Times" w:hAnsi="Times"/>
          <w:sz w:val="24"/>
          <w:szCs w:val="24"/>
          <w:lang w:val="it-IT"/>
        </w:rPr>
        <w:t xml:space="preserve"> (University of Bologna)</w:t>
      </w:r>
    </w:p>
    <w:p w:rsidR="00AB783E" w:rsidRPr="00C61B7E" w:rsidRDefault="00AB783E" w:rsidP="00B70555">
      <w:pPr>
        <w:pStyle w:val="HTMLPreformatted"/>
        <w:contextualSpacing/>
        <w:jc w:val="both"/>
        <w:rPr>
          <w:rFonts w:ascii="Times" w:hAnsi="Times"/>
          <w:sz w:val="24"/>
          <w:szCs w:val="24"/>
          <w:lang w:val="it-IT"/>
        </w:rPr>
      </w:pPr>
      <w:r w:rsidRPr="00C61B7E">
        <w:rPr>
          <w:rFonts w:ascii="Times" w:hAnsi="Times"/>
          <w:sz w:val="24"/>
          <w:szCs w:val="24"/>
          <w:lang w:val="it-IT"/>
        </w:rPr>
        <w:t>“The Republic of parties”</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rPr>
        <w:t xml:space="preserve">Chair: </w:t>
      </w:r>
      <w:r w:rsidRPr="00C61B7E">
        <w:rPr>
          <w:rFonts w:cs="Courier New"/>
          <w:b/>
          <w:bCs/>
        </w:rPr>
        <w:t>Nadia Urbinati</w:t>
      </w:r>
      <w:r w:rsidRPr="00C61B7E">
        <w:rPr>
          <w:rFonts w:cs="Courier New"/>
        </w:rPr>
        <w:t xml:space="preserve"> (Columbia University)</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b/>
          <w:bCs/>
        </w:rPr>
        <w:t>5:45pm--6:45pm</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b/>
          <w:bCs/>
        </w:rPr>
      </w:pPr>
      <w:r w:rsidRPr="00C61B7E">
        <w:rPr>
          <w:rFonts w:cs="Courier New"/>
          <w:b/>
          <w:bCs/>
        </w:rPr>
        <w:t xml:space="preserve">Round Table </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b/>
          <w:bCs/>
        </w:rPr>
        <w:t>John Davis</w:t>
      </w:r>
      <w:r w:rsidRPr="00C61B7E">
        <w:rPr>
          <w:rFonts w:cs="Courier New"/>
        </w:rPr>
        <w:t xml:space="preserve"> (University of Connecticut)</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b/>
          <w:bCs/>
        </w:rPr>
        <w:t>Pasquale Pasquino</w:t>
      </w:r>
      <w:r w:rsidRPr="00C61B7E">
        <w:rPr>
          <w:rFonts w:cs="Courier New"/>
        </w:rPr>
        <w:t xml:space="preserve"> (</w:t>
      </w:r>
      <w:r w:rsidRPr="00C61B7E">
        <w:t>CNRS</w:t>
      </w:r>
      <w:r w:rsidRPr="00C61B7E">
        <w:rPr>
          <w:rFonts w:cs="Courier New"/>
        </w:rPr>
        <w:t>, Paris- NYU)</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b/>
          <w:bCs/>
        </w:rPr>
        <w:t>Maurizio Viroli</w:t>
      </w:r>
      <w:r w:rsidRPr="00C61B7E">
        <w:rPr>
          <w:rFonts w:cs="Courier New"/>
        </w:rPr>
        <w:t xml:space="preserve"> (Princeton University)</w:t>
      </w: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p>
    <w:p w:rsidR="00AB783E" w:rsidRPr="00C61B7E" w:rsidRDefault="00AB783E" w:rsidP="00B70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Courier New"/>
        </w:rPr>
      </w:pPr>
      <w:r w:rsidRPr="00C61B7E">
        <w:rPr>
          <w:rFonts w:cs="Courier New"/>
        </w:rPr>
        <w:t xml:space="preserve">Chair: </w:t>
      </w:r>
      <w:r w:rsidRPr="00C61B7E">
        <w:rPr>
          <w:rFonts w:cs="Courier New"/>
          <w:b/>
          <w:bCs/>
        </w:rPr>
        <w:t>Marta Petrusewicz</w:t>
      </w:r>
      <w:r w:rsidRPr="00C61B7E">
        <w:rPr>
          <w:rFonts w:cs="Courier New"/>
        </w:rPr>
        <w:t xml:space="preserve"> (Hunter College and CUNY Graduate Center)  </w:t>
      </w:r>
    </w:p>
    <w:p w:rsidR="00AB783E" w:rsidRPr="00C61B7E" w:rsidRDefault="00AB783E" w:rsidP="00B70555">
      <w:pPr>
        <w:autoSpaceDE w:val="0"/>
        <w:autoSpaceDN w:val="0"/>
        <w:adjustRightInd w:val="0"/>
        <w:contextualSpacing/>
        <w:jc w:val="both"/>
      </w:pPr>
    </w:p>
    <w:p w:rsidR="00AB783E" w:rsidRPr="00C61B7E" w:rsidRDefault="00AB783E" w:rsidP="00B70555">
      <w:pPr>
        <w:pBdr>
          <w:top w:val="single" w:sz="6" w:space="1" w:color="auto"/>
          <w:left w:val="single" w:sz="6" w:space="1" w:color="auto"/>
          <w:bottom w:val="single" w:sz="6" w:space="1" w:color="auto"/>
          <w:right w:val="single" w:sz="6" w:space="24" w:color="auto"/>
        </w:pBdr>
        <w:ind w:right="459"/>
        <w:contextualSpacing/>
        <w:jc w:val="both"/>
      </w:pPr>
      <w:r w:rsidRPr="00C61B7E">
        <w:rPr>
          <w:b/>
        </w:rPr>
        <w:t>PAPERS AND LECTURES</w:t>
      </w:r>
    </w:p>
    <w:p w:rsidR="00444A7C" w:rsidRDefault="00444A7C" w:rsidP="00F9297B">
      <w:pPr>
        <w:contextualSpacing/>
        <w:jc w:val="both"/>
        <w:rPr>
          <w:b/>
        </w:rPr>
      </w:pPr>
    </w:p>
    <w:p w:rsidR="00444A7C" w:rsidRDefault="00444A7C" w:rsidP="00F9297B">
      <w:pPr>
        <w:contextualSpacing/>
        <w:jc w:val="both"/>
        <w:rPr>
          <w:b/>
        </w:rPr>
      </w:pPr>
      <w:r>
        <w:rPr>
          <w:b/>
        </w:rPr>
        <w:t>Christopher Adams:</w:t>
      </w:r>
    </w:p>
    <w:p w:rsidR="00444A7C" w:rsidRDefault="00444A7C" w:rsidP="00F9297B">
      <w:pPr>
        <w:contextualSpacing/>
        <w:jc w:val="both"/>
      </w:pPr>
      <w:r>
        <w:lastRenderedPageBreak/>
        <w:t xml:space="preserve">“Non si cambi la fede:” The Fate of Futurism after 1945, University College of London, </w:t>
      </w:r>
      <w:proofErr w:type="gramStart"/>
      <w:r>
        <w:t>December</w:t>
      </w:r>
      <w:proofErr w:type="gramEnd"/>
      <w:r>
        <w:t xml:space="preserve"> 8, 2010.</w:t>
      </w:r>
    </w:p>
    <w:p w:rsidR="00444A7C" w:rsidRDefault="00444A7C" w:rsidP="00F9297B">
      <w:pPr>
        <w:contextualSpacing/>
        <w:jc w:val="both"/>
      </w:pPr>
      <w:r>
        <w:t>“More Alive than Ever? Futurism in the 1940s,” University of Essex, December 2, 2010.</w:t>
      </w:r>
    </w:p>
    <w:p w:rsidR="00444A7C" w:rsidRDefault="00444A7C" w:rsidP="00F9297B">
      <w:pPr>
        <w:contextualSpacing/>
        <w:jc w:val="both"/>
      </w:pPr>
      <w:r>
        <w:t>“Futurism and the Second World War,” Birkbeck College, London, January 15, 2010.</w:t>
      </w:r>
    </w:p>
    <w:p w:rsidR="00F9593F" w:rsidRDefault="00444A7C" w:rsidP="00F9297B">
      <w:pPr>
        <w:contextualSpacing/>
        <w:jc w:val="both"/>
      </w:pPr>
      <w:r>
        <w:t>“The Art of Collecting,” May 17, 2008, given at the Estorick C</w:t>
      </w:r>
      <w:r w:rsidR="00F9593F">
        <w:t xml:space="preserve">ollection of Modern Italian Art, London. </w:t>
      </w:r>
    </w:p>
    <w:p w:rsidR="00F9593F" w:rsidRPr="00444A7C" w:rsidRDefault="00F9593F" w:rsidP="00F9593F">
      <w:pPr>
        <w:contextualSpacing/>
        <w:jc w:val="both"/>
      </w:pPr>
      <w:r>
        <w:t xml:space="preserve">“Ancient and Modern: An Introduction to Futurist Sacred Art,” November 10, 2007, given at the Estorick Collection of Modern Italian Art, London. </w:t>
      </w:r>
    </w:p>
    <w:p w:rsidR="00F9593F" w:rsidRDefault="00F9593F" w:rsidP="00F9297B">
      <w:pPr>
        <w:contextualSpacing/>
        <w:jc w:val="both"/>
      </w:pPr>
      <w:r>
        <w:t>“Russolo and Printmaking,” December 2, 2006, given at the Estorick Collection of Modern Italian Art, London.</w:t>
      </w:r>
    </w:p>
    <w:p w:rsidR="00444A7C" w:rsidRPr="00444A7C" w:rsidRDefault="00F9593F" w:rsidP="00F9297B">
      <w:pPr>
        <w:contextualSpacing/>
        <w:jc w:val="both"/>
      </w:pPr>
      <w:r>
        <w:t>“Futurist Aeropainting: A New Spirituality,” January 22, 2005, given at the Estorick Collection of Modern Italian Art, London.</w:t>
      </w:r>
    </w:p>
    <w:p w:rsidR="00F9593F" w:rsidRDefault="00F9593F" w:rsidP="00F9297B">
      <w:pPr>
        <w:contextualSpacing/>
        <w:jc w:val="both"/>
      </w:pPr>
      <w:r>
        <w:t>“Futurism against the Still Life,” October 16, 2004, given at the Estorick Collection of Modern Italian Art, London.</w:t>
      </w:r>
    </w:p>
    <w:p w:rsidR="00F9593F" w:rsidRDefault="00F9593F" w:rsidP="00F9297B">
      <w:pPr>
        <w:contextualSpacing/>
        <w:jc w:val="both"/>
      </w:pPr>
      <w:r>
        <w:t>“Depero and the Futurist Reconstruction of the Universe,” November 26, 2000, given at the Estorick Collection of Modern Italian Art, London.</w:t>
      </w:r>
    </w:p>
    <w:p w:rsidR="00F9593F" w:rsidRDefault="00F9593F" w:rsidP="00F9297B">
      <w:pPr>
        <w:contextualSpacing/>
        <w:jc w:val="both"/>
      </w:pPr>
      <w:r>
        <w:t>“Primo Conti and the Futurist Cult of Youth,” April 2, 2000, given at the Estorick Collection of Modern Italian Art, London.</w:t>
      </w:r>
    </w:p>
    <w:p w:rsidR="00F9593F" w:rsidRDefault="00F9593F" w:rsidP="00F9297B">
      <w:pPr>
        <w:contextualSpacing/>
        <w:jc w:val="both"/>
      </w:pPr>
      <w:r>
        <w:t>“Parole in libertà and other Trends in Futurist Art,” January 17, 1999, given at the Estorick Collection of Modern Italian Art, London.</w:t>
      </w:r>
    </w:p>
    <w:p w:rsidR="00575CAC" w:rsidRPr="00F9593F" w:rsidRDefault="00575CAC" w:rsidP="00F9297B">
      <w:pPr>
        <w:contextualSpacing/>
        <w:jc w:val="both"/>
      </w:pPr>
    </w:p>
    <w:p w:rsidR="00575CAC" w:rsidRPr="00C61B7E" w:rsidRDefault="00575CAC" w:rsidP="00F9297B">
      <w:pPr>
        <w:contextualSpacing/>
        <w:jc w:val="both"/>
      </w:pPr>
      <w:r w:rsidRPr="00C61B7E">
        <w:rPr>
          <w:b/>
        </w:rPr>
        <w:t>Mark Aloisio</w:t>
      </w:r>
      <w:r w:rsidRPr="00C61B7E">
        <w:t>:</w:t>
      </w:r>
    </w:p>
    <w:p w:rsidR="00575CAC" w:rsidRPr="00C61B7E" w:rsidRDefault="00575CAC" w:rsidP="00F9297B">
      <w:pPr>
        <w:contextualSpacing/>
        <w:jc w:val="both"/>
      </w:pPr>
      <w:r w:rsidRPr="00C61B7E">
        <w:t>“The Social Networks of Debt in Medieval Sicily: the Jews of Sc</w:t>
      </w:r>
      <w:r w:rsidR="00970185">
        <w:t>iacca in the Fifteenth Century,”</w:t>
      </w:r>
      <w:r w:rsidRPr="00C61B7E">
        <w:t xml:space="preserve"> IV Congrès européen d’études médiévales. </w:t>
      </w:r>
      <w:proofErr w:type="gramStart"/>
      <w:r w:rsidRPr="00C61B7E">
        <w:t>Fédération Internationale des Istituts d’Études Médiévales.</w:t>
      </w:r>
      <w:proofErr w:type="gramEnd"/>
      <w:r w:rsidRPr="00C61B7E">
        <w:t xml:space="preserve">  </w:t>
      </w:r>
      <w:proofErr w:type="gramStart"/>
      <w:r w:rsidRPr="00C61B7E">
        <w:t>Università degli Studi di Palermo, Palermo, June 2009.</w:t>
      </w:r>
      <w:proofErr w:type="gramEnd"/>
    </w:p>
    <w:p w:rsidR="00575CAC" w:rsidRPr="00C61B7E" w:rsidRDefault="00575CAC" w:rsidP="00F9297B">
      <w:pPr>
        <w:tabs>
          <w:tab w:val="left" w:pos="-720"/>
          <w:tab w:val="left" w:pos="0"/>
          <w:tab w:val="left" w:pos="720"/>
          <w:tab w:val="left" w:pos="1440"/>
        </w:tabs>
        <w:suppressAutoHyphens/>
        <w:contextualSpacing/>
        <w:jc w:val="both"/>
      </w:pPr>
      <w:proofErr w:type="gramStart"/>
      <w:r w:rsidRPr="00C61B7E">
        <w:t>“Urban Elites, Central Government and the Grain Trade in Late Medieval Sicily”, 12</w:t>
      </w:r>
      <w:r w:rsidRPr="00C61B7E">
        <w:rPr>
          <w:vertAlign w:val="superscript"/>
        </w:rPr>
        <w:t>th</w:t>
      </w:r>
      <w:r w:rsidRPr="00C61B7E">
        <w:t xml:space="preserve"> Annual Mediterranean Studies Congress.</w:t>
      </w:r>
      <w:proofErr w:type="gramEnd"/>
      <w:r w:rsidRPr="00C61B7E">
        <w:t xml:space="preserve"> </w:t>
      </w:r>
      <w:proofErr w:type="gramStart"/>
      <w:r w:rsidRPr="00C61B7E">
        <w:t>Mediterranean Studies Association.</w:t>
      </w:r>
      <w:proofErr w:type="gramEnd"/>
      <w:r w:rsidRPr="00C61B7E">
        <w:t xml:space="preserve"> Università di Cagliari, May 2009.</w:t>
      </w:r>
    </w:p>
    <w:p w:rsidR="00575CAC" w:rsidRPr="00C61B7E" w:rsidRDefault="00575CAC" w:rsidP="00F9297B">
      <w:pPr>
        <w:tabs>
          <w:tab w:val="left" w:pos="-720"/>
          <w:tab w:val="left" w:pos="0"/>
          <w:tab w:val="left" w:pos="720"/>
          <w:tab w:val="left" w:pos="1440"/>
        </w:tabs>
        <w:suppressAutoHyphens/>
        <w:contextualSpacing/>
        <w:jc w:val="both"/>
      </w:pPr>
      <w:r w:rsidRPr="00C61B7E">
        <w:t xml:space="preserve">“Agrarian Contracts and the Influence of the Market on the </w:t>
      </w:r>
      <w:r w:rsidRPr="00C61B7E">
        <w:rPr>
          <w:i/>
        </w:rPr>
        <w:t>Latifundia</w:t>
      </w:r>
      <w:r w:rsidRPr="00C61B7E">
        <w:t xml:space="preserve"> of Medieval Sicily,” The Impact of Markets on the Management of Rural Lands, University of Zaragoza, Spain, September 2006.</w:t>
      </w:r>
    </w:p>
    <w:p w:rsidR="00575CAC" w:rsidRPr="00C61B7E" w:rsidRDefault="00575CAC" w:rsidP="00F9297B">
      <w:pPr>
        <w:tabs>
          <w:tab w:val="left" w:pos="-720"/>
          <w:tab w:val="left" w:pos="0"/>
          <w:tab w:val="left" w:pos="720"/>
          <w:tab w:val="left" w:pos="1440"/>
        </w:tabs>
        <w:suppressAutoHyphens/>
        <w:contextualSpacing/>
        <w:jc w:val="both"/>
      </w:pPr>
      <w:proofErr w:type="gramStart"/>
      <w:r w:rsidRPr="00C61B7E">
        <w:t>“The Grain Trade between Malta and Sicily in the Fifteenth Century,” Money, Markets and Trade.</w:t>
      </w:r>
      <w:proofErr w:type="gramEnd"/>
      <w:r w:rsidRPr="00C61B7E">
        <w:t xml:space="preserve"> An International Workshop in Honour of John H. A. Munro, University of Toronto, March, 2004.</w:t>
      </w:r>
    </w:p>
    <w:p w:rsidR="00575CAC" w:rsidRPr="00C61B7E" w:rsidRDefault="00575CAC" w:rsidP="00F9297B">
      <w:pPr>
        <w:tabs>
          <w:tab w:val="left" w:pos="-720"/>
          <w:tab w:val="left" w:pos="0"/>
          <w:tab w:val="left" w:pos="720"/>
          <w:tab w:val="left" w:pos="1440"/>
        </w:tabs>
        <w:suppressAutoHyphens/>
        <w:contextualSpacing/>
        <w:jc w:val="both"/>
      </w:pPr>
      <w:proofErr w:type="gramStart"/>
      <w:r w:rsidRPr="00C61B7E">
        <w:t>“Maltese corsairs in the Maghreb in the Fifteenth Century,” Annual Meeting of the Medieval Academy of America, New York, April 2002.</w:t>
      </w:r>
      <w:proofErr w:type="gramEnd"/>
    </w:p>
    <w:p w:rsidR="00575CAC" w:rsidRPr="00C61B7E" w:rsidRDefault="00575CAC" w:rsidP="00F9297B">
      <w:pPr>
        <w:contextualSpacing/>
        <w:jc w:val="both"/>
      </w:pPr>
    </w:p>
    <w:p w:rsidR="00575CAC" w:rsidRPr="00C61B7E" w:rsidRDefault="00575CAC" w:rsidP="00F9297B">
      <w:pPr>
        <w:contextualSpacing/>
        <w:jc w:val="both"/>
      </w:pPr>
      <w:r w:rsidRPr="00C61B7E">
        <w:rPr>
          <w:b/>
        </w:rPr>
        <w:t>Joshua Arthurs</w:t>
      </w:r>
      <w:r w:rsidRPr="00C61B7E">
        <w:t>:</w:t>
      </w:r>
    </w:p>
    <w:p w:rsidR="00575CAC" w:rsidRPr="00C61B7E" w:rsidRDefault="00575CAC" w:rsidP="00F9297B">
      <w:pPr>
        <w:contextualSpacing/>
        <w:jc w:val="both"/>
      </w:pPr>
      <w:r w:rsidRPr="00C61B7E">
        <w:t xml:space="preserve">Presente! Iconoclasm, Preservation and the Afterlife </w:t>
      </w:r>
      <w:r w:rsidR="00F9297B">
        <w:t>of Fascist Monuments since 1943,</w:t>
      </w:r>
      <w:r w:rsidRPr="00C61B7E">
        <w:t xml:space="preserve">” </w:t>
      </w:r>
      <w:r w:rsidRPr="00C61B7E">
        <w:rPr>
          <w:i/>
        </w:rPr>
        <w:t>Italy and its Pasts</w:t>
      </w:r>
      <w:r w:rsidRPr="00C61B7E">
        <w:t>, Annual Conference of the Association for the Study of Modern Italy, London, UK, November 2010.</w:t>
      </w:r>
    </w:p>
    <w:p w:rsidR="00575CAC" w:rsidRPr="00C61B7E" w:rsidRDefault="00575CAC" w:rsidP="00F9297B">
      <w:pPr>
        <w:contextualSpacing/>
        <w:jc w:val="both"/>
      </w:pPr>
      <w:r w:rsidRPr="00C61B7E">
        <w:t>“Modern Ruins:</w:t>
      </w:r>
      <w:r w:rsidR="00F9297B">
        <w:t xml:space="preserve"> Mussolini’s Rome after Fascism,</w:t>
      </w:r>
      <w:r w:rsidRPr="00C61B7E">
        <w:t xml:space="preserve">” </w:t>
      </w:r>
      <w:r w:rsidRPr="00C61B7E">
        <w:rPr>
          <w:i/>
        </w:rPr>
        <w:t>Contemporary Rome: Changing Faces of the Eternal City</w:t>
      </w:r>
      <w:r w:rsidRPr="00C61B7E">
        <w:t>, the American University of Rome, November 2010.</w:t>
      </w:r>
    </w:p>
    <w:p w:rsidR="00575CAC" w:rsidRPr="00C61B7E" w:rsidRDefault="00575CAC" w:rsidP="00F9297B">
      <w:pPr>
        <w:contextualSpacing/>
        <w:jc w:val="both"/>
      </w:pPr>
      <w:r w:rsidRPr="00C61B7E">
        <w:t>Panel Chair, “Rome: City of Tra</w:t>
      </w:r>
      <w:r w:rsidR="00F9297B">
        <w:t>velers, Global Metropolis,</w:t>
      </w:r>
      <w:r w:rsidRPr="00C61B7E">
        <w:t>” Annual Meeting of the American Association for Italian Studies, New York, May 2009.</w:t>
      </w:r>
    </w:p>
    <w:p w:rsidR="00575CAC" w:rsidRPr="00C61B7E" w:rsidRDefault="00575CAC" w:rsidP="00F9297B">
      <w:pPr>
        <w:contextualSpacing/>
        <w:jc w:val="both"/>
      </w:pPr>
      <w:r w:rsidRPr="00C61B7E">
        <w:lastRenderedPageBreak/>
        <w:t xml:space="preserve">“The Eternal Parasite: Anti-Romanism in Italian </w:t>
      </w:r>
      <w:r w:rsidR="00F9297B">
        <w:t>Politics and Culture since 1870,</w:t>
      </w:r>
      <w:r w:rsidRPr="00C61B7E">
        <w:t>” Annual Meeting of the American Association for Italian Studies, New York, May 2009.</w:t>
      </w:r>
    </w:p>
    <w:p w:rsidR="00575CAC" w:rsidRPr="00C61B7E" w:rsidRDefault="00575CAC" w:rsidP="00F9297B">
      <w:pPr>
        <w:contextualSpacing/>
        <w:jc w:val="both"/>
      </w:pPr>
      <w:r w:rsidRPr="00C61B7E">
        <w:t>“</w:t>
      </w:r>
      <w:r w:rsidRPr="00C61B7E">
        <w:rPr>
          <w:i/>
        </w:rPr>
        <w:t>Vergangenheitsbewältigung</w:t>
      </w:r>
      <w:r w:rsidRPr="00C61B7E">
        <w:t xml:space="preserve"> Italian Style: Fas</w:t>
      </w:r>
      <w:r w:rsidR="00F9297B">
        <w:t>cist Monuments in Postwar Italy,</w:t>
      </w:r>
      <w:r w:rsidRPr="00C61B7E">
        <w:t>” Annual Meeting of the Northeast Modern Language Association, Boston, February 2009.</w:t>
      </w:r>
    </w:p>
    <w:p w:rsidR="009901CB" w:rsidRPr="00C61B7E" w:rsidRDefault="009901CB" w:rsidP="00F9297B">
      <w:pPr>
        <w:contextualSpacing/>
        <w:jc w:val="both"/>
      </w:pPr>
    </w:p>
    <w:p w:rsidR="009901CB" w:rsidRPr="00C61B7E" w:rsidRDefault="009901CB" w:rsidP="00F9297B">
      <w:pPr>
        <w:contextualSpacing/>
        <w:jc w:val="both"/>
        <w:rPr>
          <w:spacing w:val="-3"/>
        </w:rPr>
      </w:pPr>
      <w:r w:rsidRPr="00C61B7E">
        <w:rPr>
          <w:b/>
        </w:rPr>
        <w:t>Victoria Belco</w:t>
      </w:r>
      <w:r w:rsidRPr="00C61B7E">
        <w:rPr>
          <w:spacing w:val="-3"/>
        </w:rPr>
        <w:t xml:space="preserve">: </w:t>
      </w:r>
    </w:p>
    <w:p w:rsidR="009901CB" w:rsidRPr="00C61B7E" w:rsidRDefault="009901CB" w:rsidP="00F9297B">
      <w:pPr>
        <w:contextualSpacing/>
        <w:jc w:val="both"/>
        <w:rPr>
          <w:spacing w:val="-3"/>
        </w:rPr>
      </w:pPr>
      <w:r w:rsidRPr="00C61B7E">
        <w:rPr>
          <w:spacing w:val="-3"/>
        </w:rPr>
        <w:t>American Historical Association, annual meeting, Boston, MA, January 2011, paper: “Crime, Law, and Justice in Fascist Italy: After the Rocco Code.”</w:t>
      </w:r>
    </w:p>
    <w:p w:rsidR="009901CB" w:rsidRPr="00C61B7E" w:rsidRDefault="009901CB" w:rsidP="00F9297B">
      <w:pPr>
        <w:contextualSpacing/>
        <w:jc w:val="both"/>
      </w:pPr>
      <w:r w:rsidRPr="00C61B7E">
        <w:t>Italian Cultural Studies Conference, Dartmouth College, Hanover NH, May 2010, paper: “Violent Encounters and the Question of a Fascist Legal Culture.”</w:t>
      </w:r>
    </w:p>
    <w:p w:rsidR="00816EA2" w:rsidRPr="00C61B7E" w:rsidRDefault="00816EA2" w:rsidP="00F9297B">
      <w:pPr>
        <w:contextualSpacing/>
        <w:jc w:val="both"/>
        <w:rPr>
          <w:b/>
        </w:rPr>
      </w:pPr>
    </w:p>
    <w:p w:rsidR="00816EA2" w:rsidRPr="00C61B7E" w:rsidRDefault="00816EA2" w:rsidP="00F9297B">
      <w:pPr>
        <w:contextualSpacing/>
        <w:jc w:val="both"/>
      </w:pPr>
      <w:r w:rsidRPr="00C61B7E">
        <w:rPr>
          <w:b/>
        </w:rPr>
        <w:t>Ruth Ben-Ghiat</w:t>
      </w:r>
      <w:r w:rsidRPr="00C61B7E">
        <w:t>:</w:t>
      </w:r>
    </w:p>
    <w:p w:rsidR="00816EA2" w:rsidRPr="00C61B7E" w:rsidRDefault="00816EA2" w:rsidP="00F9297B">
      <w:pPr>
        <w:contextualSpacing/>
        <w:jc w:val="both"/>
      </w:pPr>
      <w:proofErr w:type="gramStart"/>
      <w:r w:rsidRPr="00C61B7E">
        <w:t>“Cinéma et empire,” Université Paris Ouest Nanterre La Défense, May 5, 2011.</w:t>
      </w:r>
      <w:proofErr w:type="gramEnd"/>
      <w:r w:rsidRPr="00C61B7E">
        <w:t xml:space="preserve"> </w:t>
      </w:r>
    </w:p>
    <w:p w:rsidR="00816EA2" w:rsidRPr="00C61B7E" w:rsidRDefault="00816EA2" w:rsidP="00F9297B">
      <w:pPr>
        <w:contextualSpacing/>
        <w:jc w:val="both"/>
      </w:pPr>
      <w:r w:rsidRPr="00C61B7E">
        <w:t>“Storie postcoloniali,” conference on Coloniale e postcoloniale nella letteratura italiana degli anni 2000,” Université Paris Ouest, Nanterre La Défense, May 6, 2011.</w:t>
      </w:r>
    </w:p>
    <w:p w:rsidR="00816EA2" w:rsidRPr="00C61B7E" w:rsidRDefault="00816EA2" w:rsidP="00F9297B">
      <w:pPr>
        <w:contextualSpacing/>
        <w:jc w:val="both"/>
      </w:pPr>
      <w:r w:rsidRPr="00C61B7E">
        <w:t xml:space="preserve">“Italian Cinema and the Fascist Cult of War,” Ben-Gurion University, November 24, and Institute for Transnational Studies, University of Manchester, June 21, 2010. </w:t>
      </w:r>
    </w:p>
    <w:p w:rsidR="00816EA2" w:rsidRPr="00C61B7E" w:rsidRDefault="00816EA2" w:rsidP="00F9297B">
      <w:pPr>
        <w:contextualSpacing/>
        <w:jc w:val="both"/>
      </w:pPr>
      <w:r w:rsidRPr="00C61B7E">
        <w:t xml:space="preserve">“Fascism’s Empire Cinema: Conquests and Journeys across the Mediterranean,” Department of Italian, Columbia University, February 11, and Villa La Pietra Lecture Series, Florence, May 26, 2010.  </w:t>
      </w:r>
    </w:p>
    <w:p w:rsidR="00816EA2" w:rsidRPr="00C61B7E" w:rsidRDefault="00816EA2" w:rsidP="00F9297B">
      <w:pPr>
        <w:contextualSpacing/>
        <w:jc w:val="both"/>
      </w:pPr>
      <w:r w:rsidRPr="00C61B7E">
        <w:t xml:space="preserve">“Rossellini’s </w:t>
      </w:r>
      <w:r w:rsidRPr="00C61B7E">
        <w:rPr>
          <w:i/>
        </w:rPr>
        <w:t>Un pilota ritorna</w:t>
      </w:r>
      <w:r w:rsidRPr="00C61B7E">
        <w:t xml:space="preserve">: Reflections on the Futurist/Fascist Cult of War,” conference on Shock and Awe: The Troubling Legacy of the Futurist Cult of War, Hunter College, November 11, 2010. </w:t>
      </w:r>
    </w:p>
    <w:p w:rsidR="00F9297B" w:rsidRDefault="00816EA2" w:rsidP="00F9297B">
      <w:pPr>
        <w:ind w:left="2160" w:hanging="2160"/>
        <w:contextualSpacing/>
        <w:jc w:val="both"/>
      </w:pPr>
      <w:r w:rsidRPr="00C61B7E">
        <w:t>“A Controversial Modernity: Cinema, Industry, and S</w:t>
      </w:r>
      <w:r w:rsidR="00F9297B">
        <w:t xml:space="preserve">ociety in Italian Documentaries </w:t>
      </w:r>
    </w:p>
    <w:p w:rsidR="00816EA2" w:rsidRPr="00F9297B" w:rsidRDefault="00816EA2" w:rsidP="00F9297B">
      <w:pPr>
        <w:ind w:left="2160" w:hanging="2160"/>
        <w:contextualSpacing/>
        <w:jc w:val="both"/>
      </w:pPr>
      <w:proofErr w:type="gramStart"/>
      <w:r w:rsidRPr="00C61B7E">
        <w:t>from</w:t>
      </w:r>
      <w:proofErr w:type="gramEnd"/>
      <w:r w:rsidRPr="00C61B7E">
        <w:t xml:space="preserve"> the ENI</w:t>
      </w:r>
      <w:r w:rsidR="00F9297B">
        <w:t xml:space="preserve"> </w:t>
      </w:r>
      <w:r w:rsidRPr="00C61B7E">
        <w:t>Archives,” Yale University, February 24, 2011.</w:t>
      </w:r>
    </w:p>
    <w:p w:rsidR="00816EA2" w:rsidRPr="00C61B7E" w:rsidRDefault="00816EA2" w:rsidP="00F9297B">
      <w:pPr>
        <w:contextualSpacing/>
        <w:jc w:val="both"/>
      </w:pPr>
      <w:r w:rsidRPr="00C61B7E">
        <w:t xml:space="preserve">“Mediterraneanisms,” Remarque Institute workshop, Villa La Pietra, Florence, May 24-25, 2010. </w:t>
      </w:r>
    </w:p>
    <w:p w:rsidR="00816EA2" w:rsidRPr="00C61B7E" w:rsidRDefault="00816EA2" w:rsidP="00F9297B">
      <w:pPr>
        <w:contextualSpacing/>
        <w:jc w:val="both"/>
      </w:pPr>
      <w:r w:rsidRPr="00C61B7E">
        <w:t xml:space="preserve">“Curzio Malaparte: A Life in/At War,” panel on “Writing Hell: Curzio Malaparte and Vitaly Grossman: Bearing Witness from Opposite Sides of the Eastern Front,” New School University, October 29, 2009. </w:t>
      </w:r>
    </w:p>
    <w:p w:rsidR="00816EA2" w:rsidRPr="00C61B7E" w:rsidRDefault="00816EA2" w:rsidP="00F9297B">
      <w:pPr>
        <w:contextualSpacing/>
        <w:jc w:val="both"/>
        <w:rPr>
          <w:b/>
        </w:rPr>
      </w:pPr>
      <w:r w:rsidRPr="00C61B7E">
        <w:t xml:space="preserve">Organizer (with Maaza Mengiste) and Moderator, “Complicated Ties: Stories and Histories of Italy and East Africa,” symposium, Villa La Pietra, Florence, May 2, 2010. </w:t>
      </w:r>
    </w:p>
    <w:p w:rsidR="00816EA2" w:rsidRPr="00C61B7E" w:rsidRDefault="00816EA2" w:rsidP="00F9297B">
      <w:pPr>
        <w:contextualSpacing/>
        <w:jc w:val="both"/>
        <w:rPr>
          <w:b/>
        </w:rPr>
      </w:pPr>
      <w:proofErr w:type="gramStart"/>
      <w:r w:rsidRPr="00C61B7E">
        <w:t>Organizer, “Visual Culture in Italy and Germany after Dictatorship and War,” international symposium, Casa Italiana Zerilli-Marimò, New York University, April 8-9, 2010.</w:t>
      </w:r>
      <w:proofErr w:type="gramEnd"/>
    </w:p>
    <w:p w:rsidR="00622D0F" w:rsidRPr="00C61B7E" w:rsidRDefault="00622D0F" w:rsidP="00F9297B">
      <w:pPr>
        <w:contextualSpacing/>
        <w:jc w:val="both"/>
        <w:rPr>
          <w:b/>
        </w:rPr>
      </w:pPr>
    </w:p>
    <w:p w:rsidR="00622D0F" w:rsidRPr="00C61B7E" w:rsidRDefault="00622D0F" w:rsidP="00F9297B">
      <w:pPr>
        <w:contextualSpacing/>
        <w:jc w:val="both"/>
      </w:pPr>
      <w:r w:rsidRPr="00C61B7E">
        <w:rPr>
          <w:b/>
        </w:rPr>
        <w:t>Elizabeth Bernhardt</w:t>
      </w:r>
      <w:r w:rsidRPr="00C61B7E">
        <w:t>:</w:t>
      </w:r>
    </w:p>
    <w:p w:rsidR="00622D0F" w:rsidRPr="00C61B7E" w:rsidRDefault="00F9297B" w:rsidP="00F9297B">
      <w:pPr>
        <w:contextualSpacing/>
        <w:jc w:val="both"/>
        <w:rPr>
          <w:i/>
          <w:lang w:val="en-GB"/>
        </w:rPr>
      </w:pPr>
      <w:r>
        <w:t xml:space="preserve">RSA Montreal, March 2011, </w:t>
      </w:r>
      <w:r w:rsidR="00622D0F" w:rsidRPr="00C61B7E">
        <w:rPr>
          <w:i/>
          <w:lang w:val="en-GB"/>
        </w:rPr>
        <w:t>Behind the Scenes of Sforza Marriage Schemes:  Legends and facts behind two unusual marriages at the heart of Renaissance Bologna.</w:t>
      </w:r>
    </w:p>
    <w:p w:rsidR="00622D0F" w:rsidRPr="00C61B7E" w:rsidRDefault="00622D0F" w:rsidP="00F9297B">
      <w:pPr>
        <w:contextualSpacing/>
        <w:jc w:val="both"/>
      </w:pPr>
      <w:r w:rsidRPr="00C61B7E">
        <w:t xml:space="preserve">Bologna.  </w:t>
      </w:r>
      <w:proofErr w:type="gramStart"/>
      <w:r w:rsidRPr="00C61B7E">
        <w:t>Cultural Crossroads Conference.</w:t>
      </w:r>
      <w:proofErr w:type="gramEnd"/>
      <w:r w:rsidRPr="00C61B7E">
        <w:t xml:space="preserve">  June 2011.  </w:t>
      </w:r>
      <w:r w:rsidR="00D262FF">
        <w:rPr>
          <w:i/>
          <w:lang w:val="en-GB"/>
        </w:rPr>
        <w:t xml:space="preserve">Forced Marriages, Family </w:t>
      </w:r>
      <w:r w:rsidRPr="00C61B7E">
        <w:rPr>
          <w:i/>
          <w:lang w:val="en-GB"/>
        </w:rPr>
        <w:t xml:space="preserve">Alliances and Power Politics in Bentivoglio Bologna. </w:t>
      </w:r>
    </w:p>
    <w:p w:rsidR="00AE1ED6" w:rsidRPr="00C61B7E" w:rsidRDefault="00AE1ED6" w:rsidP="00F9297B">
      <w:pPr>
        <w:contextualSpacing/>
        <w:jc w:val="both"/>
      </w:pPr>
    </w:p>
    <w:p w:rsidR="00B44D27" w:rsidRPr="00C61B7E" w:rsidRDefault="00B44D27" w:rsidP="00F9297B">
      <w:pPr>
        <w:pStyle w:val="msonormalcxspmiddle"/>
        <w:spacing w:before="2" w:after="2"/>
        <w:contextualSpacing/>
        <w:jc w:val="both"/>
        <w:rPr>
          <w:b/>
          <w:sz w:val="24"/>
        </w:rPr>
      </w:pPr>
      <w:r w:rsidRPr="00C61B7E">
        <w:rPr>
          <w:b/>
          <w:sz w:val="24"/>
        </w:rPr>
        <w:t>Lyn Blanchfield:</w:t>
      </w:r>
    </w:p>
    <w:p w:rsidR="00B44D27" w:rsidRPr="00C61B7E" w:rsidRDefault="00B44D27" w:rsidP="00F9297B">
      <w:pPr>
        <w:pStyle w:val="msonormalcxspmiddle"/>
        <w:spacing w:before="2" w:after="2"/>
        <w:contextualSpacing/>
        <w:jc w:val="both"/>
        <w:rPr>
          <w:sz w:val="24"/>
        </w:rPr>
      </w:pPr>
      <w:r w:rsidRPr="00C61B7E">
        <w:rPr>
          <w:sz w:val="24"/>
        </w:rPr>
        <w:t>NEMLA, April 2011, “Teaching Medieval and Early Modern Women: An Open Content Project,” with Rola Diakité, Northeast Modern Language Association.</w:t>
      </w:r>
    </w:p>
    <w:p w:rsidR="00B44D27" w:rsidRPr="00C61B7E" w:rsidRDefault="00B44D27" w:rsidP="00F9297B">
      <w:pPr>
        <w:pStyle w:val="msonormalcxspmiddle"/>
        <w:spacing w:before="2" w:after="2"/>
        <w:contextualSpacing/>
        <w:jc w:val="both"/>
        <w:rPr>
          <w:sz w:val="24"/>
          <w:szCs w:val="24"/>
        </w:rPr>
      </w:pPr>
      <w:r w:rsidRPr="00C61B7E">
        <w:rPr>
          <w:sz w:val="24"/>
        </w:rPr>
        <w:lastRenderedPageBreak/>
        <w:t>RSA (Renaissance Society of America), April 2010, “From Insult to Identity: the Transformation of Public Insults into Political Monikers in 15</w:t>
      </w:r>
      <w:r w:rsidRPr="00C61B7E">
        <w:rPr>
          <w:sz w:val="24"/>
          <w:vertAlign w:val="superscript"/>
        </w:rPr>
        <w:t xml:space="preserve">th </w:t>
      </w:r>
      <w:r w:rsidRPr="00C61B7E">
        <w:rPr>
          <w:sz w:val="24"/>
          <w:szCs w:val="24"/>
        </w:rPr>
        <w:t>and 16</w:t>
      </w:r>
      <w:r w:rsidRPr="00C61B7E">
        <w:rPr>
          <w:sz w:val="24"/>
          <w:szCs w:val="24"/>
          <w:vertAlign w:val="superscript"/>
        </w:rPr>
        <w:t>th</w:t>
      </w:r>
      <w:r w:rsidRPr="00C61B7E">
        <w:rPr>
          <w:sz w:val="24"/>
          <w:szCs w:val="24"/>
        </w:rPr>
        <w:t xml:space="preserve"> century Florence.”</w:t>
      </w:r>
    </w:p>
    <w:p w:rsidR="00584002" w:rsidRPr="00C61B7E" w:rsidRDefault="00584002" w:rsidP="00F9297B">
      <w:pPr>
        <w:pStyle w:val="msonormalcxspmiddle"/>
        <w:spacing w:before="2" w:after="2"/>
        <w:contextualSpacing/>
        <w:jc w:val="both"/>
        <w:rPr>
          <w:sz w:val="24"/>
          <w:szCs w:val="24"/>
        </w:rPr>
      </w:pPr>
    </w:p>
    <w:p w:rsidR="00584002" w:rsidRPr="00C61B7E" w:rsidRDefault="00584002" w:rsidP="00F9297B">
      <w:pPr>
        <w:pStyle w:val="msonormalcxspmiddle"/>
        <w:spacing w:before="2" w:after="2"/>
        <w:contextualSpacing/>
        <w:jc w:val="both"/>
        <w:rPr>
          <w:b/>
          <w:sz w:val="24"/>
        </w:rPr>
      </w:pPr>
      <w:r w:rsidRPr="00C61B7E">
        <w:rPr>
          <w:b/>
          <w:sz w:val="24"/>
        </w:rPr>
        <w:t>Joel Blatt:</w:t>
      </w:r>
    </w:p>
    <w:p w:rsidR="00584002" w:rsidRPr="00C61B7E" w:rsidRDefault="0038700B" w:rsidP="00F9297B">
      <w:pPr>
        <w:pStyle w:val="msonormalcxspmiddle"/>
        <w:spacing w:before="2" w:after="2"/>
        <w:contextualSpacing/>
        <w:jc w:val="both"/>
        <w:rPr>
          <w:sz w:val="24"/>
        </w:rPr>
      </w:pPr>
      <w:r w:rsidRPr="00C61B7E">
        <w:rPr>
          <w:sz w:val="24"/>
        </w:rPr>
        <w:t>Lecture, “C</w:t>
      </w:r>
      <w:r w:rsidR="00584002" w:rsidRPr="00C61B7E">
        <w:rPr>
          <w:sz w:val="24"/>
        </w:rPr>
        <w:t>arlo Rosselli’s Book, Socialism liberale (Liberal Socialism),” University of Connecticut, Stamford Campus, Faculty Colloquium Series, November 16, 2010.</w:t>
      </w:r>
    </w:p>
    <w:p w:rsidR="00584002" w:rsidRPr="00C61B7E" w:rsidRDefault="00584002" w:rsidP="00F9297B">
      <w:pPr>
        <w:pStyle w:val="msonormalcxspmiddle"/>
        <w:spacing w:before="2" w:after="2"/>
        <w:contextualSpacing/>
        <w:jc w:val="both"/>
        <w:rPr>
          <w:sz w:val="24"/>
        </w:rPr>
      </w:pPr>
      <w:r w:rsidRPr="00C61B7E">
        <w:rPr>
          <w:sz w:val="24"/>
        </w:rPr>
        <w:t>Lecture and Discussion, “Carlo Rosselli’s ‘Liberal Socialism’ Synopsis, Significance, and Contemporary Relevance,” “Tapestry 10,” Jewish Community Center of Stamford, November 20, 2010.</w:t>
      </w:r>
    </w:p>
    <w:p w:rsidR="00584002" w:rsidRPr="00C61B7E" w:rsidRDefault="00584002" w:rsidP="00F9297B">
      <w:pPr>
        <w:pStyle w:val="msonormalcxspmiddle"/>
        <w:spacing w:before="2" w:after="2"/>
        <w:contextualSpacing/>
        <w:jc w:val="both"/>
        <w:rPr>
          <w:sz w:val="24"/>
        </w:rPr>
      </w:pPr>
      <w:r w:rsidRPr="00C61B7E">
        <w:rPr>
          <w:sz w:val="24"/>
        </w:rPr>
        <w:t>Paper, “Carlo Rosselli: Nello Rosselli, Gaetano Saluemini, Marion Cav</w:t>
      </w:r>
      <w:r w:rsidR="003B3582" w:rsidRPr="00C61B7E">
        <w:rPr>
          <w:sz w:val="24"/>
        </w:rPr>
        <w:t>e Rosselli, Emilio Lussu, and Alberto Tarchiani: Constructing Intransigent Italian Antifascist Identities,” as part of a panel, “Identity Past and Future,” 10</w:t>
      </w:r>
      <w:r w:rsidR="003B3582" w:rsidRPr="00C61B7E">
        <w:rPr>
          <w:sz w:val="24"/>
          <w:vertAlign w:val="superscript"/>
        </w:rPr>
        <w:t>th</w:t>
      </w:r>
      <w:r w:rsidR="003B3582" w:rsidRPr="00C61B7E">
        <w:rPr>
          <w:sz w:val="24"/>
        </w:rPr>
        <w:t xml:space="preserve"> Anniversary celebration, University of Connecticut Humanities Institute, April 7, 2011.</w:t>
      </w:r>
    </w:p>
    <w:p w:rsidR="006D4EB6" w:rsidRPr="00C61B7E" w:rsidRDefault="006D4EB6" w:rsidP="00F9297B">
      <w:pPr>
        <w:contextualSpacing/>
        <w:jc w:val="both"/>
        <w:rPr>
          <w:b/>
        </w:rPr>
      </w:pPr>
    </w:p>
    <w:p w:rsidR="006D4EB6" w:rsidRPr="00C61B7E" w:rsidRDefault="006D4EB6" w:rsidP="00F9297B">
      <w:pPr>
        <w:contextualSpacing/>
        <w:jc w:val="both"/>
      </w:pPr>
      <w:r w:rsidRPr="00C61B7E">
        <w:rPr>
          <w:b/>
        </w:rPr>
        <w:t>Daniel Bornstein:</w:t>
      </w:r>
    </w:p>
    <w:p w:rsidR="006D4EB6" w:rsidRPr="00C61B7E" w:rsidRDefault="006D4EB6" w:rsidP="00F9297B">
      <w:pPr>
        <w:contextualSpacing/>
        <w:jc w:val="both"/>
      </w:pPr>
      <w:r w:rsidRPr="00C61B7E">
        <w:t>“Reform</w:t>
      </w:r>
      <w:r w:rsidR="00D262FF">
        <w:t xml:space="preserve">ing the Italian Parish Clergy: </w:t>
      </w:r>
      <w:r w:rsidRPr="00C61B7E">
        <w:t xml:space="preserve">From </w:t>
      </w:r>
      <w:r w:rsidR="00D262FF">
        <w:t>Piovan Arlotto to Don Abbondio,”</w:t>
      </w:r>
      <w:r w:rsidRPr="00C61B7E">
        <w:t xml:space="preserve"> conference on </w:t>
      </w:r>
      <w:r w:rsidRPr="00C61B7E">
        <w:rPr>
          <w:i/>
        </w:rPr>
        <w:t>Reforming Reformation</w:t>
      </w:r>
      <w:r w:rsidRPr="00C61B7E">
        <w:t>, Augustana College (October 2010)</w:t>
      </w:r>
      <w:r w:rsidR="00D262FF">
        <w:t>.</w:t>
      </w:r>
    </w:p>
    <w:p w:rsidR="006D4EB6" w:rsidRPr="00C61B7E" w:rsidRDefault="006D4EB6" w:rsidP="00F9297B">
      <w:pPr>
        <w:contextualSpacing/>
        <w:jc w:val="both"/>
      </w:pPr>
      <w:r w:rsidRPr="00C61B7E">
        <w:t xml:space="preserve"> “Le f</w:t>
      </w:r>
      <w:r w:rsidR="00D262FF">
        <w:t xml:space="preserve">orme civiche </w:t>
      </w:r>
      <w:proofErr w:type="gramStart"/>
      <w:r w:rsidR="00D262FF">
        <w:t>della</w:t>
      </w:r>
      <w:proofErr w:type="gramEnd"/>
      <w:r w:rsidR="00D262FF">
        <w:t xml:space="preserve"> religiosità,”</w:t>
      </w:r>
      <w:r w:rsidRPr="00C61B7E">
        <w:t xml:space="preserve"> closing talk at conference on </w:t>
      </w:r>
      <w:r w:rsidRPr="00C61B7E">
        <w:rPr>
          <w:i/>
        </w:rPr>
        <w:t>Beata Civitas: Pubblica pieta e devozioni private nella Siena del ’300</w:t>
      </w:r>
      <w:r w:rsidR="00D262FF">
        <w:t>, Siena, Italy (October 2010).</w:t>
      </w:r>
    </w:p>
    <w:p w:rsidR="006D4EB6" w:rsidRPr="00C61B7E" w:rsidRDefault="006D4EB6" w:rsidP="00F9297B">
      <w:pPr>
        <w:contextualSpacing/>
        <w:jc w:val="both"/>
      </w:pPr>
      <w:r w:rsidRPr="00C61B7E">
        <w:t xml:space="preserve">“‘A Woman of Good Character and Reputation’:  The Clerical Concubine in the Parish Community”; roundtable on </w:t>
      </w:r>
      <w:r w:rsidRPr="00C61B7E">
        <w:rPr>
          <w:i/>
        </w:rPr>
        <w:t>Finding Common Ground? Comparing the Practice of Clerical Concubinage in Northern Europe and the Western Mediterranean during the Middle Ages</w:t>
      </w:r>
      <w:r w:rsidRPr="00C61B7E">
        <w:t>; Boston; annual meeting of the American Historical Association (January 2011)</w:t>
      </w:r>
      <w:r w:rsidR="00D262FF">
        <w:t>.</w:t>
      </w:r>
    </w:p>
    <w:p w:rsidR="006D4EB6" w:rsidRPr="00C61B7E" w:rsidRDefault="006D4EB6" w:rsidP="00F9297B">
      <w:pPr>
        <w:contextualSpacing/>
        <w:jc w:val="both"/>
      </w:pPr>
      <w:r w:rsidRPr="00C61B7E">
        <w:t>Organized (with Prof. Laura Gaffuri, Università degli studi di Torino) three panels on “Languages of Power in Italy, 1300-1600” for the 2010 annual meeting of the Renaissance Society of America</w:t>
      </w:r>
      <w:r w:rsidR="00D262FF">
        <w:t>.</w:t>
      </w:r>
    </w:p>
    <w:p w:rsidR="00AC50F3" w:rsidRPr="00C61B7E" w:rsidRDefault="00AC50F3" w:rsidP="00F9297B">
      <w:pPr>
        <w:pStyle w:val="msonormalcxspmiddle"/>
        <w:spacing w:before="2" w:after="2"/>
        <w:contextualSpacing/>
        <w:jc w:val="both"/>
        <w:rPr>
          <w:sz w:val="24"/>
          <w:szCs w:val="24"/>
        </w:rPr>
      </w:pPr>
    </w:p>
    <w:p w:rsidR="00AC50F3" w:rsidRPr="00C61B7E" w:rsidRDefault="00AC50F3" w:rsidP="00F9297B">
      <w:pPr>
        <w:pStyle w:val="msonormalcxspmiddle"/>
        <w:spacing w:before="2" w:after="2"/>
        <w:contextualSpacing/>
        <w:jc w:val="both"/>
        <w:rPr>
          <w:b/>
          <w:sz w:val="24"/>
          <w:szCs w:val="24"/>
        </w:rPr>
      </w:pPr>
      <w:r w:rsidRPr="00C61B7E">
        <w:rPr>
          <w:b/>
          <w:sz w:val="24"/>
          <w:szCs w:val="24"/>
        </w:rPr>
        <w:t>Thomas Cohen:</w:t>
      </w:r>
    </w:p>
    <w:p w:rsidR="00AC50F3" w:rsidRPr="00C61B7E" w:rsidRDefault="00AC50F3" w:rsidP="00F9297B">
      <w:pPr>
        <w:pStyle w:val="msonormalcxspmiddle"/>
        <w:spacing w:before="2" w:after="2"/>
        <w:contextualSpacing/>
        <w:jc w:val="both"/>
        <w:rPr>
          <w:sz w:val="24"/>
          <w:szCs w:val="24"/>
        </w:rPr>
      </w:pPr>
      <w:r w:rsidRPr="00C61B7E">
        <w:rPr>
          <w:sz w:val="24"/>
          <w:szCs w:val="24"/>
        </w:rPr>
        <w:t>“Mental Cartography in Court: Testimony as Cognitive Map,” AHA, San Diego, 8 January, 2010.</w:t>
      </w:r>
    </w:p>
    <w:p w:rsidR="00AC50F3" w:rsidRPr="00C61B7E" w:rsidRDefault="00AC50F3" w:rsidP="00F9297B">
      <w:pPr>
        <w:pStyle w:val="msonormalcxspmiddle"/>
        <w:spacing w:before="2" w:after="2"/>
        <w:contextualSpacing/>
        <w:jc w:val="both"/>
        <w:rPr>
          <w:sz w:val="24"/>
          <w:szCs w:val="24"/>
        </w:rPr>
      </w:pPr>
      <w:r w:rsidRPr="00C61B7E">
        <w:rPr>
          <w:sz w:val="24"/>
          <w:szCs w:val="24"/>
        </w:rPr>
        <w:t>“Mapping/ Technology/ Control in Relation to Public Space and the Street,” 3 person session of Street Life and Street Cultures: Between Early Modern Europe and the Present: Day 2- Surveillance and the Street,” one-day symposium at the University of Bath, UK, 19 March, 2010.</w:t>
      </w:r>
    </w:p>
    <w:p w:rsidR="00A33CCC" w:rsidRPr="00C61B7E" w:rsidRDefault="00AC50F3" w:rsidP="00F9297B">
      <w:pPr>
        <w:pStyle w:val="msonormalcxspmiddle"/>
        <w:spacing w:before="2" w:after="2"/>
        <w:contextualSpacing/>
        <w:jc w:val="both"/>
        <w:rPr>
          <w:sz w:val="24"/>
          <w:szCs w:val="24"/>
        </w:rPr>
      </w:pPr>
      <w:r w:rsidRPr="00C61B7E">
        <w:rPr>
          <w:sz w:val="24"/>
          <w:szCs w:val="24"/>
        </w:rPr>
        <w:t>Chair, and then panelist at final session of five: “Orality, Language, and Communication in the Early Modern World,” organized by Filippo de Vivo and Elizabeth Horodowich, Renaissance Society of America annual conference, Venice, 8-9 April 2010.</w:t>
      </w:r>
    </w:p>
    <w:p w:rsidR="00097362" w:rsidRPr="00C61B7E" w:rsidRDefault="00097362" w:rsidP="00F9297B">
      <w:pPr>
        <w:contextualSpacing/>
        <w:jc w:val="both"/>
      </w:pPr>
      <w:r w:rsidRPr="00C61B7E">
        <w:t>“Bartolomeo Camerario-Legist, Polemicist, Chief if the Annona, Collector of Young Girls,” Early Modern Rome, ca. 1341-1667, University of California, Rome, 14-15 May 2010.</w:t>
      </w:r>
    </w:p>
    <w:p w:rsidR="00097362" w:rsidRPr="00C61B7E" w:rsidRDefault="00097362" w:rsidP="00F9297B">
      <w:pPr>
        <w:contextualSpacing/>
        <w:jc w:val="both"/>
      </w:pPr>
      <w:r w:rsidRPr="00C61B7E">
        <w:t>“Roman Law Meets Village Custom, Summoning Peasant Senses to Craft a Tale (1557),” Turku, 29 May, 2010.</w:t>
      </w:r>
    </w:p>
    <w:p w:rsidR="00097362" w:rsidRPr="00C61B7E" w:rsidRDefault="00097362" w:rsidP="00F9297B">
      <w:pPr>
        <w:contextualSpacing/>
        <w:jc w:val="both"/>
      </w:pPr>
      <w:r w:rsidRPr="00C61B7E">
        <w:t xml:space="preserve">“On a </w:t>
      </w:r>
      <w:proofErr w:type="gramStart"/>
      <w:r w:rsidRPr="00C61B7E">
        <w:t>Summer’s</w:t>
      </w:r>
      <w:proofErr w:type="gramEnd"/>
      <w:r w:rsidRPr="00C61B7E">
        <w:t xml:space="preserve"> Eve a Traveller…,” in Tales from the Streets of Early Modern Europe, Renaissance Society of America, Montreal, March 23, 2011.</w:t>
      </w:r>
    </w:p>
    <w:p w:rsidR="00097362" w:rsidRPr="00C61B7E" w:rsidRDefault="00097362" w:rsidP="00F9297B">
      <w:pPr>
        <w:contextualSpacing/>
        <w:jc w:val="both"/>
      </w:pPr>
      <w:r w:rsidRPr="00C61B7E">
        <w:lastRenderedPageBreak/>
        <w:t>(</w:t>
      </w:r>
      <w:proofErr w:type="gramStart"/>
      <w:r w:rsidRPr="00C61B7E">
        <w:t>with</w:t>
      </w:r>
      <w:proofErr w:type="gramEnd"/>
      <w:r w:rsidR="003F13FA" w:rsidRPr="00C61B7E">
        <w:t xml:space="preserve"> Elizabth S. Cohen), “Cacaphony on the Page: Spoken Words in the Records of Italian Criminal Courts,” invited lecture, Sir Wilfred Laurier University, Waterloo, ON, March 30, 2011. </w:t>
      </w:r>
    </w:p>
    <w:p w:rsidR="006D4EB6" w:rsidRPr="00C61B7E" w:rsidRDefault="006D4EB6" w:rsidP="00F9297B">
      <w:pPr>
        <w:contextualSpacing/>
        <w:jc w:val="both"/>
        <w:rPr>
          <w:b/>
        </w:rPr>
      </w:pPr>
    </w:p>
    <w:p w:rsidR="006D4EB6" w:rsidRPr="00C61B7E" w:rsidRDefault="006D4EB6" w:rsidP="00F9297B">
      <w:pPr>
        <w:contextualSpacing/>
        <w:jc w:val="both"/>
        <w:rPr>
          <w:i/>
        </w:rPr>
      </w:pPr>
      <w:r w:rsidRPr="00C61B7E">
        <w:rPr>
          <w:b/>
        </w:rPr>
        <w:t>William J. Connell</w:t>
      </w:r>
      <w:r w:rsidRPr="00C61B7E">
        <w:rPr>
          <w:i/>
        </w:rPr>
        <w:t>:</w:t>
      </w:r>
    </w:p>
    <w:p w:rsidR="006D4EB6" w:rsidRPr="00C61B7E" w:rsidRDefault="006D4EB6" w:rsidP="00F9297B">
      <w:pPr>
        <w:pStyle w:val="msonormalcxspmiddle"/>
        <w:spacing w:before="2" w:after="2"/>
        <w:contextualSpacing/>
        <w:jc w:val="both"/>
        <w:rPr>
          <w:sz w:val="24"/>
          <w:szCs w:val="24"/>
        </w:rPr>
      </w:pPr>
      <w:r w:rsidRPr="00C61B7E">
        <w:rPr>
          <w:i/>
          <w:sz w:val="24"/>
          <w:szCs w:val="24"/>
        </w:rPr>
        <w:t>Anti-Italianism</w:t>
      </w:r>
      <w:r w:rsidRPr="00C61B7E">
        <w:rPr>
          <w:sz w:val="24"/>
          <w:szCs w:val="24"/>
        </w:rPr>
        <w:t>: A round-table discussion of the book, Calandra Italian American Institute, CUNY, Jan. 25, 2011.</w:t>
      </w:r>
    </w:p>
    <w:p w:rsidR="006D4EB6" w:rsidRPr="00C61B7E" w:rsidRDefault="006D4EB6" w:rsidP="00F9297B">
      <w:pPr>
        <w:pStyle w:val="msonormalcxspmiddle"/>
        <w:spacing w:before="2" w:after="2"/>
        <w:contextualSpacing/>
        <w:jc w:val="both"/>
        <w:rPr>
          <w:sz w:val="24"/>
          <w:szCs w:val="24"/>
        </w:rPr>
      </w:pPr>
      <w:proofErr w:type="gramStart"/>
      <w:r w:rsidRPr="00C61B7E">
        <w:rPr>
          <w:sz w:val="24"/>
          <w:szCs w:val="24"/>
        </w:rPr>
        <w:t>“Machiavelli’s Erasmus,” conference on “Religione e politica in Erasmo da Rotterdam,” XV Giornata Luigi Firpo, Fondazione Luigi Firpo, Turin, 18-19 November 2010.</w:t>
      </w:r>
      <w:proofErr w:type="gramEnd"/>
    </w:p>
    <w:p w:rsidR="006D4EB6" w:rsidRPr="00C61B7E" w:rsidRDefault="006D4EB6" w:rsidP="00F9297B">
      <w:pPr>
        <w:pStyle w:val="msonormalcxspmiddle"/>
        <w:spacing w:before="2" w:after="2"/>
        <w:contextualSpacing/>
        <w:jc w:val="both"/>
        <w:rPr>
          <w:sz w:val="24"/>
          <w:szCs w:val="24"/>
        </w:rPr>
      </w:pPr>
      <w:r w:rsidRPr="00C61B7E">
        <w:rPr>
          <w:sz w:val="24"/>
          <w:szCs w:val="24"/>
        </w:rPr>
        <w:t>Panelist and organizer, “Anti-Italianism: A Discussion,” American Italian Historical Association</w:t>
      </w:r>
      <w:r w:rsidR="00D262FF">
        <w:rPr>
          <w:sz w:val="24"/>
          <w:szCs w:val="24"/>
        </w:rPr>
        <w:t xml:space="preserve"> annual meeting, NYU and CUNY, </w:t>
      </w:r>
      <w:r w:rsidRPr="00C61B7E">
        <w:rPr>
          <w:sz w:val="24"/>
          <w:szCs w:val="24"/>
        </w:rPr>
        <w:t xml:space="preserve">11-13 November 2010. </w:t>
      </w:r>
    </w:p>
    <w:p w:rsidR="006D4EB6" w:rsidRPr="00C61B7E" w:rsidRDefault="006D4EB6" w:rsidP="00F9297B">
      <w:pPr>
        <w:pStyle w:val="msonormalcxspmiddle"/>
        <w:spacing w:before="2" w:after="2"/>
        <w:contextualSpacing/>
        <w:jc w:val="both"/>
        <w:rPr>
          <w:sz w:val="24"/>
          <w:szCs w:val="24"/>
        </w:rPr>
      </w:pPr>
      <w:r w:rsidRPr="00C61B7E">
        <w:rPr>
          <w:sz w:val="24"/>
          <w:szCs w:val="24"/>
        </w:rPr>
        <w:t xml:space="preserve">Prepared comment:  “Italian Schooling in the Napoleonic Period” (Maurizio Sangalli), Italian Academy for Advanced Study, Columbia University, </w:t>
      </w:r>
      <w:proofErr w:type="gramStart"/>
      <w:r w:rsidRPr="00C61B7E">
        <w:rPr>
          <w:sz w:val="24"/>
          <w:szCs w:val="24"/>
        </w:rPr>
        <w:t>20</w:t>
      </w:r>
      <w:proofErr w:type="gramEnd"/>
      <w:r w:rsidRPr="00C61B7E">
        <w:rPr>
          <w:sz w:val="24"/>
          <w:szCs w:val="24"/>
        </w:rPr>
        <w:t xml:space="preserve"> October 2010.</w:t>
      </w:r>
    </w:p>
    <w:p w:rsidR="006D4EB6" w:rsidRPr="00C61B7E" w:rsidRDefault="006D4EB6" w:rsidP="00F9297B">
      <w:pPr>
        <w:pStyle w:val="msonormalcxspmiddle"/>
        <w:spacing w:before="2" w:after="2"/>
        <w:contextualSpacing/>
        <w:jc w:val="both"/>
        <w:rPr>
          <w:sz w:val="24"/>
          <w:szCs w:val="24"/>
        </w:rPr>
      </w:pPr>
      <w:r w:rsidRPr="00C61B7E">
        <w:rPr>
          <w:sz w:val="24"/>
          <w:szCs w:val="24"/>
        </w:rPr>
        <w:t xml:space="preserve">"The Meaning of Columbus Day," South Orange Public Library, public lecture, October 10, 2010.  </w:t>
      </w:r>
    </w:p>
    <w:p w:rsidR="006D4EB6" w:rsidRPr="00C61B7E" w:rsidRDefault="006D4EB6" w:rsidP="00F9297B">
      <w:pPr>
        <w:pStyle w:val="msonormalcxspmiddle"/>
        <w:spacing w:before="2" w:after="2"/>
        <w:contextualSpacing/>
        <w:jc w:val="both"/>
        <w:rPr>
          <w:sz w:val="24"/>
          <w:szCs w:val="24"/>
        </w:rPr>
      </w:pPr>
      <w:r w:rsidRPr="00C61B7E">
        <w:rPr>
          <w:sz w:val="24"/>
          <w:szCs w:val="24"/>
        </w:rPr>
        <w:t>“</w:t>
      </w:r>
      <w:r w:rsidRPr="00C61B7E">
        <w:rPr>
          <w:i/>
          <w:sz w:val="24"/>
          <w:szCs w:val="24"/>
        </w:rPr>
        <w:t>Re</w:t>
      </w:r>
      <w:r w:rsidRPr="00C61B7E">
        <w:rPr>
          <w:sz w:val="24"/>
          <w:szCs w:val="24"/>
        </w:rPr>
        <w:t>-thinking Italian American Studies,” National Symposium of Distinguished Professors in Italian American Studies,” Calandra Italian American Institute, CUNY, 10-11 September 2010.</w:t>
      </w:r>
    </w:p>
    <w:p w:rsidR="006D4EB6" w:rsidRPr="00C61B7E" w:rsidRDefault="006D4EB6" w:rsidP="00F9297B">
      <w:pPr>
        <w:pStyle w:val="msonormalcxspmiddle"/>
        <w:spacing w:before="2" w:after="2"/>
        <w:contextualSpacing/>
        <w:jc w:val="both"/>
        <w:rPr>
          <w:sz w:val="24"/>
          <w:szCs w:val="24"/>
        </w:rPr>
      </w:pPr>
      <w:r w:rsidRPr="00C61B7E">
        <w:rPr>
          <w:sz w:val="24"/>
          <w:szCs w:val="24"/>
        </w:rPr>
        <w:t>Presidential Guest Lecture, UNICO National Convention, Hershey Park, PA, 31 July 2010.</w:t>
      </w:r>
    </w:p>
    <w:p w:rsidR="006D4EB6" w:rsidRPr="00C61B7E" w:rsidRDefault="006D4EB6" w:rsidP="00F9297B">
      <w:pPr>
        <w:pStyle w:val="msonormalcxspmiddle"/>
        <w:spacing w:before="2" w:after="2"/>
        <w:contextualSpacing/>
        <w:jc w:val="both"/>
        <w:rPr>
          <w:sz w:val="24"/>
          <w:szCs w:val="24"/>
        </w:rPr>
      </w:pPr>
      <w:proofErr w:type="gramStart"/>
      <w:r w:rsidRPr="00C61B7E">
        <w:rPr>
          <w:sz w:val="24"/>
          <w:szCs w:val="24"/>
        </w:rPr>
        <w:t>“Machiavelli as a Reader of Erasmus,” Seminario Internacionale Maquiavelo y sus criticos, Universidad Autonoma Metropolitana, Mexico City, 6-10 June 2010.</w:t>
      </w:r>
      <w:proofErr w:type="gramEnd"/>
    </w:p>
    <w:p w:rsidR="006D4EB6" w:rsidRPr="00C61B7E" w:rsidRDefault="006D4EB6" w:rsidP="00F9297B">
      <w:pPr>
        <w:pStyle w:val="msonormalcxspmiddle"/>
        <w:spacing w:before="2" w:after="2"/>
        <w:contextualSpacing/>
        <w:jc w:val="both"/>
        <w:rPr>
          <w:sz w:val="24"/>
          <w:szCs w:val="24"/>
        </w:rPr>
      </w:pPr>
      <w:r w:rsidRPr="00C61B7E">
        <w:rPr>
          <w:sz w:val="24"/>
          <w:szCs w:val="24"/>
        </w:rPr>
        <w:t xml:space="preserve">“The First Anti-Machiavellians: Niccolò’s Enemies Before </w:t>
      </w:r>
      <w:r w:rsidRPr="00C61B7E">
        <w:rPr>
          <w:i/>
          <w:sz w:val="24"/>
          <w:szCs w:val="24"/>
        </w:rPr>
        <w:t>The Prince</w:t>
      </w:r>
      <w:r w:rsidRPr="00C61B7E">
        <w:rPr>
          <w:sz w:val="24"/>
          <w:szCs w:val="24"/>
        </w:rPr>
        <w:t>,” Leverhulme conference on Machiavellian Antimachiavellism, Sussex Ce</w:t>
      </w:r>
      <w:r w:rsidR="00045A57">
        <w:rPr>
          <w:sz w:val="24"/>
          <w:szCs w:val="24"/>
        </w:rPr>
        <w:t xml:space="preserve">ntre for Intellectual History, </w:t>
      </w:r>
      <w:r w:rsidRPr="00C61B7E">
        <w:rPr>
          <w:sz w:val="24"/>
          <w:szCs w:val="24"/>
        </w:rPr>
        <w:t>Brighton UK, 29-30 May 2010.</w:t>
      </w:r>
    </w:p>
    <w:p w:rsidR="006D4EB6" w:rsidRPr="00C61B7E" w:rsidRDefault="006D4EB6" w:rsidP="00F9297B">
      <w:pPr>
        <w:pStyle w:val="msonormalcxspmiddle"/>
        <w:spacing w:before="2" w:after="2"/>
        <w:contextualSpacing/>
        <w:jc w:val="both"/>
        <w:rPr>
          <w:sz w:val="24"/>
          <w:szCs w:val="24"/>
        </w:rPr>
      </w:pPr>
      <w:proofErr w:type="gramStart"/>
      <w:r w:rsidRPr="00C61B7E">
        <w:rPr>
          <w:sz w:val="24"/>
          <w:szCs w:val="24"/>
        </w:rPr>
        <w:t>“L’Erasmo di Machiavelli,” Seminar, History Department, Università degli Studi di Pisa, 17 March 2010.</w:t>
      </w:r>
      <w:proofErr w:type="gramEnd"/>
    </w:p>
    <w:p w:rsidR="006D4EB6" w:rsidRPr="00C61B7E" w:rsidRDefault="006D4EB6" w:rsidP="00F9297B">
      <w:pPr>
        <w:pStyle w:val="msonormalcxspmiddle"/>
        <w:spacing w:before="2" w:after="2"/>
        <w:contextualSpacing/>
        <w:jc w:val="both"/>
        <w:rPr>
          <w:sz w:val="24"/>
          <w:szCs w:val="24"/>
        </w:rPr>
      </w:pPr>
      <w:proofErr w:type="gramStart"/>
      <w:r w:rsidRPr="00C61B7E">
        <w:rPr>
          <w:sz w:val="24"/>
          <w:szCs w:val="24"/>
        </w:rPr>
        <w:t>“Machiavelli e la tradizione fiorentina di L. B. Alberti,</w:t>
      </w:r>
      <w:r w:rsidR="00045A57">
        <w:rPr>
          <w:sz w:val="24"/>
          <w:szCs w:val="24"/>
        </w:rPr>
        <w:t xml:space="preserve">” Seminar, History Department, </w:t>
      </w:r>
      <w:r w:rsidRPr="00C61B7E">
        <w:rPr>
          <w:sz w:val="24"/>
          <w:szCs w:val="24"/>
        </w:rPr>
        <w:t>Università degli Studi di Firenze, 16 March 2010.</w:t>
      </w:r>
      <w:proofErr w:type="gramEnd"/>
    </w:p>
    <w:p w:rsidR="006D4EB6" w:rsidRPr="00C61B7E" w:rsidRDefault="006D4EB6" w:rsidP="00F9297B">
      <w:pPr>
        <w:pStyle w:val="msonormalcxspmiddle"/>
        <w:spacing w:before="2" w:after="2"/>
        <w:contextualSpacing/>
        <w:jc w:val="both"/>
        <w:rPr>
          <w:sz w:val="24"/>
          <w:szCs w:val="24"/>
        </w:rPr>
      </w:pPr>
      <w:r w:rsidRPr="00C61B7E">
        <w:rPr>
          <w:sz w:val="24"/>
          <w:szCs w:val="24"/>
        </w:rPr>
        <w:t>“Machiavelli and the Alberti Family,” New College Conference for Medieval and Renaissance Studies, 13 March 2010.</w:t>
      </w:r>
    </w:p>
    <w:p w:rsidR="006D4EB6" w:rsidRPr="00C61B7E" w:rsidRDefault="006D4EB6" w:rsidP="00F9297B">
      <w:pPr>
        <w:pStyle w:val="msonormalcxspmiddle"/>
        <w:spacing w:before="2" w:after="2"/>
        <w:contextualSpacing/>
        <w:jc w:val="both"/>
        <w:rPr>
          <w:sz w:val="24"/>
          <w:szCs w:val="24"/>
        </w:rPr>
      </w:pPr>
      <w:r w:rsidRPr="00C61B7E">
        <w:rPr>
          <w:sz w:val="24"/>
          <w:szCs w:val="24"/>
        </w:rPr>
        <w:t>“Popular L</w:t>
      </w:r>
      <w:r w:rsidR="00D262FF">
        <w:rPr>
          <w:sz w:val="24"/>
          <w:szCs w:val="24"/>
        </w:rPr>
        <w:t xml:space="preserve">anguage / Official Discourse,” </w:t>
      </w:r>
      <w:r w:rsidRPr="00C61B7E">
        <w:rPr>
          <w:sz w:val="24"/>
          <w:szCs w:val="24"/>
        </w:rPr>
        <w:t>Panel Organizer and Chair, American Historical Association / Society for Italian Historical Studies annual conference, San Diego, CA, 5-7 January 2010</w:t>
      </w:r>
      <w:r w:rsidRPr="00C61B7E">
        <w:rPr>
          <w:b/>
          <w:sz w:val="24"/>
          <w:szCs w:val="24"/>
        </w:rPr>
        <w:t>.</w:t>
      </w:r>
    </w:p>
    <w:p w:rsidR="006D4EB6" w:rsidRPr="00C61B7E" w:rsidRDefault="006D4EB6" w:rsidP="00F9297B">
      <w:pPr>
        <w:pStyle w:val="msonormalcxspmiddle"/>
        <w:spacing w:before="2" w:after="2"/>
        <w:contextualSpacing/>
        <w:jc w:val="both"/>
        <w:rPr>
          <w:sz w:val="24"/>
          <w:szCs w:val="24"/>
        </w:rPr>
      </w:pPr>
      <w:proofErr w:type="gramStart"/>
      <w:r w:rsidRPr="00C61B7E">
        <w:rPr>
          <w:sz w:val="24"/>
          <w:szCs w:val="24"/>
        </w:rPr>
        <w:t>“Machiavelli and the Florentine Tradition of Leon Battista Alberti,” conference on “New Approaches to Machiavelli,” Bucharest and Sinaia, Romania, 12-14 October 2009.</w:t>
      </w:r>
      <w:proofErr w:type="gramEnd"/>
    </w:p>
    <w:p w:rsidR="006D4EB6" w:rsidRPr="00C61B7E" w:rsidRDefault="006D4EB6" w:rsidP="00F9297B">
      <w:pPr>
        <w:pStyle w:val="msonormalcxspmiddle"/>
        <w:spacing w:before="2" w:after="2"/>
        <w:contextualSpacing/>
        <w:jc w:val="both"/>
        <w:rPr>
          <w:sz w:val="24"/>
          <w:szCs w:val="24"/>
        </w:rPr>
      </w:pPr>
      <w:r w:rsidRPr="00C61B7E">
        <w:rPr>
          <w:sz w:val="24"/>
          <w:szCs w:val="24"/>
        </w:rPr>
        <w:t xml:space="preserve">Presentation and comment on the volume, </w:t>
      </w:r>
      <w:r w:rsidRPr="00C61B7E">
        <w:rPr>
          <w:i/>
          <w:sz w:val="24"/>
          <w:szCs w:val="24"/>
        </w:rPr>
        <w:t>Dignitas et excellentia hominis</w:t>
      </w:r>
      <w:r w:rsidRPr="00C61B7E">
        <w:rPr>
          <w:sz w:val="24"/>
          <w:szCs w:val="24"/>
        </w:rPr>
        <w:t>, ed. Stefano Ugo Baldassarri,  Istituto Nazionale per gli Studi sul Rinascimento, Florence, 22 January 2009.</w:t>
      </w:r>
    </w:p>
    <w:p w:rsidR="002305EA" w:rsidRPr="00C61B7E" w:rsidRDefault="002305EA" w:rsidP="00F9297B">
      <w:pPr>
        <w:contextualSpacing/>
        <w:jc w:val="both"/>
      </w:pPr>
    </w:p>
    <w:p w:rsidR="002305EA" w:rsidRPr="00C61B7E" w:rsidRDefault="002305EA" w:rsidP="00F9297B">
      <w:pPr>
        <w:contextualSpacing/>
        <w:jc w:val="both"/>
      </w:pPr>
      <w:r w:rsidRPr="00C61B7E">
        <w:rPr>
          <w:b/>
        </w:rPr>
        <w:t>Kathleen G. Cushing:</w:t>
      </w:r>
    </w:p>
    <w:p w:rsidR="002305EA" w:rsidRPr="00C61B7E" w:rsidRDefault="002305EA" w:rsidP="00F9297B">
      <w:pPr>
        <w:contextualSpacing/>
        <w:jc w:val="both"/>
      </w:pPr>
      <w:r w:rsidRPr="00C61B7E">
        <w:t>“</w:t>
      </w:r>
      <w:r w:rsidRPr="00C61B7E">
        <w:rPr>
          <w:i/>
        </w:rPr>
        <w:t>Omnimodis monachum fugere debere mulieres et episcopos</w:t>
      </w:r>
      <w:r w:rsidRPr="00C61B7E">
        <w:t xml:space="preserve">:” The Monk-Bishop in the “Gregorian” Reform. Paper presented at the 46th International Congress on Medieval Studies, Kalamazoo, Michigan, </w:t>
      </w:r>
      <w:proofErr w:type="gramStart"/>
      <w:r w:rsidRPr="00C61B7E">
        <w:t>May</w:t>
      </w:r>
      <w:proofErr w:type="gramEnd"/>
      <w:r w:rsidRPr="00C61B7E">
        <w:t xml:space="preserve"> 2011.</w:t>
      </w:r>
    </w:p>
    <w:p w:rsidR="002305EA" w:rsidRPr="00C61B7E" w:rsidRDefault="002305EA" w:rsidP="00F9297B">
      <w:pPr>
        <w:contextualSpacing/>
        <w:jc w:val="both"/>
      </w:pPr>
      <w:r w:rsidRPr="00C61B7E">
        <w:t xml:space="preserve">“Law and Change in the earlier eleventh century: The </w:t>
      </w:r>
      <w:r w:rsidRPr="00C61B7E">
        <w:rPr>
          <w:i/>
        </w:rPr>
        <w:t xml:space="preserve">Liber decretorum </w:t>
      </w:r>
      <w:r w:rsidRPr="00C61B7E">
        <w:t xml:space="preserve">of Burchard of Worms” and  “Law and Polemic: Humbert, Damian and the 74T.” Papers presented at </w:t>
      </w:r>
      <w:r w:rsidRPr="00C61B7E">
        <w:lastRenderedPageBreak/>
        <w:t>CLASMA colloquium “Law and Change in the Eleventh and Twelfth Centuries,” Cambridge, April 2011.</w:t>
      </w:r>
    </w:p>
    <w:p w:rsidR="00622D0F" w:rsidRPr="00C61B7E" w:rsidRDefault="00622D0F" w:rsidP="00F9297B">
      <w:pPr>
        <w:contextualSpacing/>
        <w:jc w:val="both"/>
        <w:rPr>
          <w:b/>
        </w:rPr>
      </w:pPr>
    </w:p>
    <w:p w:rsidR="00622D0F" w:rsidRPr="00C61B7E" w:rsidRDefault="00622D0F" w:rsidP="00F9297B">
      <w:pPr>
        <w:contextualSpacing/>
        <w:jc w:val="both"/>
        <w:rPr>
          <w:b/>
        </w:rPr>
      </w:pPr>
      <w:r w:rsidRPr="00C61B7E">
        <w:rPr>
          <w:b/>
        </w:rPr>
        <w:t>George Dameron:</w:t>
      </w:r>
    </w:p>
    <w:p w:rsidR="00622D0F" w:rsidRPr="00C61B7E" w:rsidRDefault="00622D0F" w:rsidP="00F9297B">
      <w:pPr>
        <w:contextualSpacing/>
        <w:jc w:val="both"/>
        <w:rPr>
          <w:i/>
        </w:rPr>
      </w:pPr>
      <w:r w:rsidRPr="00C61B7E">
        <w:rPr>
          <w:i/>
        </w:rPr>
        <w:t>Invited Papers at Conferences and Seminars:</w:t>
      </w:r>
    </w:p>
    <w:p w:rsidR="00622D0F" w:rsidRPr="00C61B7E" w:rsidRDefault="00622D0F" w:rsidP="00F9297B">
      <w:pPr>
        <w:contextualSpacing/>
        <w:jc w:val="both"/>
      </w:pPr>
      <w:r w:rsidRPr="00C61B7E">
        <w:t>"Angels and Monsters:  Ancient Greek Cultural Legacies and Dante's Critique of the Church," Dante and the Greeks:  A Symposium (Dumbarton Oaks, Washington, DC), October 1-3, 2010.</w:t>
      </w:r>
    </w:p>
    <w:p w:rsidR="00622D0F" w:rsidRPr="00C61B7E" w:rsidRDefault="00622D0F" w:rsidP="00F9297B">
      <w:pPr>
        <w:contextualSpacing/>
        <w:jc w:val="both"/>
      </w:pPr>
      <w:r w:rsidRPr="00C61B7E">
        <w:t>“Church and Community in an Italian Commune:  San Lorenzo in Florentine Society Before the Black Death,” presented at Annual Conference of the Renaissance Society of America; Venice, Italy; April 10, 2010.</w:t>
      </w:r>
    </w:p>
    <w:p w:rsidR="00622D0F" w:rsidRPr="00C61B7E" w:rsidRDefault="00622D0F" w:rsidP="00F9297B">
      <w:pPr>
        <w:contextualSpacing/>
        <w:jc w:val="both"/>
        <w:rPr>
          <w:rFonts w:eastAsia="宋体" w:cs="Courier New"/>
          <w:lang w:eastAsia="zh-CN"/>
        </w:rPr>
      </w:pPr>
      <w:r w:rsidRPr="00C61B7E">
        <w:t>“Church and Community in a Medieval Italian City:  The Place of San Lorenzo in Florentine Society from the Emergence of the Commune to the Black Death,” San Lorenzo:  A Florentine Church (Conference Organized by Louis Waldman and Robert Gaston at the Harvard Center for Italian Renaissance Studies at the Villa I Tatti; Florence, Italy), May 27, 2009.</w:t>
      </w:r>
    </w:p>
    <w:p w:rsidR="00622D0F" w:rsidRPr="00C61B7E" w:rsidRDefault="00622D0F" w:rsidP="00F9297B">
      <w:pPr>
        <w:contextualSpacing/>
        <w:jc w:val="both"/>
        <w:rPr>
          <w:rFonts w:eastAsia="宋体" w:cs="Courier New"/>
          <w:lang w:eastAsia="zh-CN"/>
        </w:rPr>
      </w:pPr>
      <w:r w:rsidRPr="00C61B7E">
        <w:rPr>
          <w:rFonts w:eastAsia="宋体" w:cs="Courier New"/>
          <w:lang w:eastAsia="zh-CN"/>
        </w:rPr>
        <w:t>“The World of Dante’s Florence,” at the National Endowment for the Humanities Summer Seminar for College and University Teachers on Dante’s Divine Comedy and the Medieval World: Literature, History, Art; the Monash University C</w:t>
      </w:r>
      <w:r w:rsidR="007B00F9" w:rsidRPr="00C61B7E">
        <w:rPr>
          <w:rFonts w:eastAsia="宋体" w:cs="Courier New"/>
          <w:lang w:eastAsia="zh-CN"/>
        </w:rPr>
        <w:t>entre in Prato (Italy), June 18</w:t>
      </w:r>
      <w:r w:rsidRPr="00C61B7E">
        <w:rPr>
          <w:rFonts w:eastAsia="宋体" w:cs="Courier New"/>
          <w:lang w:eastAsia="zh-CN"/>
        </w:rPr>
        <w:t>, 2009.</w:t>
      </w:r>
    </w:p>
    <w:p w:rsidR="00622D0F" w:rsidRPr="00C61B7E" w:rsidRDefault="00622D0F" w:rsidP="00F9297B">
      <w:pPr>
        <w:contextualSpacing/>
        <w:jc w:val="both"/>
      </w:pPr>
      <w:r w:rsidRPr="00C61B7E">
        <w:t>“From Rome to Florence and Back Again:  The Role of Canon Law in Ecclesiastical Disputes in Thirteenth a</w:t>
      </w:r>
      <w:r w:rsidR="00600D76">
        <w:t>nd Fourteenth Century Tuscany,”</w:t>
      </w:r>
      <w:r w:rsidRPr="00C61B7E">
        <w:t xml:space="preserve"> ExChanges:  Rome Across Time and Space:  Cultural Transmission and Reception of Ideas (c. 400-c. 1400); International Conference at Cambridge University (Cambridge, England); July 5, 2008.</w:t>
      </w:r>
    </w:p>
    <w:p w:rsidR="00622D0F" w:rsidRPr="00C61B7E" w:rsidRDefault="00622D0F" w:rsidP="00F9297B">
      <w:pPr>
        <w:pStyle w:val="BodyText"/>
        <w:contextualSpacing/>
        <w:rPr>
          <w:rFonts w:ascii="Times" w:hAnsi="Times" w:cs="Courier New"/>
          <w:sz w:val="24"/>
        </w:rPr>
      </w:pPr>
      <w:r w:rsidRPr="00C61B7E">
        <w:rPr>
          <w:rFonts w:ascii="Times" w:hAnsi="Times" w:cs="Courier New"/>
          <w:i/>
          <w:iCs/>
          <w:sz w:val="24"/>
        </w:rPr>
        <w:t>Participant in symposium:  "'The World of Dante':  Teaching the Divine Comedy with Digital Resources," organized by Deborah Parker (University of Virginia)</w:t>
      </w:r>
      <w:proofErr w:type="gramStart"/>
      <w:r w:rsidRPr="00C61B7E">
        <w:rPr>
          <w:rFonts w:ascii="Times" w:hAnsi="Times" w:cs="Courier New"/>
          <w:i/>
          <w:iCs/>
          <w:sz w:val="24"/>
        </w:rPr>
        <w:t>;  Charlottesville</w:t>
      </w:r>
      <w:proofErr w:type="gramEnd"/>
      <w:r w:rsidRPr="00C61B7E">
        <w:rPr>
          <w:rFonts w:ascii="Times" w:hAnsi="Times" w:cs="Courier New"/>
          <w:i/>
          <w:iCs/>
          <w:sz w:val="24"/>
        </w:rPr>
        <w:t>, Virginia (April 1, 2011).</w:t>
      </w:r>
    </w:p>
    <w:p w:rsidR="00622D0F" w:rsidRPr="00C61B7E" w:rsidRDefault="00622D0F" w:rsidP="00F9297B">
      <w:pPr>
        <w:pStyle w:val="BodyText"/>
        <w:contextualSpacing/>
        <w:rPr>
          <w:rFonts w:ascii="Times" w:hAnsi="Times"/>
          <w:i/>
          <w:iCs/>
          <w:sz w:val="24"/>
        </w:rPr>
      </w:pPr>
      <w:r w:rsidRPr="00C61B7E">
        <w:rPr>
          <w:rFonts w:ascii="Times" w:hAnsi="Times"/>
          <w:sz w:val="24"/>
        </w:rPr>
        <w:t>Conference Sessions Organized or Sessions Chaired:</w:t>
      </w:r>
    </w:p>
    <w:p w:rsidR="00622D0F" w:rsidRPr="00C61B7E" w:rsidRDefault="00622D0F" w:rsidP="00F9297B">
      <w:pPr>
        <w:pStyle w:val="BodyText"/>
        <w:contextualSpacing/>
        <w:rPr>
          <w:rFonts w:ascii="Times" w:hAnsi="Times" w:cs="Courier New"/>
          <w:sz w:val="24"/>
        </w:rPr>
      </w:pPr>
      <w:r w:rsidRPr="00C61B7E">
        <w:rPr>
          <w:rFonts w:ascii="Times" w:hAnsi="Times" w:cs="Courier New"/>
          <w:i/>
          <w:iCs/>
          <w:sz w:val="24"/>
        </w:rPr>
        <w:t>Chair of session, “Religious Difference in Medieval Italy,” sponsored by the Society for Italian Historical Studies, The Annual Meeting of the American Historical Association (Boston), January 8, 2011.</w:t>
      </w:r>
    </w:p>
    <w:p w:rsidR="00622D0F" w:rsidRPr="00C61B7E" w:rsidRDefault="00622D0F" w:rsidP="00F9297B">
      <w:pPr>
        <w:contextualSpacing/>
        <w:jc w:val="both"/>
      </w:pPr>
      <w:r w:rsidRPr="00C61B7E">
        <w:t>“Christians, Muslims, Monk</w:t>
      </w:r>
      <w:r w:rsidR="00600D76">
        <w:t>s in Medieval Southern Italy;”</w:t>
      </w:r>
      <w:r w:rsidR="00045A57">
        <w:t xml:space="preserve"> </w:t>
      </w:r>
      <w:r w:rsidRPr="00C61B7E">
        <w:t>SIHS session co-organized with Valerie Ramseyer (Wellesley College); Chair of session; American Historical Association; San Diego, California; January 2010.</w:t>
      </w:r>
    </w:p>
    <w:p w:rsidR="00622D0F" w:rsidRPr="00C61B7E" w:rsidRDefault="00622D0F" w:rsidP="00F9297B">
      <w:pPr>
        <w:contextualSpacing/>
        <w:jc w:val="both"/>
      </w:pPr>
      <w:r w:rsidRPr="00C61B7E">
        <w:t>Session developed with Edward Coleman (University College, Dublin) and also respondent: “The Italian City Commune, c. 1100-c. 1300,” May 7, 2009; 44</w:t>
      </w:r>
      <w:r w:rsidRPr="00C61B7E">
        <w:rPr>
          <w:vertAlign w:val="superscript"/>
        </w:rPr>
        <w:t>th</w:t>
      </w:r>
      <w:r w:rsidRPr="00C61B7E">
        <w:t xml:space="preserve"> International Congress on Medieval Studies (Western Michigan University; Kalamazoo, Michigan); sponsored by the sponsoring society, Italians and Italianists.</w:t>
      </w:r>
    </w:p>
    <w:p w:rsidR="00622D0F" w:rsidRPr="00C61B7E" w:rsidRDefault="00622D0F" w:rsidP="00F9297B">
      <w:pPr>
        <w:pStyle w:val="BodyText"/>
        <w:contextualSpacing/>
        <w:rPr>
          <w:rFonts w:ascii="Times" w:hAnsi="Times" w:cs="Courier New"/>
          <w:sz w:val="24"/>
        </w:rPr>
      </w:pPr>
      <w:proofErr w:type="gramStart"/>
      <w:r w:rsidRPr="00C61B7E">
        <w:rPr>
          <w:rFonts w:ascii="Times" w:hAnsi="Times" w:cs="Courier New"/>
          <w:i/>
          <w:iCs/>
          <w:sz w:val="24"/>
        </w:rPr>
        <w:t>Presider of panel, “Religion and Civic Identity in Italy,” 44</w:t>
      </w:r>
      <w:r w:rsidRPr="00C61B7E">
        <w:rPr>
          <w:rFonts w:ascii="Times" w:hAnsi="Times" w:cs="Courier New"/>
          <w:i/>
          <w:iCs/>
          <w:sz w:val="24"/>
          <w:vertAlign w:val="superscript"/>
        </w:rPr>
        <w:t>th</w:t>
      </w:r>
      <w:r w:rsidRPr="00C61B7E">
        <w:rPr>
          <w:rFonts w:ascii="Times" w:hAnsi="Times" w:cs="Courier New"/>
          <w:i/>
          <w:iCs/>
          <w:sz w:val="24"/>
        </w:rPr>
        <w:t xml:space="preserve"> International Congress on Medieval Studies, Western Michigan University (Kalamazoo, Michigan), May 8, 200</w:t>
      </w:r>
      <w:r w:rsidR="00045A57">
        <w:rPr>
          <w:rFonts w:ascii="Times" w:hAnsi="Times" w:cs="Courier New"/>
          <w:i/>
          <w:iCs/>
          <w:sz w:val="24"/>
        </w:rPr>
        <w:t>9.</w:t>
      </w:r>
      <w:proofErr w:type="gramEnd"/>
    </w:p>
    <w:p w:rsidR="00622D0F" w:rsidRPr="00C61B7E" w:rsidRDefault="00622D0F" w:rsidP="00F9297B">
      <w:pPr>
        <w:pStyle w:val="BodyText"/>
        <w:contextualSpacing/>
        <w:rPr>
          <w:rFonts w:ascii="Times" w:hAnsi="Times" w:cs="Courier New"/>
          <w:i/>
          <w:iCs/>
          <w:sz w:val="24"/>
        </w:rPr>
      </w:pPr>
      <w:proofErr w:type="gramStart"/>
      <w:r w:rsidRPr="00C61B7E">
        <w:rPr>
          <w:rFonts w:ascii="Times" w:hAnsi="Times" w:cs="Courier New"/>
          <w:i/>
          <w:iCs/>
          <w:sz w:val="24"/>
        </w:rPr>
        <w:t>Chair of panel, “British Imperialism in India and China,” New England Historical Association Spring Meeting (University of Southern Maine, April 18, 2009).</w:t>
      </w:r>
      <w:proofErr w:type="gramEnd"/>
    </w:p>
    <w:p w:rsidR="00622D0F" w:rsidRPr="00C61B7E" w:rsidRDefault="00622D0F" w:rsidP="00F9297B">
      <w:pPr>
        <w:contextualSpacing/>
        <w:jc w:val="both"/>
      </w:pPr>
      <w:r w:rsidRPr="00C61B7E">
        <w:rPr>
          <w:i/>
        </w:rPr>
        <w:t xml:space="preserve">Radio </w:t>
      </w:r>
      <w:r w:rsidRPr="00C61B7E">
        <w:t>broadcast:</w:t>
      </w:r>
    </w:p>
    <w:p w:rsidR="00622D0F" w:rsidRPr="00D262FF" w:rsidRDefault="00622D0F" w:rsidP="00D262FF">
      <w:r w:rsidRPr="00C61B7E">
        <w:t>Wrote and recorded "</w:t>
      </w:r>
      <w:r w:rsidRPr="00D262FF">
        <w:t xml:space="preserve">The Black Death" for the </w:t>
      </w:r>
      <w:hyperlink r:id="rId20" w:history="1">
        <w:r w:rsidRPr="00D262FF">
          <w:rPr>
            <w:rStyle w:val="Hyperlink"/>
            <w:rFonts w:cs="Courier New"/>
            <w:i/>
            <w:color w:val="auto"/>
            <w:u w:val="none"/>
          </w:rPr>
          <w:t>Academic Minute</w:t>
        </w:r>
      </w:hyperlink>
      <w:r w:rsidRPr="00D262FF">
        <w:t>, developed by WAMC (Northeast Public Radio); broadcasted in February, 201.</w:t>
      </w:r>
    </w:p>
    <w:p w:rsidR="00B75448" w:rsidRPr="00D262FF" w:rsidRDefault="00B75448" w:rsidP="00D262FF">
      <w:pPr>
        <w:rPr>
          <w:rFonts w:cs="Courier"/>
        </w:rPr>
      </w:pPr>
    </w:p>
    <w:p w:rsidR="00B75448" w:rsidRPr="00D262FF" w:rsidRDefault="00B75448" w:rsidP="00D262FF">
      <w:pPr>
        <w:rPr>
          <w:rFonts w:cs="Courier"/>
          <w:b/>
        </w:rPr>
      </w:pPr>
      <w:r w:rsidRPr="00D262FF">
        <w:rPr>
          <w:rFonts w:cs="Courier"/>
          <w:b/>
        </w:rPr>
        <w:lastRenderedPageBreak/>
        <w:t>Lois Dubin:</w:t>
      </w:r>
    </w:p>
    <w:p w:rsidR="00B75448" w:rsidRPr="00D262FF" w:rsidRDefault="00B75448" w:rsidP="00D262FF">
      <w:pPr>
        <w:rPr>
          <w:rFonts w:cs="Courier"/>
        </w:rPr>
      </w:pPr>
      <w:r w:rsidRPr="00D262FF">
        <w:rPr>
          <w:rFonts w:cs="Courier"/>
        </w:rPr>
        <w:t>Session Chair, "A Life of Their Own: What Jewish Sources Tell Us About Authors, Readers and Agency in the Early Modern World," at the Association of Jewish Studies Annual Conference, Boston, December 2010, in which the papers dealt with Italian Jewish culture, in particular with music, mystical texts, and registers of a woman's association.</w:t>
      </w:r>
    </w:p>
    <w:p w:rsidR="00B75448" w:rsidRPr="00D262FF" w:rsidRDefault="00B75448" w:rsidP="00D262FF">
      <w:pPr>
        <w:rPr>
          <w:rFonts w:cs="Courier"/>
        </w:rPr>
      </w:pPr>
      <w:r w:rsidRPr="00D262FF">
        <w:rPr>
          <w:rFonts w:cs="Courier"/>
        </w:rPr>
        <w:t>Gave paper on "Microhistory and Gender in the Study of Enlightenment, Emancipation and All That," at a panel discussion on "Current Trends in the Study of Italian Jewish Cultural and Social History," at Columbia University, NY, March 2011.</w:t>
      </w:r>
    </w:p>
    <w:p w:rsidR="00575CAC" w:rsidRPr="00D262FF" w:rsidRDefault="00575CAC" w:rsidP="00D262FF">
      <w:pPr>
        <w:rPr>
          <w:b/>
        </w:rPr>
      </w:pPr>
    </w:p>
    <w:p w:rsidR="00575CAC" w:rsidRPr="00D262FF" w:rsidRDefault="00575CAC" w:rsidP="00D262FF">
      <w:r w:rsidRPr="00D262FF">
        <w:rPr>
          <w:b/>
        </w:rPr>
        <w:t>Gloria Eive</w:t>
      </w:r>
      <w:r w:rsidRPr="00D262FF">
        <w:t>:</w:t>
      </w:r>
    </w:p>
    <w:p w:rsidR="00575CAC" w:rsidRPr="00D262FF" w:rsidRDefault="00575CAC" w:rsidP="00D262FF">
      <w:pPr>
        <w:rPr>
          <w:rStyle w:val="A3"/>
        </w:rPr>
      </w:pPr>
      <w:r w:rsidRPr="00D262FF">
        <w:rPr>
          <w:rStyle w:val="A3"/>
          <w:color w:val="auto"/>
          <w:sz w:val="24"/>
          <w:szCs w:val="20"/>
        </w:rPr>
        <w:t>Paper</w:t>
      </w:r>
      <w:r w:rsidRPr="00D262FF">
        <w:rPr>
          <w:rStyle w:val="A3"/>
          <w:color w:val="auto"/>
          <w:sz w:val="24"/>
        </w:rPr>
        <w:t xml:space="preserve"> Presented: “Luigi Boccherini, Ferdinando Sor, and Eighteenth-Century Popular </w:t>
      </w:r>
    </w:p>
    <w:p w:rsidR="00575CAC" w:rsidRPr="00C61B7E" w:rsidRDefault="00575CAC" w:rsidP="00D262FF">
      <w:r w:rsidRPr="00D262FF">
        <w:rPr>
          <w:rStyle w:val="A3"/>
          <w:color w:val="auto"/>
          <w:sz w:val="24"/>
          <w:szCs w:val="20"/>
        </w:rPr>
        <w:t>Spanish</w:t>
      </w:r>
      <w:r w:rsidRPr="00D262FF">
        <w:rPr>
          <w:rStyle w:val="A3"/>
          <w:color w:val="auto"/>
          <w:sz w:val="24"/>
        </w:rPr>
        <w:t xml:space="preserve"> Dances.” </w:t>
      </w:r>
      <w:r w:rsidRPr="00D262FF">
        <w:rPr>
          <w:i/>
        </w:rPr>
        <w:t>Class and Sociability: The Art of Dancing in the Iberian World of the Eighteenth Century.</w:t>
      </w:r>
      <w:r w:rsidRPr="00D262FF">
        <w:t xml:space="preserve"> </w:t>
      </w:r>
      <w:proofErr w:type="gramStart"/>
      <w:r w:rsidRPr="00D262FF">
        <w:t>Ibero-American</w:t>
      </w:r>
      <w:r w:rsidRPr="00C61B7E">
        <w:t xml:space="preserve"> Society for Eighteenth-Century St</w:t>
      </w:r>
      <w:r w:rsidR="00D262FF">
        <w:t xml:space="preserve">udies, </w:t>
      </w:r>
      <w:r w:rsidRPr="00C61B7E">
        <w:t>Annual Meeting.</w:t>
      </w:r>
      <w:proofErr w:type="gramEnd"/>
      <w:r w:rsidRPr="00C61B7E">
        <w:t xml:space="preserve"> Vancouver, British Columbia, March 17-20, 2011.</w:t>
      </w:r>
    </w:p>
    <w:p w:rsidR="00575CAC" w:rsidRPr="00C61B7E" w:rsidRDefault="00575CAC" w:rsidP="00F9297B">
      <w:pPr>
        <w:pStyle w:val="Style1"/>
        <w:tabs>
          <w:tab w:val="left" w:pos="0"/>
          <w:tab w:val="left" w:pos="720"/>
          <w:tab w:val="left" w:pos="1440"/>
        </w:tabs>
        <w:contextualSpacing/>
        <w:jc w:val="both"/>
        <w:rPr>
          <w:rFonts w:ascii="Times" w:hAnsi="Times"/>
          <w:i/>
          <w:spacing w:val="-2"/>
          <w:sz w:val="24"/>
          <w:szCs w:val="24"/>
          <w:lang w:val="en-GB"/>
        </w:rPr>
      </w:pPr>
      <w:r w:rsidRPr="00C61B7E">
        <w:rPr>
          <w:rFonts w:ascii="Times" w:hAnsi="Times"/>
          <w:spacing w:val="-2"/>
          <w:sz w:val="24"/>
          <w:szCs w:val="24"/>
          <w:lang w:val="en-GB"/>
        </w:rPr>
        <w:t xml:space="preserve">Seminar Chair: </w:t>
      </w:r>
      <w:r w:rsidRPr="00C61B7E">
        <w:rPr>
          <w:rFonts w:ascii="Times" w:hAnsi="Times"/>
          <w:i/>
          <w:spacing w:val="-2"/>
          <w:sz w:val="24"/>
          <w:szCs w:val="24"/>
          <w:lang w:val="en-GB"/>
        </w:rPr>
        <w:t xml:space="preserve">Transfers and Transformations: The Visual Arts in the Iberian Peninsula </w:t>
      </w:r>
    </w:p>
    <w:p w:rsidR="00575CAC" w:rsidRPr="00C61B7E" w:rsidRDefault="00575CAC" w:rsidP="00F9297B">
      <w:pPr>
        <w:pStyle w:val="Style1"/>
        <w:tabs>
          <w:tab w:val="left" w:pos="0"/>
          <w:tab w:val="left" w:pos="720"/>
          <w:tab w:val="left" w:pos="1440"/>
        </w:tabs>
        <w:contextualSpacing/>
        <w:jc w:val="both"/>
        <w:rPr>
          <w:rFonts w:ascii="Times" w:hAnsi="Times"/>
          <w:sz w:val="24"/>
          <w:szCs w:val="24"/>
        </w:rPr>
      </w:pPr>
      <w:proofErr w:type="gramStart"/>
      <w:r w:rsidRPr="00C61B7E">
        <w:rPr>
          <w:rFonts w:ascii="Times" w:hAnsi="Times"/>
          <w:i/>
          <w:spacing w:val="-2"/>
          <w:sz w:val="24"/>
          <w:szCs w:val="24"/>
          <w:lang w:val="en-GB"/>
        </w:rPr>
        <w:t>and</w:t>
      </w:r>
      <w:proofErr w:type="gramEnd"/>
      <w:r w:rsidRPr="00C61B7E">
        <w:rPr>
          <w:rFonts w:ascii="Times" w:hAnsi="Times"/>
          <w:i/>
          <w:spacing w:val="-2"/>
          <w:sz w:val="24"/>
          <w:szCs w:val="24"/>
          <w:lang w:val="en-GB"/>
        </w:rPr>
        <w:t xml:space="preserve"> the New World—</w:t>
      </w:r>
      <w:r w:rsidRPr="00C61B7E">
        <w:rPr>
          <w:rFonts w:ascii="Times" w:hAnsi="Times"/>
          <w:spacing w:val="-2"/>
          <w:sz w:val="24"/>
          <w:szCs w:val="24"/>
          <w:lang w:val="en-GB"/>
        </w:rPr>
        <w:t xml:space="preserve">II. </w:t>
      </w:r>
      <w:r w:rsidRPr="00C61B7E">
        <w:rPr>
          <w:rFonts w:ascii="Times" w:hAnsi="Times"/>
          <w:sz w:val="24"/>
          <w:szCs w:val="24"/>
        </w:rPr>
        <w:t>Ibero-American Society for Eighteenth-Century Studies, Annual Meeting, Vancouver, British Columbia, March 17-20, 2011.</w:t>
      </w:r>
    </w:p>
    <w:p w:rsidR="00575CAC" w:rsidRPr="00C61B7E" w:rsidRDefault="00575CAC" w:rsidP="00F9297B">
      <w:pPr>
        <w:pStyle w:val="Style1"/>
        <w:tabs>
          <w:tab w:val="left" w:pos="0"/>
          <w:tab w:val="left" w:pos="720"/>
          <w:tab w:val="left" w:pos="1440"/>
        </w:tabs>
        <w:contextualSpacing/>
        <w:jc w:val="both"/>
        <w:rPr>
          <w:rFonts w:ascii="Times" w:hAnsi="Times"/>
          <w:spacing w:val="-2"/>
          <w:sz w:val="24"/>
          <w:szCs w:val="24"/>
          <w:lang w:val="en-GB"/>
        </w:rPr>
      </w:pPr>
      <w:r w:rsidRPr="00C61B7E">
        <w:rPr>
          <w:rFonts w:ascii="Times" w:hAnsi="Times"/>
          <w:spacing w:val="-2"/>
          <w:sz w:val="24"/>
          <w:szCs w:val="24"/>
          <w:lang w:val="en-GB"/>
        </w:rPr>
        <w:t>Paper Presented: “Entertaining Uninvited Guests: Italian Opera in an Austrian War.”</w:t>
      </w:r>
    </w:p>
    <w:p w:rsidR="00575CAC" w:rsidRPr="00C61B7E" w:rsidRDefault="00575CAC" w:rsidP="00F9297B">
      <w:pPr>
        <w:pStyle w:val="Style1"/>
        <w:tabs>
          <w:tab w:val="left" w:pos="0"/>
          <w:tab w:val="left" w:pos="720"/>
          <w:tab w:val="left" w:pos="1440"/>
        </w:tabs>
        <w:contextualSpacing/>
        <w:jc w:val="both"/>
        <w:rPr>
          <w:rFonts w:ascii="Times" w:hAnsi="Times"/>
          <w:spacing w:val="-2"/>
          <w:sz w:val="24"/>
          <w:szCs w:val="24"/>
          <w:lang w:val="en-GB"/>
        </w:rPr>
      </w:pPr>
      <w:r w:rsidRPr="00C61B7E">
        <w:rPr>
          <w:rFonts w:ascii="Times" w:hAnsi="Times"/>
          <w:i/>
          <w:spacing w:val="-2"/>
          <w:sz w:val="24"/>
          <w:szCs w:val="24"/>
          <w:lang w:val="en-GB"/>
        </w:rPr>
        <w:t>Dreams and Endeavours: Resolutions in Arts and Letters in the Long Eighteenth Century</w:t>
      </w:r>
      <w:r w:rsidRPr="00C61B7E">
        <w:rPr>
          <w:rFonts w:ascii="Times" w:hAnsi="Times"/>
          <w:spacing w:val="-2"/>
          <w:sz w:val="24"/>
          <w:szCs w:val="24"/>
          <w:lang w:val="en-GB"/>
        </w:rPr>
        <w:t xml:space="preserve">—III. South-Central Society for Eighteenth-Century Studies: </w:t>
      </w:r>
      <w:r w:rsidRPr="00C61B7E">
        <w:rPr>
          <w:rFonts w:ascii="Times" w:hAnsi="Times"/>
          <w:i/>
          <w:spacing w:val="-2"/>
          <w:sz w:val="24"/>
          <w:szCs w:val="24"/>
          <w:lang w:val="en-GB"/>
        </w:rPr>
        <w:t xml:space="preserve">Dreaming and Becoming, </w:t>
      </w:r>
      <w:r w:rsidRPr="00C61B7E">
        <w:rPr>
          <w:rFonts w:ascii="Times" w:hAnsi="Times"/>
          <w:spacing w:val="-2"/>
          <w:sz w:val="24"/>
          <w:szCs w:val="24"/>
          <w:lang w:val="en-GB"/>
        </w:rPr>
        <w:t>Annual Meeting. Saint Simons Island, Georgia, February 17-19, 2011.</w:t>
      </w:r>
    </w:p>
    <w:p w:rsidR="00575CAC" w:rsidRPr="00C61B7E" w:rsidRDefault="00575CAC" w:rsidP="00F9297B">
      <w:pPr>
        <w:pStyle w:val="Style1"/>
        <w:tabs>
          <w:tab w:val="left" w:pos="0"/>
          <w:tab w:val="left" w:pos="720"/>
          <w:tab w:val="left" w:pos="1440"/>
        </w:tabs>
        <w:contextualSpacing/>
        <w:jc w:val="both"/>
        <w:rPr>
          <w:rFonts w:ascii="Times" w:hAnsi="Times"/>
          <w:spacing w:val="-2"/>
          <w:sz w:val="24"/>
          <w:szCs w:val="24"/>
          <w:lang w:val="en-GB"/>
        </w:rPr>
      </w:pPr>
      <w:r w:rsidRPr="00C61B7E">
        <w:rPr>
          <w:rFonts w:ascii="Times" w:hAnsi="Times"/>
          <w:spacing w:val="-2"/>
          <w:sz w:val="24"/>
          <w:szCs w:val="24"/>
          <w:lang w:val="en-GB"/>
        </w:rPr>
        <w:t xml:space="preserve">Paper Presented: “Bonnie Prince Charlie Goes to the Opera—First Lessons in Royal </w:t>
      </w:r>
    </w:p>
    <w:p w:rsidR="00575CAC" w:rsidRPr="00C61B7E" w:rsidRDefault="00575CAC" w:rsidP="00F9297B">
      <w:pPr>
        <w:pStyle w:val="Style1"/>
        <w:tabs>
          <w:tab w:val="left" w:pos="0"/>
          <w:tab w:val="left" w:pos="720"/>
          <w:tab w:val="left" w:pos="1440"/>
        </w:tabs>
        <w:contextualSpacing/>
        <w:jc w:val="both"/>
        <w:rPr>
          <w:rFonts w:ascii="Times" w:hAnsi="Times"/>
          <w:spacing w:val="-2"/>
          <w:sz w:val="24"/>
          <w:szCs w:val="24"/>
          <w:lang w:val="en-GB"/>
        </w:rPr>
      </w:pPr>
      <w:r w:rsidRPr="00C61B7E">
        <w:rPr>
          <w:rFonts w:ascii="Times" w:hAnsi="Times"/>
          <w:spacing w:val="-2"/>
          <w:sz w:val="24"/>
          <w:szCs w:val="24"/>
          <w:lang w:val="en-GB"/>
        </w:rPr>
        <w:t xml:space="preserve">Politicking.” </w:t>
      </w:r>
      <w:r w:rsidRPr="00C61B7E">
        <w:rPr>
          <w:rFonts w:ascii="Times" w:hAnsi="Times"/>
          <w:i/>
          <w:spacing w:val="-2"/>
          <w:sz w:val="24"/>
          <w:szCs w:val="24"/>
          <w:lang w:val="en-GB"/>
        </w:rPr>
        <w:t>Approaches to Overlooked Texts</w:t>
      </w:r>
      <w:r w:rsidRPr="00C61B7E">
        <w:rPr>
          <w:rFonts w:ascii="Times" w:hAnsi="Times"/>
          <w:spacing w:val="-2"/>
          <w:sz w:val="24"/>
          <w:szCs w:val="24"/>
          <w:lang w:val="en-GB"/>
        </w:rPr>
        <w:t xml:space="preserve">—II.  South-Central Society for Eighteenth-Century Studies: </w:t>
      </w:r>
      <w:r w:rsidRPr="00C61B7E">
        <w:rPr>
          <w:rFonts w:ascii="Times" w:hAnsi="Times"/>
          <w:i/>
          <w:spacing w:val="-2"/>
          <w:sz w:val="24"/>
          <w:szCs w:val="24"/>
          <w:lang w:val="en-GB"/>
        </w:rPr>
        <w:t xml:space="preserve">Dreaming and Becoming, </w:t>
      </w:r>
      <w:r w:rsidRPr="00C61B7E">
        <w:rPr>
          <w:rFonts w:ascii="Times" w:hAnsi="Times"/>
          <w:spacing w:val="-2"/>
          <w:sz w:val="24"/>
          <w:szCs w:val="24"/>
          <w:lang w:val="en-GB"/>
        </w:rPr>
        <w:t xml:space="preserve">Annual </w:t>
      </w:r>
      <w:proofErr w:type="gramStart"/>
      <w:r w:rsidRPr="00C61B7E">
        <w:rPr>
          <w:rFonts w:ascii="Times" w:hAnsi="Times"/>
          <w:spacing w:val="-2"/>
          <w:sz w:val="24"/>
          <w:szCs w:val="24"/>
          <w:lang w:val="en-GB"/>
        </w:rPr>
        <w:t>Meeting.,</w:t>
      </w:r>
      <w:proofErr w:type="gramEnd"/>
      <w:r w:rsidRPr="00C61B7E">
        <w:rPr>
          <w:rFonts w:ascii="Times" w:hAnsi="Times"/>
          <w:spacing w:val="-2"/>
          <w:sz w:val="24"/>
          <w:szCs w:val="24"/>
          <w:lang w:val="en-GB"/>
        </w:rPr>
        <w:t xml:space="preserve"> February 17-19, 2011.</w:t>
      </w:r>
    </w:p>
    <w:p w:rsidR="00575CAC" w:rsidRPr="00C61B7E" w:rsidRDefault="00575CAC" w:rsidP="00F9297B">
      <w:pPr>
        <w:pStyle w:val="Style1"/>
        <w:tabs>
          <w:tab w:val="left" w:pos="0"/>
          <w:tab w:val="left" w:pos="720"/>
          <w:tab w:val="left" w:pos="1440"/>
        </w:tabs>
        <w:contextualSpacing/>
        <w:jc w:val="both"/>
        <w:rPr>
          <w:rFonts w:ascii="Times" w:hAnsi="Times"/>
          <w:spacing w:val="-2"/>
          <w:sz w:val="24"/>
          <w:szCs w:val="24"/>
          <w:lang w:val="en-GB"/>
        </w:rPr>
      </w:pPr>
      <w:r w:rsidRPr="00C61B7E">
        <w:rPr>
          <w:rFonts w:ascii="Times" w:hAnsi="Times"/>
          <w:spacing w:val="-2"/>
          <w:sz w:val="24"/>
          <w:szCs w:val="24"/>
          <w:lang w:val="en-GB"/>
        </w:rPr>
        <w:t>Seminar Chair</w:t>
      </w:r>
      <w:r w:rsidR="00781E45">
        <w:rPr>
          <w:rFonts w:ascii="Times" w:hAnsi="Times"/>
          <w:spacing w:val="-2"/>
          <w:sz w:val="24"/>
          <w:szCs w:val="24"/>
          <w:lang w:val="en-GB"/>
        </w:rPr>
        <w:t>s</w:t>
      </w:r>
      <w:r w:rsidRPr="00C61B7E">
        <w:rPr>
          <w:rFonts w:ascii="Times" w:hAnsi="Times"/>
          <w:spacing w:val="-2"/>
          <w:sz w:val="24"/>
          <w:szCs w:val="24"/>
          <w:lang w:val="en-GB"/>
        </w:rPr>
        <w:t xml:space="preserve">: </w:t>
      </w:r>
      <w:r w:rsidRPr="00C61B7E">
        <w:rPr>
          <w:rFonts w:ascii="Times" w:hAnsi="Times"/>
          <w:i/>
          <w:spacing w:val="-2"/>
          <w:sz w:val="24"/>
          <w:szCs w:val="24"/>
          <w:lang w:val="en-GB"/>
        </w:rPr>
        <w:t>Spain and Italy in the Eighteenth Century: Cultural Influences—</w:t>
      </w:r>
      <w:r w:rsidRPr="00C61B7E">
        <w:rPr>
          <w:rFonts w:ascii="Times" w:hAnsi="Times"/>
          <w:spacing w:val="-2"/>
          <w:sz w:val="24"/>
          <w:szCs w:val="24"/>
          <w:lang w:val="en-GB"/>
        </w:rPr>
        <w:t xml:space="preserve">I. </w:t>
      </w:r>
    </w:p>
    <w:p w:rsidR="00575CAC" w:rsidRPr="00C61B7E" w:rsidRDefault="00781E45" w:rsidP="00F9297B">
      <w:pPr>
        <w:pStyle w:val="Style1"/>
        <w:tabs>
          <w:tab w:val="left" w:pos="0"/>
          <w:tab w:val="left" w:pos="720"/>
          <w:tab w:val="left" w:pos="1440"/>
        </w:tabs>
        <w:contextualSpacing/>
        <w:jc w:val="both"/>
        <w:rPr>
          <w:rFonts w:ascii="Times" w:hAnsi="Times"/>
          <w:spacing w:val="-2"/>
          <w:sz w:val="24"/>
          <w:szCs w:val="24"/>
          <w:lang w:val="en-GB"/>
        </w:rPr>
      </w:pPr>
      <w:proofErr w:type="gramStart"/>
      <w:r w:rsidRPr="00781E45">
        <w:rPr>
          <w:rFonts w:ascii="Times" w:hAnsi="Times"/>
          <w:sz w:val="24"/>
          <w:szCs w:val="24"/>
        </w:rPr>
        <w:t>An</w:t>
      </w:r>
      <w:r>
        <w:rPr>
          <w:rFonts w:ascii="Times" w:hAnsi="Times"/>
          <w:i/>
          <w:sz w:val="24"/>
          <w:szCs w:val="24"/>
        </w:rPr>
        <w:t xml:space="preserve">d </w:t>
      </w:r>
      <w:r w:rsidR="00575CAC" w:rsidRPr="00C61B7E">
        <w:rPr>
          <w:rFonts w:ascii="Times" w:hAnsi="Times"/>
          <w:i/>
          <w:sz w:val="24"/>
          <w:szCs w:val="24"/>
        </w:rPr>
        <w:t xml:space="preserve"> The</w:t>
      </w:r>
      <w:proofErr w:type="gramEnd"/>
      <w:r w:rsidR="00575CAC" w:rsidRPr="00C61B7E">
        <w:rPr>
          <w:rFonts w:ascii="Times" w:hAnsi="Times"/>
          <w:i/>
          <w:sz w:val="24"/>
          <w:szCs w:val="24"/>
        </w:rPr>
        <w:t xml:space="preserve"> Metaphor of Travel</w:t>
      </w:r>
      <w:r w:rsidR="00575CAC" w:rsidRPr="00C61B7E">
        <w:rPr>
          <w:rFonts w:ascii="Times" w:hAnsi="Times"/>
          <w:sz w:val="24"/>
          <w:szCs w:val="24"/>
        </w:rPr>
        <w:t>—II.</w:t>
      </w:r>
    </w:p>
    <w:p w:rsidR="00575CAC" w:rsidRPr="00C61B7E" w:rsidRDefault="00575CAC" w:rsidP="00F9297B">
      <w:pPr>
        <w:pStyle w:val="Style1"/>
        <w:tabs>
          <w:tab w:val="left" w:pos="0"/>
          <w:tab w:val="left" w:pos="720"/>
          <w:tab w:val="left" w:pos="1440"/>
        </w:tabs>
        <w:contextualSpacing/>
        <w:jc w:val="both"/>
        <w:rPr>
          <w:rFonts w:ascii="Times" w:hAnsi="Times"/>
          <w:sz w:val="24"/>
          <w:szCs w:val="24"/>
        </w:rPr>
      </w:pPr>
      <w:r w:rsidRPr="00C61B7E">
        <w:rPr>
          <w:rFonts w:ascii="Times" w:hAnsi="Times"/>
          <w:sz w:val="24"/>
          <w:szCs w:val="24"/>
        </w:rPr>
        <w:t>Ibero-American Society for Eighteenth-Century Studies, Annual Meeting, Albuquerque, New Mexico, March 18-20, 2010.</w:t>
      </w:r>
    </w:p>
    <w:p w:rsidR="00575CAC" w:rsidRPr="00C61B7E" w:rsidRDefault="00575CAC" w:rsidP="00F9297B">
      <w:pPr>
        <w:pStyle w:val="Style1"/>
        <w:tabs>
          <w:tab w:val="left" w:pos="0"/>
          <w:tab w:val="left" w:pos="720"/>
          <w:tab w:val="left" w:pos="1440"/>
        </w:tabs>
        <w:contextualSpacing/>
        <w:jc w:val="both"/>
        <w:rPr>
          <w:rFonts w:ascii="Times" w:hAnsi="Times"/>
          <w:spacing w:val="-2"/>
          <w:sz w:val="24"/>
          <w:szCs w:val="24"/>
          <w:lang w:val="en-GB"/>
        </w:rPr>
      </w:pPr>
      <w:r w:rsidRPr="00C61B7E">
        <w:rPr>
          <w:rFonts w:ascii="Times" w:hAnsi="Times"/>
          <w:sz w:val="24"/>
          <w:szCs w:val="24"/>
        </w:rPr>
        <w:t xml:space="preserve">Seminar Chair: </w:t>
      </w:r>
      <w:r w:rsidRPr="00C61B7E">
        <w:rPr>
          <w:rFonts w:ascii="Times" w:hAnsi="Times"/>
          <w:i/>
          <w:sz w:val="24"/>
          <w:szCs w:val="24"/>
        </w:rPr>
        <w:t xml:space="preserve">The Arts at Court and Courtly Arts in the Old and New Worlds. </w:t>
      </w:r>
    </w:p>
    <w:p w:rsidR="00575CAC" w:rsidRPr="00C61B7E" w:rsidRDefault="00575CAC" w:rsidP="00F9297B">
      <w:pPr>
        <w:pStyle w:val="Style1"/>
        <w:tabs>
          <w:tab w:val="left" w:pos="0"/>
          <w:tab w:val="left" w:pos="720"/>
          <w:tab w:val="left" w:pos="1440"/>
        </w:tabs>
        <w:contextualSpacing/>
        <w:jc w:val="both"/>
        <w:rPr>
          <w:rFonts w:ascii="Times" w:hAnsi="Times"/>
          <w:sz w:val="24"/>
          <w:szCs w:val="24"/>
        </w:rPr>
      </w:pPr>
      <w:r w:rsidRPr="00C61B7E">
        <w:rPr>
          <w:rFonts w:ascii="Times" w:hAnsi="Times"/>
          <w:sz w:val="24"/>
          <w:szCs w:val="24"/>
        </w:rPr>
        <w:t>Ibero-American Society for Eighteenth-Century Studies, Annual Meeting, Albuquerque, New Mexico, March 18-20, 2010.</w:t>
      </w:r>
    </w:p>
    <w:p w:rsidR="00575CAC" w:rsidRPr="00C61B7E" w:rsidRDefault="00575CAC" w:rsidP="00F9297B">
      <w:pPr>
        <w:contextualSpacing/>
        <w:jc w:val="both"/>
      </w:pPr>
      <w:r w:rsidRPr="00C61B7E">
        <w:t xml:space="preserve">Paper Presented: “Greased Poles and Violin Concertos:  Faentine Celebrations for the Election of Cardinal Giovanni Carlo Boschi.” </w:t>
      </w:r>
      <w:r w:rsidRPr="00C61B7E">
        <w:rPr>
          <w:i/>
        </w:rPr>
        <w:t xml:space="preserve">Feasts, Festivals, and Celebrations—Public and Private Perspectives, </w:t>
      </w:r>
      <w:r w:rsidRPr="00C61B7E">
        <w:t>I</w:t>
      </w:r>
      <w:r w:rsidRPr="00C61B7E">
        <w:rPr>
          <w:i/>
        </w:rPr>
        <w:t xml:space="preserve">, </w:t>
      </w:r>
      <w:r w:rsidRPr="00C61B7E">
        <w:rPr>
          <w:spacing w:val="-2"/>
        </w:rPr>
        <w:t xml:space="preserve">South-Central Society for Eighteenth-Century Studies: </w:t>
      </w:r>
      <w:r w:rsidRPr="00C61B7E">
        <w:rPr>
          <w:i/>
          <w:spacing w:val="-2"/>
        </w:rPr>
        <w:t xml:space="preserve">Dreaming and Becoming, </w:t>
      </w:r>
      <w:r w:rsidRPr="00C61B7E">
        <w:rPr>
          <w:spacing w:val="-2"/>
        </w:rPr>
        <w:t xml:space="preserve">Annual Meeting: </w:t>
      </w:r>
      <w:r w:rsidRPr="00C61B7E">
        <w:rPr>
          <w:i/>
          <w:spacing w:val="-2"/>
        </w:rPr>
        <w:t>Solitude and Sociability</w:t>
      </w:r>
      <w:proofErr w:type="gramStart"/>
      <w:r w:rsidRPr="00C61B7E">
        <w:rPr>
          <w:i/>
          <w:spacing w:val="-2"/>
        </w:rPr>
        <w:t>,</w:t>
      </w:r>
      <w:r w:rsidRPr="00C61B7E">
        <w:rPr>
          <w:spacing w:val="-2"/>
        </w:rPr>
        <w:t xml:space="preserve"> ,</w:t>
      </w:r>
      <w:proofErr w:type="gramEnd"/>
      <w:r w:rsidRPr="00C61B7E">
        <w:rPr>
          <w:spacing w:val="-2"/>
        </w:rPr>
        <w:t xml:space="preserve"> February 25-7, 2010. </w:t>
      </w:r>
    </w:p>
    <w:p w:rsidR="00575CAC" w:rsidRPr="00C61B7E" w:rsidRDefault="00575CAC" w:rsidP="00F9297B">
      <w:pPr>
        <w:contextualSpacing/>
        <w:jc w:val="both"/>
      </w:pPr>
      <w:r w:rsidRPr="00C61B7E">
        <w:t xml:space="preserve">Paper Presented: “The Chronicles of Cavaliere Carlo Zanelli di Faenza: Romagnolo Pomp and Real Politick, 1742-45.” </w:t>
      </w:r>
      <w:proofErr w:type="gramStart"/>
      <w:r w:rsidRPr="00C61B7E">
        <w:rPr>
          <w:i/>
        </w:rPr>
        <w:t>Approaches to Overlooked Texts.</w:t>
      </w:r>
      <w:proofErr w:type="gramEnd"/>
      <w:r w:rsidRPr="00C61B7E">
        <w:rPr>
          <w:i/>
        </w:rPr>
        <w:t xml:space="preserve"> </w:t>
      </w:r>
      <w:r w:rsidRPr="00C61B7E">
        <w:t xml:space="preserve"> </w:t>
      </w:r>
      <w:r w:rsidRPr="00C61B7E">
        <w:rPr>
          <w:spacing w:val="-2"/>
        </w:rPr>
        <w:t xml:space="preserve">South-Central Society for Eighteenth-Century Studies: </w:t>
      </w:r>
      <w:r w:rsidRPr="00C61B7E">
        <w:rPr>
          <w:i/>
          <w:spacing w:val="-2"/>
        </w:rPr>
        <w:t xml:space="preserve">Dreaming and Becoming, </w:t>
      </w:r>
      <w:r w:rsidRPr="00C61B7E">
        <w:rPr>
          <w:spacing w:val="-2"/>
        </w:rPr>
        <w:t xml:space="preserve">Annual Meeting: </w:t>
      </w:r>
      <w:r w:rsidRPr="00C61B7E">
        <w:rPr>
          <w:i/>
          <w:spacing w:val="-2"/>
        </w:rPr>
        <w:t>Solitude and Sociability,</w:t>
      </w:r>
      <w:r w:rsidRPr="00C61B7E">
        <w:rPr>
          <w:spacing w:val="-2"/>
        </w:rPr>
        <w:t xml:space="preserve"> Salt Lake City, Utah, February 25-7, 2010. </w:t>
      </w:r>
    </w:p>
    <w:p w:rsidR="00575CAC" w:rsidRPr="00C61B7E" w:rsidRDefault="00575CAC" w:rsidP="00F9297B">
      <w:pPr>
        <w:contextualSpacing/>
        <w:jc w:val="both"/>
        <w:rPr>
          <w:i/>
        </w:rPr>
      </w:pPr>
      <w:r w:rsidRPr="00C61B7E">
        <w:rPr>
          <w:spacing w:val="-2"/>
        </w:rPr>
        <w:t xml:space="preserve">Conference Presentation, with David Paxman (Brigham Young University): </w:t>
      </w:r>
      <w:r w:rsidRPr="00C61B7E">
        <w:rPr>
          <w:i/>
        </w:rPr>
        <w:t xml:space="preserve">An Evening of Eighteenth-Century Music and Dance.  </w:t>
      </w:r>
      <w:r w:rsidRPr="00C61B7E">
        <w:rPr>
          <w:spacing w:val="-2"/>
        </w:rPr>
        <w:t xml:space="preserve">South-Central Society for Eighteenth-Century Studies: </w:t>
      </w:r>
      <w:r w:rsidRPr="00C61B7E">
        <w:rPr>
          <w:i/>
          <w:spacing w:val="-2"/>
        </w:rPr>
        <w:t xml:space="preserve">Dreaming and Becoming, </w:t>
      </w:r>
      <w:r w:rsidRPr="00C61B7E">
        <w:rPr>
          <w:spacing w:val="-2"/>
        </w:rPr>
        <w:t xml:space="preserve">Annual Meeting: </w:t>
      </w:r>
      <w:r w:rsidRPr="00C61B7E">
        <w:rPr>
          <w:i/>
          <w:spacing w:val="-2"/>
        </w:rPr>
        <w:t>Solitude and Sociability,</w:t>
      </w:r>
      <w:r w:rsidRPr="00C61B7E">
        <w:rPr>
          <w:spacing w:val="-2"/>
        </w:rPr>
        <w:t xml:space="preserve"> Salt Lake City, Utah, February 25-7, 2010. </w:t>
      </w:r>
    </w:p>
    <w:p w:rsidR="00575CAC" w:rsidRPr="00C61B7E" w:rsidRDefault="00575CAC" w:rsidP="00F9297B">
      <w:pPr>
        <w:contextualSpacing/>
        <w:jc w:val="both"/>
        <w:rPr>
          <w:spacing w:val="-2"/>
        </w:rPr>
      </w:pPr>
      <w:r w:rsidRPr="00C61B7E">
        <w:rPr>
          <w:spacing w:val="-2"/>
        </w:rPr>
        <w:lastRenderedPageBreak/>
        <w:t xml:space="preserve">Paper Presented: </w:t>
      </w:r>
      <w:r w:rsidRPr="00C61B7E">
        <w:t xml:space="preserve">"Reading Evidence: Tax Records and Payroll Registers.” </w:t>
      </w:r>
      <w:proofErr w:type="gramStart"/>
      <w:r w:rsidRPr="00C61B7E">
        <w:rPr>
          <w:i/>
        </w:rPr>
        <w:t>Approaches to</w:t>
      </w:r>
      <w:r w:rsidRPr="00C61B7E">
        <w:rPr>
          <w:spacing w:val="-2"/>
        </w:rPr>
        <w:t xml:space="preserve"> </w:t>
      </w:r>
      <w:r w:rsidRPr="00C61B7E">
        <w:rPr>
          <w:i/>
        </w:rPr>
        <w:t>Overlooked Texts.</w:t>
      </w:r>
      <w:proofErr w:type="gramEnd"/>
      <w:r w:rsidRPr="00C61B7E">
        <w:rPr>
          <w:i/>
        </w:rPr>
        <w:t xml:space="preserve"> </w:t>
      </w:r>
      <w:r w:rsidRPr="00C61B7E">
        <w:t xml:space="preserve">South-Central Society for Eighteenth-Century Studies, Annual Meeting, New Orleans, Louisiana, February 21-24, 2008. </w:t>
      </w:r>
    </w:p>
    <w:p w:rsidR="00575CAC" w:rsidRPr="00C61B7E" w:rsidRDefault="00575CAC" w:rsidP="00F9297B">
      <w:pPr>
        <w:contextualSpacing/>
        <w:jc w:val="both"/>
        <w:rPr>
          <w:i/>
        </w:rPr>
      </w:pPr>
      <w:r w:rsidRPr="00C61B7E">
        <w:t xml:space="preserve">Seminar Chair:  </w:t>
      </w:r>
      <w:r w:rsidRPr="00C61B7E">
        <w:rPr>
          <w:i/>
        </w:rPr>
        <w:t>Visions and Realities: Perspectives of the 'Real World' in the Arts, Literature, and Politics –</w:t>
      </w:r>
      <w:r w:rsidRPr="00C61B7E">
        <w:t xml:space="preserve"> I-III</w:t>
      </w:r>
      <w:r w:rsidRPr="00C61B7E">
        <w:rPr>
          <w:i/>
        </w:rPr>
        <w:t xml:space="preserve">. </w:t>
      </w:r>
      <w:r w:rsidRPr="00C61B7E">
        <w:rPr>
          <w:spacing w:val="-2"/>
        </w:rPr>
        <w:t>South-Central Society for Eighteenth-Century Studies, Annual Meeting, New Orleans, Louisiana, February 21-24, 2008.</w:t>
      </w:r>
    </w:p>
    <w:p w:rsidR="00575CAC" w:rsidRPr="00C61B7E" w:rsidRDefault="006C62B4" w:rsidP="00F9297B">
      <w:pPr>
        <w:contextualSpacing/>
        <w:jc w:val="both"/>
        <w:rPr>
          <w:i/>
        </w:rPr>
      </w:pPr>
      <w:r>
        <w:rPr>
          <w:spacing w:val="-2"/>
        </w:rPr>
        <w:t xml:space="preserve">Seminar Chair, and </w:t>
      </w:r>
      <w:r w:rsidR="00575CAC" w:rsidRPr="00C61B7E">
        <w:rPr>
          <w:spacing w:val="-2"/>
        </w:rPr>
        <w:t>Paper Presented: ´</w:t>
      </w:r>
      <w:r w:rsidR="00575CAC" w:rsidRPr="00C61B7E">
        <w:t xml:space="preserve">German Opera in an Italianate World.” </w:t>
      </w:r>
      <w:r w:rsidR="00575CAC" w:rsidRPr="00C61B7E">
        <w:rPr>
          <w:i/>
        </w:rPr>
        <w:t>Between Two Worlds: Shades of</w:t>
      </w:r>
    </w:p>
    <w:p w:rsidR="00575CAC" w:rsidRPr="00C61B7E" w:rsidRDefault="00575CAC" w:rsidP="00F9297B">
      <w:pPr>
        <w:contextualSpacing/>
        <w:jc w:val="both"/>
      </w:pPr>
      <w:r w:rsidRPr="00C61B7E">
        <w:rPr>
          <w:i/>
        </w:rPr>
        <w:t>Meaning in Music, Literature and Theatre on the Cusp of the Romantic--</w:t>
      </w:r>
      <w:r w:rsidRPr="00C61B7E">
        <w:t>I</w:t>
      </w:r>
      <w:r w:rsidRPr="00C61B7E">
        <w:rPr>
          <w:i/>
        </w:rPr>
        <w:t xml:space="preserve">. </w:t>
      </w:r>
      <w:r w:rsidRPr="00C61B7E">
        <w:t xml:space="preserve">East-Central Society for Eighteenth-Century Studies:  </w:t>
      </w:r>
      <w:r w:rsidRPr="00C61B7E">
        <w:rPr>
          <w:i/>
        </w:rPr>
        <w:t>The Eighteenth-Century Atlantic World</w:t>
      </w:r>
      <w:r w:rsidRPr="00C61B7E">
        <w:t>. Annual Meeting. Atlantic City, New Jersey, November 7-10, 2007.</w:t>
      </w:r>
    </w:p>
    <w:p w:rsidR="00575CAC" w:rsidRPr="00C61B7E" w:rsidRDefault="00575CAC" w:rsidP="00F9297B">
      <w:pPr>
        <w:contextualSpacing/>
        <w:jc w:val="both"/>
      </w:pPr>
      <w:r w:rsidRPr="00C61B7E">
        <w:rPr>
          <w:spacing w:val="-2"/>
        </w:rPr>
        <w:t xml:space="preserve">Paper Presented: </w:t>
      </w:r>
      <w:r w:rsidRPr="00C61B7E">
        <w:t xml:space="preserve">"Irresistible Incentives and Privileged Rewards: Coffee and Chocolate </w:t>
      </w:r>
    </w:p>
    <w:p w:rsidR="00575CAC" w:rsidRPr="00C61B7E" w:rsidRDefault="00575CAC" w:rsidP="00F9297B">
      <w:pPr>
        <w:contextualSpacing/>
        <w:jc w:val="both"/>
        <w:rPr>
          <w:spacing w:val="-2"/>
        </w:rPr>
      </w:pPr>
      <w:r w:rsidRPr="00C61B7E">
        <w:t xml:space="preserve">Ceremonies in Court and Chapel." </w:t>
      </w:r>
      <w:r w:rsidRPr="00C61B7E">
        <w:rPr>
          <w:i/>
        </w:rPr>
        <w:t xml:space="preserve">The Chocolate Made Me Do It": The Eighteenth-Century Use of Stimulants and Their Effects. </w:t>
      </w:r>
      <w:proofErr w:type="gramStart"/>
      <w:r w:rsidRPr="00C61B7E">
        <w:t>Ibero-American Society for Eighteenth-Century Studies.</w:t>
      </w:r>
      <w:proofErr w:type="gramEnd"/>
      <w:r w:rsidRPr="00C61B7E">
        <w:t xml:space="preserve"> Annual Meeting. Atlanta, Georgia, March 22-5, 2007.</w:t>
      </w:r>
    </w:p>
    <w:p w:rsidR="00575CAC" w:rsidRPr="00C61B7E" w:rsidRDefault="00575CAC" w:rsidP="00F9297B">
      <w:pPr>
        <w:contextualSpacing/>
        <w:jc w:val="both"/>
      </w:pPr>
      <w:r w:rsidRPr="00C61B7E">
        <w:rPr>
          <w:spacing w:val="-2"/>
        </w:rPr>
        <w:t>Paper</w:t>
      </w:r>
      <w:r w:rsidR="00781E45">
        <w:rPr>
          <w:spacing w:val="-2"/>
        </w:rPr>
        <w:t>s</w:t>
      </w:r>
      <w:r w:rsidRPr="00C61B7E">
        <w:rPr>
          <w:spacing w:val="-2"/>
        </w:rPr>
        <w:t xml:space="preserve"> Presented: </w:t>
      </w:r>
      <w:r w:rsidRPr="00C61B7E">
        <w:t xml:space="preserve">“Goldoni, Galuppi, and ‘Dramma Giocoso’: Musical Illusions of </w:t>
      </w:r>
    </w:p>
    <w:p w:rsidR="00575CAC" w:rsidRPr="00C61B7E" w:rsidRDefault="00575CAC" w:rsidP="00F9297B">
      <w:pPr>
        <w:contextualSpacing/>
        <w:jc w:val="both"/>
      </w:pPr>
      <w:r w:rsidRPr="00C61B7E">
        <w:t xml:space="preserve">Innocence.” </w:t>
      </w:r>
      <w:r w:rsidRPr="00C61B7E">
        <w:rPr>
          <w:i/>
        </w:rPr>
        <w:t>Music, Drama, Art, and Literature--Parts of a Whole in Eighteenth-Century Thought</w:t>
      </w:r>
      <w:r w:rsidR="00781E45">
        <w:rPr>
          <w:i/>
        </w:rPr>
        <w:t xml:space="preserve">; and </w:t>
      </w:r>
      <w:r w:rsidRPr="00C61B7E">
        <w:t xml:space="preserve"> "Archives, Tax Records, and Account Books—Chasing Hidden</w:t>
      </w:r>
      <w:r w:rsidR="00781E45">
        <w:t xml:space="preserve"> </w:t>
      </w:r>
      <w:r w:rsidRPr="00C61B7E">
        <w:t xml:space="preserve">Treasures. " </w:t>
      </w:r>
      <w:r w:rsidRPr="00C61B7E">
        <w:rPr>
          <w:i/>
        </w:rPr>
        <w:t xml:space="preserve">Approaches to Overlooked Texts – </w:t>
      </w:r>
      <w:r w:rsidRPr="00C61B7E">
        <w:t xml:space="preserve">I. </w:t>
      </w:r>
      <w:r w:rsidRPr="00C61B7E">
        <w:rPr>
          <w:spacing w:val="-2"/>
        </w:rPr>
        <w:t xml:space="preserve">South-Central Society for Eighteenth-Century Studies: </w:t>
      </w:r>
      <w:r w:rsidRPr="00C61B7E">
        <w:rPr>
          <w:i/>
        </w:rPr>
        <w:t xml:space="preserve">Across and Between Eighteenth Centuries. </w:t>
      </w:r>
      <w:proofErr w:type="gramStart"/>
      <w:r w:rsidRPr="00C61B7E">
        <w:rPr>
          <w:spacing w:val="-2"/>
        </w:rPr>
        <w:t>Annual Meeting, Tulsa Oklahoma, February 22-4, 2007.</w:t>
      </w:r>
      <w:proofErr w:type="gramEnd"/>
    </w:p>
    <w:p w:rsidR="00781E45" w:rsidRDefault="00781E45" w:rsidP="00F9297B">
      <w:pPr>
        <w:contextualSpacing/>
        <w:jc w:val="both"/>
        <w:rPr>
          <w:b/>
        </w:rPr>
      </w:pPr>
    </w:p>
    <w:p w:rsidR="00710781" w:rsidRPr="00C61B7E" w:rsidRDefault="00710781" w:rsidP="00F9297B">
      <w:pPr>
        <w:contextualSpacing/>
        <w:jc w:val="both"/>
      </w:pPr>
      <w:r w:rsidRPr="00C61B7E">
        <w:rPr>
          <w:b/>
        </w:rPr>
        <w:t>Mary Gibson:</w:t>
      </w:r>
    </w:p>
    <w:p w:rsidR="00710781" w:rsidRPr="00C61B7E" w:rsidRDefault="00710781" w:rsidP="00F9297B">
      <w:pPr>
        <w:pStyle w:val="BodyTextIndent2"/>
        <w:ind w:left="0"/>
        <w:contextualSpacing/>
        <w:rPr>
          <w:rFonts w:ascii="Times" w:hAnsi="Times"/>
          <w:sz w:val="24"/>
        </w:rPr>
      </w:pPr>
      <w:r w:rsidRPr="00C61B7E">
        <w:rPr>
          <w:rFonts w:ascii="Times" w:hAnsi="Times"/>
          <w:sz w:val="24"/>
        </w:rPr>
        <w:t>“Cesare Lombroso and His Times: Juvenile Delinquency in Liberal Italy,” Federal University of</w:t>
      </w:r>
      <w:r w:rsidR="002A118F" w:rsidRPr="00C61B7E">
        <w:rPr>
          <w:rFonts w:ascii="Times" w:hAnsi="Times"/>
          <w:sz w:val="24"/>
        </w:rPr>
        <w:t xml:space="preserve"> </w:t>
      </w:r>
      <w:r w:rsidRPr="00C61B7E">
        <w:rPr>
          <w:rFonts w:ascii="Times" w:hAnsi="Times"/>
          <w:sz w:val="24"/>
        </w:rPr>
        <w:t>Santa Catarina, Florianópolis (Brazil), 2010.</w:t>
      </w:r>
    </w:p>
    <w:p w:rsidR="00710781" w:rsidRPr="00C61B7E" w:rsidRDefault="00710781" w:rsidP="00F9297B">
      <w:pPr>
        <w:pStyle w:val="BodyTextIndent2"/>
        <w:ind w:left="0"/>
        <w:contextualSpacing/>
        <w:rPr>
          <w:rFonts w:ascii="Times" w:hAnsi="Times"/>
          <w:sz w:val="24"/>
        </w:rPr>
      </w:pPr>
      <w:r w:rsidRPr="00C61B7E">
        <w:rPr>
          <w:rFonts w:ascii="Times" w:hAnsi="Times"/>
          <w:sz w:val="24"/>
        </w:rPr>
        <w:t>“The Prisons of Rome: Mapping Punishment after</w:t>
      </w:r>
      <w:r w:rsidR="002A118F" w:rsidRPr="00C61B7E">
        <w:rPr>
          <w:rFonts w:ascii="Times" w:hAnsi="Times"/>
          <w:sz w:val="24"/>
        </w:rPr>
        <w:t xml:space="preserve"> Italian Unification,” American </w:t>
      </w:r>
      <w:r w:rsidRPr="00C61B7E">
        <w:rPr>
          <w:rFonts w:ascii="Times" w:hAnsi="Times"/>
          <w:sz w:val="24"/>
        </w:rPr>
        <w:t>Academy in</w:t>
      </w:r>
      <w:r w:rsidR="002A118F" w:rsidRPr="00C61B7E">
        <w:rPr>
          <w:rFonts w:ascii="Times" w:hAnsi="Times"/>
          <w:sz w:val="24"/>
        </w:rPr>
        <w:t xml:space="preserve"> </w:t>
      </w:r>
      <w:r w:rsidRPr="00C61B7E">
        <w:rPr>
          <w:rFonts w:ascii="Times" w:hAnsi="Times"/>
          <w:sz w:val="24"/>
        </w:rPr>
        <w:t>Rome, 2010.</w:t>
      </w:r>
    </w:p>
    <w:p w:rsidR="00710781" w:rsidRPr="00C61B7E" w:rsidRDefault="00710781" w:rsidP="001F102A">
      <w:pPr>
        <w:pStyle w:val="BodyTextIndent2"/>
        <w:spacing w:line="160" w:lineRule="atLeast"/>
        <w:ind w:left="0"/>
        <w:contextualSpacing/>
        <w:rPr>
          <w:rFonts w:ascii="Times" w:hAnsi="Times"/>
          <w:sz w:val="24"/>
        </w:rPr>
      </w:pPr>
      <w:r w:rsidRPr="00C61B7E">
        <w:rPr>
          <w:rFonts w:ascii="Times" w:hAnsi="Times"/>
          <w:sz w:val="24"/>
        </w:rPr>
        <w:t xml:space="preserve">“L’influenza nazionale e internazionale </w:t>
      </w:r>
      <w:proofErr w:type="gramStart"/>
      <w:r w:rsidRPr="00C61B7E">
        <w:rPr>
          <w:rFonts w:ascii="Times" w:hAnsi="Times"/>
          <w:sz w:val="24"/>
        </w:rPr>
        <w:t>della</w:t>
      </w:r>
      <w:proofErr w:type="gramEnd"/>
      <w:r w:rsidRPr="00C61B7E">
        <w:rPr>
          <w:rFonts w:ascii="Times" w:hAnsi="Times"/>
          <w:sz w:val="24"/>
        </w:rPr>
        <w:t xml:space="preserve"> cr</w:t>
      </w:r>
      <w:r w:rsidR="002A118F" w:rsidRPr="00C61B7E">
        <w:rPr>
          <w:rFonts w:ascii="Times" w:hAnsi="Times"/>
          <w:sz w:val="24"/>
        </w:rPr>
        <w:t xml:space="preserve">iminologia di Cesare Lombroso,” </w:t>
      </w:r>
      <w:r w:rsidRPr="00C61B7E">
        <w:rPr>
          <w:rFonts w:ascii="Times" w:hAnsi="Times"/>
          <w:sz w:val="24"/>
        </w:rPr>
        <w:t>University of</w:t>
      </w:r>
      <w:r w:rsidR="002A118F" w:rsidRPr="00C61B7E">
        <w:rPr>
          <w:rFonts w:ascii="Times" w:hAnsi="Times"/>
          <w:sz w:val="24"/>
        </w:rPr>
        <w:t xml:space="preserve"> </w:t>
      </w:r>
      <w:r w:rsidRPr="00C61B7E">
        <w:rPr>
          <w:rFonts w:ascii="Times" w:hAnsi="Times"/>
          <w:sz w:val="24"/>
        </w:rPr>
        <w:t>L’Aquila, 2010.</w:t>
      </w:r>
    </w:p>
    <w:p w:rsidR="00ED2A0E" w:rsidRPr="00ED2A0E" w:rsidRDefault="00710781" w:rsidP="001F102A">
      <w:pPr>
        <w:pStyle w:val="BodyTextIndent2"/>
        <w:spacing w:line="160" w:lineRule="atLeast"/>
        <w:ind w:left="0"/>
        <w:contextualSpacing/>
        <w:rPr>
          <w:rFonts w:ascii="Times" w:hAnsi="Times"/>
          <w:sz w:val="24"/>
        </w:rPr>
      </w:pPr>
      <w:r w:rsidRPr="00C61B7E">
        <w:rPr>
          <w:rFonts w:ascii="Times" w:hAnsi="Times"/>
          <w:sz w:val="24"/>
        </w:rPr>
        <w:t>“La Rivista delle Discipline Carcerarie,” Conference on “Una ‘Tribuna’ per le scienze criminali: La</w:t>
      </w:r>
      <w:r w:rsidR="002A118F" w:rsidRPr="00C61B7E">
        <w:rPr>
          <w:rFonts w:ascii="Times" w:hAnsi="Times"/>
          <w:sz w:val="24"/>
        </w:rPr>
        <w:t xml:space="preserve"> </w:t>
      </w:r>
      <w:r w:rsidRPr="00C61B7E">
        <w:rPr>
          <w:rFonts w:ascii="Times" w:hAnsi="Times"/>
          <w:sz w:val="24"/>
        </w:rPr>
        <w:t xml:space="preserve">cultura </w:t>
      </w:r>
      <w:r w:rsidRPr="00ED2A0E">
        <w:rPr>
          <w:rFonts w:ascii="Times" w:hAnsi="Times"/>
          <w:sz w:val="24"/>
        </w:rPr>
        <w:t>delle Riviste nel dibattito penalistico tra Otto e Novecento,” Università di Jesi, 2010.</w:t>
      </w:r>
    </w:p>
    <w:p w:rsidR="00710781" w:rsidRPr="00ED2A0E" w:rsidRDefault="00710781" w:rsidP="001F102A">
      <w:pPr>
        <w:pStyle w:val="BodyTextIndent2"/>
        <w:spacing w:line="160" w:lineRule="atLeast"/>
        <w:ind w:left="0"/>
        <w:contextualSpacing/>
        <w:rPr>
          <w:rFonts w:ascii="Times" w:hAnsi="Times"/>
          <w:sz w:val="24"/>
        </w:rPr>
      </w:pPr>
    </w:p>
    <w:p w:rsidR="00ED2A0E" w:rsidRPr="00ED2A0E" w:rsidRDefault="00ED2A0E" w:rsidP="00ED2A0E">
      <w:pPr>
        <w:widowControl w:val="0"/>
        <w:autoSpaceDE w:val="0"/>
        <w:autoSpaceDN w:val="0"/>
        <w:adjustRightInd w:val="0"/>
        <w:spacing w:line="160" w:lineRule="atLeast"/>
        <w:jc w:val="both"/>
        <w:rPr>
          <w:rFonts w:cs="Courier"/>
          <w:b/>
        </w:rPr>
      </w:pPr>
      <w:r w:rsidRPr="00ED2A0E">
        <w:rPr>
          <w:rFonts w:cs="Courier"/>
          <w:b/>
        </w:rPr>
        <w:t>Kenneth Gouwens:</w:t>
      </w:r>
    </w:p>
    <w:p w:rsidR="00ED2A0E" w:rsidRPr="00ED2A0E" w:rsidRDefault="00ED2A0E" w:rsidP="00ED2A0E">
      <w:pPr>
        <w:pStyle w:val="msonormalcxspmiddle"/>
        <w:widowControl w:val="0"/>
        <w:autoSpaceDE w:val="0"/>
        <w:autoSpaceDN w:val="0"/>
        <w:adjustRightInd w:val="0"/>
        <w:spacing w:before="2" w:after="2" w:line="160" w:lineRule="atLeast"/>
        <w:jc w:val="both"/>
        <w:rPr>
          <w:rFonts w:cs="Courier"/>
          <w:sz w:val="24"/>
        </w:rPr>
      </w:pPr>
      <w:r w:rsidRPr="00ED2A0E">
        <w:rPr>
          <w:rFonts w:cs="Courier"/>
          <w:sz w:val="24"/>
        </w:rPr>
        <w:t>“Defining ‘Italian” Culture during the Crisis of the Early Sixteenth Century,” AHA Annual Meeting, 2011.</w:t>
      </w:r>
    </w:p>
    <w:p w:rsidR="00575CAC" w:rsidRPr="00ED2A0E" w:rsidRDefault="00575CAC" w:rsidP="001F102A">
      <w:pPr>
        <w:widowControl w:val="0"/>
        <w:autoSpaceDE w:val="0"/>
        <w:autoSpaceDN w:val="0"/>
        <w:adjustRightInd w:val="0"/>
        <w:spacing w:line="160" w:lineRule="atLeast"/>
        <w:contextualSpacing/>
        <w:jc w:val="both"/>
        <w:rPr>
          <w:rFonts w:cs="Courier"/>
        </w:rPr>
      </w:pPr>
    </w:p>
    <w:p w:rsidR="00575CAC" w:rsidRPr="00ED2A0E" w:rsidRDefault="00575CAC" w:rsidP="001F102A">
      <w:pPr>
        <w:widowControl w:val="0"/>
        <w:autoSpaceDE w:val="0"/>
        <w:autoSpaceDN w:val="0"/>
        <w:adjustRightInd w:val="0"/>
        <w:spacing w:line="160" w:lineRule="atLeast"/>
        <w:contextualSpacing/>
        <w:jc w:val="both"/>
        <w:rPr>
          <w:rFonts w:cs="Courier"/>
          <w:b/>
        </w:rPr>
      </w:pPr>
      <w:r w:rsidRPr="00ED2A0E">
        <w:rPr>
          <w:rFonts w:cs="Courier"/>
          <w:b/>
        </w:rPr>
        <w:t>Alex Grab:</w:t>
      </w:r>
    </w:p>
    <w:p w:rsidR="00575CAC" w:rsidRPr="00ED2A0E" w:rsidRDefault="00575CAC" w:rsidP="001F102A">
      <w:pPr>
        <w:widowControl w:val="0"/>
        <w:autoSpaceDE w:val="0"/>
        <w:autoSpaceDN w:val="0"/>
        <w:adjustRightInd w:val="0"/>
        <w:spacing w:line="160" w:lineRule="atLeast"/>
        <w:contextualSpacing/>
        <w:jc w:val="both"/>
        <w:rPr>
          <w:rFonts w:cs="Courier"/>
        </w:rPr>
      </w:pPr>
      <w:proofErr w:type="gramStart"/>
      <w:r w:rsidRPr="00ED2A0E">
        <w:rPr>
          <w:rFonts w:cs="Courier"/>
        </w:rPr>
        <w:t>“The Kingdom of Italy and the Continental Blockade” International conference on Napoleon and the Continental Blockade, Amsterdam, the Netherlands, 20 May 2011.</w:t>
      </w:r>
      <w:proofErr w:type="gramEnd"/>
    </w:p>
    <w:p w:rsidR="00575CAC" w:rsidRPr="00ED2A0E" w:rsidRDefault="00575CAC" w:rsidP="001F102A">
      <w:pPr>
        <w:spacing w:line="160" w:lineRule="atLeast"/>
        <w:contextualSpacing/>
        <w:jc w:val="both"/>
        <w:rPr>
          <w:rFonts w:cstheme="minorBidi"/>
        </w:rPr>
      </w:pPr>
      <w:r w:rsidRPr="00ED2A0E">
        <w:rPr>
          <w:rFonts w:cs="Courier"/>
        </w:rPr>
        <w:t>“Cultural Transfer in Revolutionary and Napoleonic Italy,” 21st International Congress of Historical Sciences, Amsterdam, the Netherlands, 27 August, 2010.</w:t>
      </w:r>
    </w:p>
    <w:p w:rsidR="007B00F9" w:rsidRPr="00ED2A0E" w:rsidRDefault="007B00F9" w:rsidP="001F102A">
      <w:pPr>
        <w:pStyle w:val="NoSpacing"/>
        <w:spacing w:line="160" w:lineRule="atLeast"/>
        <w:contextualSpacing/>
        <w:jc w:val="both"/>
        <w:rPr>
          <w:rFonts w:ascii="Times" w:hAnsi="Times"/>
          <w:sz w:val="24"/>
          <w:szCs w:val="24"/>
        </w:rPr>
      </w:pPr>
    </w:p>
    <w:p w:rsidR="007B00F9" w:rsidRPr="00ED2A0E" w:rsidRDefault="007B00F9" w:rsidP="001F102A">
      <w:pPr>
        <w:widowControl w:val="0"/>
        <w:autoSpaceDE w:val="0"/>
        <w:autoSpaceDN w:val="0"/>
        <w:adjustRightInd w:val="0"/>
        <w:spacing w:line="160" w:lineRule="atLeast"/>
        <w:contextualSpacing/>
        <w:jc w:val="both"/>
        <w:rPr>
          <w:rFonts w:cs="Tahoma"/>
        </w:rPr>
      </w:pPr>
      <w:r w:rsidRPr="00ED2A0E">
        <w:rPr>
          <w:rFonts w:cs="Tahoma"/>
          <w:b/>
        </w:rPr>
        <w:t>Paul Grendler:</w:t>
      </w:r>
    </w:p>
    <w:p w:rsidR="007B00F9" w:rsidRPr="00C61B7E" w:rsidRDefault="007B00F9" w:rsidP="001F102A">
      <w:pPr>
        <w:widowControl w:val="0"/>
        <w:autoSpaceDE w:val="0"/>
        <w:autoSpaceDN w:val="0"/>
        <w:adjustRightInd w:val="0"/>
        <w:spacing w:line="160" w:lineRule="atLeast"/>
        <w:contextualSpacing/>
        <w:jc w:val="both"/>
        <w:rPr>
          <w:rFonts w:cs="Tahoma"/>
        </w:rPr>
      </w:pPr>
      <w:r w:rsidRPr="00ED2A0E">
        <w:rPr>
          <w:rFonts w:cs="Tahoma"/>
        </w:rPr>
        <w:t>"Italian Renaissance Universities</w:t>
      </w:r>
      <w:r w:rsidRPr="00C61B7E">
        <w:rPr>
          <w:rFonts w:cs="Tahoma"/>
        </w:rPr>
        <w:t>," La Motta Lecture, Seton Hall University, South Orange, NJ, January 20, 2010.</w:t>
      </w:r>
    </w:p>
    <w:p w:rsidR="007B00F9" w:rsidRPr="00C61B7E" w:rsidRDefault="007B00F9" w:rsidP="001F102A">
      <w:pPr>
        <w:widowControl w:val="0"/>
        <w:autoSpaceDE w:val="0"/>
        <w:autoSpaceDN w:val="0"/>
        <w:adjustRightInd w:val="0"/>
        <w:spacing w:line="160" w:lineRule="atLeast"/>
        <w:contextualSpacing/>
        <w:jc w:val="both"/>
        <w:rPr>
          <w:rFonts w:cs="Tahoma"/>
        </w:rPr>
      </w:pPr>
      <w:r w:rsidRPr="00C61B7E">
        <w:rPr>
          <w:rFonts w:cs="Tahoma"/>
        </w:rPr>
        <w:lastRenderedPageBreak/>
        <w:t>"The Jesuit Education of Benedetto Pamphilj at the Collegio Romano." Conference on Benedetto Pamphilj and the Arts, Boston College, Boston, Mass., October 15, 2010.</w:t>
      </w:r>
    </w:p>
    <w:p w:rsidR="007B00F9" w:rsidRPr="00C61B7E" w:rsidRDefault="007B00F9" w:rsidP="001F102A">
      <w:pPr>
        <w:widowControl w:val="0"/>
        <w:autoSpaceDE w:val="0"/>
        <w:autoSpaceDN w:val="0"/>
        <w:adjustRightInd w:val="0"/>
        <w:spacing w:line="160" w:lineRule="atLeast"/>
        <w:contextualSpacing/>
        <w:jc w:val="both"/>
        <w:rPr>
          <w:rFonts w:cs="Tahoma"/>
        </w:rPr>
      </w:pPr>
      <w:proofErr w:type="gramStart"/>
      <w:r w:rsidRPr="00C61B7E">
        <w:rPr>
          <w:rFonts w:cs="Tahoma"/>
        </w:rPr>
        <w:t>"Student Violence in Italian Renaissance Universities."</w:t>
      </w:r>
      <w:proofErr w:type="gramEnd"/>
      <w:r w:rsidRPr="00C61B7E">
        <w:rPr>
          <w:rFonts w:cs="Tahoma"/>
        </w:rPr>
        <w:t xml:space="preserve">  </w:t>
      </w:r>
      <w:proofErr w:type="gramStart"/>
      <w:r w:rsidRPr="00C61B7E">
        <w:rPr>
          <w:rFonts w:cs="Tahoma"/>
        </w:rPr>
        <w:t>American Historical Association annual meeting, Boston, Mass., January 7, 2011.</w:t>
      </w:r>
      <w:proofErr w:type="gramEnd"/>
    </w:p>
    <w:p w:rsidR="007B00F9" w:rsidRPr="00C61B7E" w:rsidRDefault="007B00F9" w:rsidP="00600D76">
      <w:pPr>
        <w:widowControl w:val="0"/>
        <w:autoSpaceDE w:val="0"/>
        <w:autoSpaceDN w:val="0"/>
        <w:adjustRightInd w:val="0"/>
        <w:spacing w:line="220" w:lineRule="atLeast"/>
        <w:contextualSpacing/>
        <w:jc w:val="both"/>
        <w:rPr>
          <w:rFonts w:cs="Tahoma"/>
        </w:rPr>
      </w:pPr>
      <w:r w:rsidRPr="00C61B7E">
        <w:rPr>
          <w:rFonts w:cs="Tahoma"/>
        </w:rPr>
        <w:t xml:space="preserve">"The Attitude of the Jesuits </w:t>
      </w:r>
      <w:proofErr w:type="gramStart"/>
      <w:r w:rsidRPr="00C61B7E">
        <w:rPr>
          <w:rFonts w:cs="Tahoma"/>
        </w:rPr>
        <w:t>Toward</w:t>
      </w:r>
      <w:proofErr w:type="gramEnd"/>
      <w:r w:rsidRPr="00C61B7E">
        <w:rPr>
          <w:rFonts w:cs="Tahoma"/>
        </w:rPr>
        <w:t xml:space="preserve"> Vives and Erasmus."  </w:t>
      </w:r>
      <w:proofErr w:type="gramStart"/>
      <w:r w:rsidRPr="00C61B7E">
        <w:rPr>
          <w:rFonts w:cs="Tahoma"/>
        </w:rPr>
        <w:t>Symposium in Neo Latin Studies in Honor of Charles Fantazzi.</w:t>
      </w:r>
      <w:proofErr w:type="gramEnd"/>
      <w:r w:rsidRPr="00C61B7E">
        <w:rPr>
          <w:rFonts w:cs="Tahoma"/>
        </w:rPr>
        <w:t>  East Carolina University, Greenville, NC, February 25, 2011.</w:t>
      </w:r>
    </w:p>
    <w:p w:rsidR="00A8061C" w:rsidRPr="00C61B7E" w:rsidRDefault="00A8061C" w:rsidP="00F9297B">
      <w:pPr>
        <w:pStyle w:val="NoSpacing"/>
        <w:contextualSpacing/>
        <w:jc w:val="both"/>
        <w:rPr>
          <w:rFonts w:ascii="Times" w:hAnsi="Times"/>
          <w:sz w:val="24"/>
          <w:szCs w:val="24"/>
        </w:rPr>
      </w:pPr>
    </w:p>
    <w:p w:rsidR="00A8061C" w:rsidRPr="00C61B7E" w:rsidRDefault="00A8061C" w:rsidP="00F9297B">
      <w:pPr>
        <w:pStyle w:val="NoSpacing"/>
        <w:contextualSpacing/>
        <w:jc w:val="both"/>
        <w:rPr>
          <w:rFonts w:ascii="Times" w:hAnsi="Times"/>
          <w:b/>
          <w:sz w:val="24"/>
          <w:szCs w:val="24"/>
        </w:rPr>
      </w:pPr>
      <w:r w:rsidRPr="00C61B7E">
        <w:rPr>
          <w:rFonts w:ascii="Times" w:hAnsi="Times"/>
          <w:b/>
          <w:sz w:val="24"/>
          <w:szCs w:val="24"/>
        </w:rPr>
        <w:t>Maura Hametz:</w:t>
      </w:r>
    </w:p>
    <w:p w:rsidR="00A8061C" w:rsidRPr="00C61B7E" w:rsidRDefault="00A8061C" w:rsidP="00F9297B">
      <w:pPr>
        <w:pStyle w:val="NoSpacing"/>
        <w:contextualSpacing/>
        <w:jc w:val="both"/>
        <w:rPr>
          <w:rFonts w:ascii="Times" w:hAnsi="Times"/>
          <w:sz w:val="24"/>
          <w:szCs w:val="24"/>
        </w:rPr>
      </w:pPr>
      <w:r w:rsidRPr="00C61B7E">
        <w:rPr>
          <w:rFonts w:ascii="Times" w:hAnsi="Times"/>
          <w:sz w:val="24"/>
          <w:szCs w:val="24"/>
        </w:rPr>
        <w:t>“Expanding beyond the Protectorate: Jews and the experience of persecution in the Adriatic Littoral,” Everyday History Approaches to the Persecution of Jews of Greater Germany and the Protectorate, 1941-1945,” Berlin, 18 November 2010.</w:t>
      </w:r>
    </w:p>
    <w:p w:rsidR="00A8061C" w:rsidRPr="00C61B7E" w:rsidRDefault="00A8061C" w:rsidP="00F9297B">
      <w:pPr>
        <w:pStyle w:val="NoSpacing"/>
        <w:contextualSpacing/>
        <w:jc w:val="both"/>
        <w:rPr>
          <w:rFonts w:ascii="Times" w:hAnsi="Times"/>
          <w:sz w:val="24"/>
          <w:szCs w:val="24"/>
        </w:rPr>
      </w:pPr>
      <w:r w:rsidRPr="00C61B7E">
        <w:rPr>
          <w:rFonts w:ascii="Times" w:hAnsi="Times"/>
          <w:sz w:val="24"/>
          <w:szCs w:val="24"/>
        </w:rPr>
        <w:t xml:space="preserve"> “Liberals and Nationalists?  Jews in Trieste and the Heart of the Italian Nation, 1896-1938,” Jüdisches Gemeindezentrum, Berlin, 16 November 2010.</w:t>
      </w:r>
    </w:p>
    <w:p w:rsidR="00A8061C" w:rsidRPr="00C61B7E" w:rsidRDefault="00A8061C" w:rsidP="00F9297B">
      <w:pPr>
        <w:pStyle w:val="NoSpacing"/>
        <w:contextualSpacing/>
        <w:jc w:val="both"/>
        <w:rPr>
          <w:rFonts w:ascii="Times" w:hAnsi="Times"/>
          <w:sz w:val="24"/>
          <w:szCs w:val="24"/>
        </w:rPr>
      </w:pPr>
      <w:r w:rsidRPr="00C61B7E">
        <w:rPr>
          <w:rFonts w:ascii="Times" w:hAnsi="Times"/>
          <w:sz w:val="24"/>
          <w:szCs w:val="24"/>
        </w:rPr>
        <w:t xml:space="preserve"> “Boris Pahor’s Necropolis: A Slovenian Story of Culture, Conflict, and Persecution on the Northeastern Border of Italy,” Panel Discussion, Center for Jewish History, New York, 4 November 2010.</w:t>
      </w:r>
    </w:p>
    <w:p w:rsidR="00A8061C" w:rsidRPr="00C61B7E" w:rsidRDefault="00A8061C" w:rsidP="00F9297B">
      <w:pPr>
        <w:pStyle w:val="NoSpacing"/>
        <w:contextualSpacing/>
        <w:jc w:val="both"/>
        <w:rPr>
          <w:rFonts w:ascii="Times" w:hAnsi="Times"/>
          <w:sz w:val="24"/>
          <w:szCs w:val="24"/>
        </w:rPr>
      </w:pPr>
      <w:r w:rsidRPr="00C61B7E">
        <w:rPr>
          <w:rFonts w:ascii="Times" w:hAnsi="Times"/>
          <w:sz w:val="24"/>
          <w:szCs w:val="24"/>
        </w:rPr>
        <w:t xml:space="preserve"> “Mare Nostrum and Holy Land: Depicting the Italian Mediterranean in Sul Mare, 1926-1936,” SIS Interim Conference, Venice, Italy, 18 April 2010.</w:t>
      </w:r>
    </w:p>
    <w:p w:rsidR="00A8061C" w:rsidRPr="00C61B7E" w:rsidRDefault="00A8061C" w:rsidP="00F9297B">
      <w:pPr>
        <w:pStyle w:val="NoSpacing"/>
        <w:contextualSpacing/>
        <w:jc w:val="both"/>
        <w:rPr>
          <w:rFonts w:ascii="Times" w:hAnsi="Times"/>
          <w:sz w:val="24"/>
          <w:szCs w:val="24"/>
        </w:rPr>
      </w:pPr>
      <w:r w:rsidRPr="00C61B7E">
        <w:rPr>
          <w:rFonts w:ascii="Times" w:hAnsi="Times"/>
          <w:sz w:val="24"/>
          <w:szCs w:val="24"/>
        </w:rPr>
        <w:t xml:space="preserve"> “In the Name of Italy: A Widow’s Justice in Fascist Italy,” McGill University, History Department Lecture Series, Department of History, Montreal, Quebec, Canada, 5 February 2010.</w:t>
      </w:r>
    </w:p>
    <w:p w:rsidR="00A8061C" w:rsidRPr="00C61B7E" w:rsidRDefault="00A8061C" w:rsidP="00F9297B">
      <w:pPr>
        <w:pStyle w:val="NoSpacing"/>
        <w:contextualSpacing/>
        <w:jc w:val="both"/>
        <w:rPr>
          <w:rFonts w:ascii="Times" w:hAnsi="Times"/>
          <w:sz w:val="24"/>
          <w:szCs w:val="24"/>
        </w:rPr>
      </w:pPr>
      <w:r w:rsidRPr="00C61B7E">
        <w:rPr>
          <w:rFonts w:ascii="Times" w:hAnsi="Times"/>
          <w:sz w:val="24"/>
          <w:szCs w:val="24"/>
        </w:rPr>
        <w:t xml:space="preserve"> “Choosing Italy's Citizens in the Eastern Borderlands,” American Historical Association, San Diego, CA, 9 January 2010.</w:t>
      </w:r>
    </w:p>
    <w:p w:rsidR="00B731EF" w:rsidRPr="00C61B7E" w:rsidRDefault="00A8061C" w:rsidP="00F9297B">
      <w:pPr>
        <w:contextualSpacing/>
        <w:jc w:val="both"/>
        <w:rPr>
          <w:b/>
        </w:rPr>
      </w:pPr>
      <w:r w:rsidRPr="00C61B7E">
        <w:t xml:space="preserve"> </w:t>
      </w:r>
    </w:p>
    <w:p w:rsidR="00B731EF" w:rsidRPr="00C61B7E" w:rsidRDefault="00B731EF" w:rsidP="00F9297B">
      <w:pPr>
        <w:contextualSpacing/>
        <w:jc w:val="both"/>
        <w:rPr>
          <w:lang w:val="it-IT"/>
        </w:rPr>
      </w:pPr>
      <w:r w:rsidRPr="00C61B7E">
        <w:rPr>
          <w:b/>
        </w:rPr>
        <w:t>Gregory Hanlon</w:t>
      </w:r>
      <w:r w:rsidRPr="00C61B7E">
        <w:rPr>
          <w:lang w:val="it-IT"/>
        </w:rPr>
        <w:t>:</w:t>
      </w:r>
    </w:p>
    <w:p w:rsidR="00B731EF" w:rsidRPr="00C61B7E" w:rsidRDefault="00B731EF" w:rsidP="00F9297B">
      <w:pPr>
        <w:contextualSpacing/>
        <w:jc w:val="both"/>
        <w:rPr>
          <w:lang w:val="it-IT"/>
        </w:rPr>
      </w:pPr>
      <w:r w:rsidRPr="00C61B7E">
        <w:rPr>
          <w:lang w:val="it-IT"/>
        </w:rPr>
        <w:t xml:space="preserve">13 October 2010: Università degli Studi di Camerino, Facoltà di Giurisprudenza, co-ordinators Giovanni Sedita &amp; Mauro Canali, </w:t>
      </w:r>
      <w:r w:rsidRPr="00C61B7E">
        <w:rPr>
          <w:i/>
          <w:lang w:val="it-IT"/>
        </w:rPr>
        <w:t>La psicologia evoluzionista e l’etologia umana e animale per storici</w:t>
      </w:r>
      <w:r w:rsidRPr="00C61B7E">
        <w:rPr>
          <w:lang w:val="it-IT"/>
        </w:rPr>
        <w:t>.</w:t>
      </w:r>
    </w:p>
    <w:p w:rsidR="00B731EF" w:rsidRPr="00C61B7E" w:rsidRDefault="00B731EF" w:rsidP="00F9297B">
      <w:pPr>
        <w:contextualSpacing/>
        <w:jc w:val="both"/>
        <w:rPr>
          <w:lang w:val="it-IT"/>
        </w:rPr>
      </w:pPr>
      <w:r w:rsidRPr="00C61B7E">
        <w:rPr>
          <w:lang w:val="it-IT"/>
        </w:rPr>
        <w:t xml:space="preserve">21 October 2010: Università degli Studi di Pavia, Facoltà di Economia, co-ordinators Mario Rizzo &amp; Davide Maffi, </w:t>
      </w:r>
      <w:r w:rsidRPr="00C61B7E">
        <w:rPr>
          <w:i/>
          <w:lang w:val="it-IT"/>
        </w:rPr>
        <w:t>Mortalità di guerra nel nord Italia, 1635-1637</w:t>
      </w:r>
      <w:r w:rsidRPr="00C61B7E">
        <w:rPr>
          <w:lang w:val="it-IT"/>
        </w:rPr>
        <w:t>.</w:t>
      </w:r>
    </w:p>
    <w:p w:rsidR="00B731EF" w:rsidRPr="00C61B7E" w:rsidRDefault="00B731EF" w:rsidP="00F9297B">
      <w:pPr>
        <w:contextualSpacing/>
        <w:jc w:val="both"/>
      </w:pPr>
      <w:r w:rsidRPr="00C61B7E">
        <w:t xml:space="preserve">29 October 2010: Oxford University, School of History, co-ordinators RJW Evans &amp; David Parrott, </w:t>
      </w:r>
      <w:r w:rsidRPr="00C61B7E">
        <w:rPr>
          <w:i/>
        </w:rPr>
        <w:t>Wartime mortality in the Italian Thirty Years War, 1635-1637</w:t>
      </w:r>
      <w:r w:rsidRPr="00C61B7E">
        <w:t>.</w:t>
      </w:r>
    </w:p>
    <w:p w:rsidR="00B731EF" w:rsidRPr="00C61B7E" w:rsidRDefault="00B731EF" w:rsidP="00F9297B">
      <w:pPr>
        <w:contextualSpacing/>
        <w:jc w:val="both"/>
      </w:pPr>
      <w:r w:rsidRPr="00C61B7E">
        <w:t xml:space="preserve">1 November 2010: Reading University, Department of History, co-ordinator Frank Tallett, </w:t>
      </w:r>
      <w:r w:rsidRPr="00C61B7E">
        <w:rPr>
          <w:i/>
        </w:rPr>
        <w:t>Wartime mortality in the Italian Thirty Years War, 1635-1637.</w:t>
      </w:r>
    </w:p>
    <w:p w:rsidR="00B731EF" w:rsidRPr="00C61B7E" w:rsidRDefault="00B731EF" w:rsidP="00F9297B">
      <w:pPr>
        <w:contextualSpacing/>
        <w:jc w:val="both"/>
      </w:pPr>
      <w:r w:rsidRPr="00C61B7E">
        <w:t xml:space="preserve">3 November 2010: University of Dundee, Department of History, co-ordinators Anja Johanssen &amp; Christopher Storrs, </w:t>
      </w:r>
      <w:r w:rsidRPr="00C61B7E">
        <w:rPr>
          <w:i/>
        </w:rPr>
        <w:t>Routine infanticide in early modern Europe</w:t>
      </w:r>
      <w:r w:rsidRPr="00C61B7E">
        <w:t>.</w:t>
      </w:r>
    </w:p>
    <w:p w:rsidR="00B731EF" w:rsidRPr="00C61B7E" w:rsidRDefault="00B731EF" w:rsidP="00F9297B">
      <w:pPr>
        <w:contextualSpacing/>
        <w:jc w:val="both"/>
        <w:rPr>
          <w:lang w:val="fr-FR"/>
        </w:rPr>
      </w:pPr>
      <w:r w:rsidRPr="00C61B7E">
        <w:rPr>
          <w:lang w:val="fr-FR"/>
        </w:rPr>
        <w:t xml:space="preserve">22 November 2010: Université de Paris IV-Sorbonne, Institut de Recherches sur la Civilisation de l’Occident Moderne, co-ordinator Denis Crouzet, </w:t>
      </w:r>
      <w:r w:rsidRPr="00C61B7E">
        <w:rPr>
          <w:i/>
          <w:lang w:val="fr-FR"/>
        </w:rPr>
        <w:t>La bataille de Tornavento, 22 juin 1636 : contribution à la nouvelle histoire-bataille</w:t>
      </w:r>
      <w:r w:rsidRPr="00C61B7E">
        <w:rPr>
          <w:lang w:val="fr-FR"/>
        </w:rPr>
        <w:t>.</w:t>
      </w:r>
    </w:p>
    <w:p w:rsidR="00B731EF" w:rsidRPr="00C61B7E" w:rsidRDefault="00B731EF" w:rsidP="00F9297B">
      <w:pPr>
        <w:contextualSpacing/>
        <w:jc w:val="both"/>
        <w:rPr>
          <w:lang w:val="fr-FR"/>
        </w:rPr>
      </w:pPr>
      <w:r w:rsidRPr="00C61B7E">
        <w:rPr>
          <w:lang w:val="fr-FR"/>
        </w:rPr>
        <w:t xml:space="preserve">26 November 2010 : Université de Strasbourg, co-ordinator Antoine Follain, </w:t>
      </w:r>
      <w:r w:rsidRPr="00C61B7E">
        <w:rPr>
          <w:i/>
          <w:lang w:val="fr-FR"/>
        </w:rPr>
        <w:t>L’infanticide « à la chinoise » en Europe moderne</w:t>
      </w:r>
      <w:r w:rsidRPr="00C61B7E">
        <w:rPr>
          <w:lang w:val="fr-FR"/>
        </w:rPr>
        <w:t>.</w:t>
      </w:r>
    </w:p>
    <w:p w:rsidR="006C62B4" w:rsidRDefault="00B731EF" w:rsidP="00F9297B">
      <w:pPr>
        <w:contextualSpacing/>
        <w:jc w:val="both"/>
        <w:rPr>
          <w:lang w:val="fr-FR"/>
        </w:rPr>
      </w:pPr>
      <w:r w:rsidRPr="00C61B7E">
        <w:rPr>
          <w:lang w:val="fr-FR"/>
        </w:rPr>
        <w:t xml:space="preserve">6 December 2010 : Université de Bordeaux III – Michel Montaigne, co-ordinators Michel </w:t>
      </w:r>
    </w:p>
    <w:p w:rsidR="00B731EF" w:rsidRDefault="00B731EF" w:rsidP="00F9297B">
      <w:pPr>
        <w:contextualSpacing/>
        <w:jc w:val="both"/>
        <w:rPr>
          <w:lang w:val="fr-FR"/>
        </w:rPr>
      </w:pPr>
      <w:r w:rsidRPr="00C61B7E">
        <w:rPr>
          <w:lang w:val="fr-FR"/>
        </w:rPr>
        <w:t xml:space="preserve">Figeac &amp; François Cadilhon, </w:t>
      </w:r>
      <w:r w:rsidRPr="00C61B7E">
        <w:rPr>
          <w:i/>
          <w:lang w:val="fr-FR"/>
        </w:rPr>
        <w:t>L’Absolutisme en France au XVIIe siècle vue des provinces</w:t>
      </w:r>
      <w:r w:rsidRPr="00C61B7E">
        <w:rPr>
          <w:lang w:val="fr-FR"/>
        </w:rPr>
        <w:t>.</w:t>
      </w:r>
    </w:p>
    <w:p w:rsidR="006C62B4" w:rsidRDefault="006C62B4" w:rsidP="00F9297B">
      <w:pPr>
        <w:contextualSpacing/>
        <w:jc w:val="both"/>
        <w:rPr>
          <w:lang w:val="fr-FR"/>
        </w:rPr>
      </w:pPr>
      <w:r w:rsidRPr="00C61B7E">
        <w:rPr>
          <w:lang w:val="fr-FR"/>
        </w:rPr>
        <w:lastRenderedPageBreak/>
        <w:t xml:space="preserve">7 December 2010 : Université de Bordeaux III – Michel Montaigne, co-ordinators Michel Figeac &amp; Sandro Landi, </w:t>
      </w:r>
      <w:r w:rsidRPr="00C61B7E">
        <w:rPr>
          <w:i/>
          <w:lang w:val="fr-FR"/>
        </w:rPr>
        <w:t>L’absolutisme en Italie septentrionale et centrale aux XVIe et XVIIe siècles</w:t>
      </w:r>
    </w:p>
    <w:p w:rsidR="00B731EF" w:rsidRPr="00C61B7E" w:rsidRDefault="00B731EF" w:rsidP="00F9297B">
      <w:pPr>
        <w:contextualSpacing/>
        <w:jc w:val="both"/>
        <w:rPr>
          <w:lang w:val="fr-FR"/>
        </w:rPr>
      </w:pPr>
      <w:r w:rsidRPr="00C61B7E">
        <w:rPr>
          <w:lang w:val="fr-FR"/>
        </w:rPr>
        <w:t xml:space="preserve">7 December 2010 : Université de Bordeaux III – Michel Montaigne, co-ordinators Michel Figeac &amp; Sandro Landi, </w:t>
      </w:r>
      <w:r w:rsidRPr="00C61B7E">
        <w:rPr>
          <w:i/>
          <w:lang w:val="fr-FR"/>
        </w:rPr>
        <w:t>L’absolutisme en Italie septentrionale et centrale aux XVIe et XVIIe siècles.</w:t>
      </w:r>
    </w:p>
    <w:p w:rsidR="00B731EF" w:rsidRPr="00C61B7E" w:rsidRDefault="00B731EF" w:rsidP="00F9297B">
      <w:pPr>
        <w:contextualSpacing/>
        <w:jc w:val="both"/>
        <w:rPr>
          <w:lang w:val="fr-FR"/>
        </w:rPr>
      </w:pPr>
      <w:r w:rsidRPr="00C61B7E">
        <w:rPr>
          <w:lang w:val="fr-FR"/>
        </w:rPr>
        <w:t xml:space="preserve">9 December 2010 : Université de Bordeaux III – Michel Montaigne, co-ordinators Michel Figeac &amp; Sandro Landi, </w:t>
      </w:r>
      <w:r w:rsidRPr="00C61B7E">
        <w:rPr>
          <w:i/>
          <w:lang w:val="fr-FR"/>
        </w:rPr>
        <w:t>La psychologie evolutionniste et l’ethologie humaine pour historiens des comportements</w:t>
      </w:r>
      <w:r w:rsidRPr="00C61B7E">
        <w:rPr>
          <w:lang w:val="fr-FR"/>
        </w:rPr>
        <w:t>.</w:t>
      </w:r>
    </w:p>
    <w:p w:rsidR="00B731EF" w:rsidRPr="00C61B7E" w:rsidRDefault="00B731EF" w:rsidP="00F9297B">
      <w:pPr>
        <w:contextualSpacing/>
        <w:jc w:val="both"/>
        <w:rPr>
          <w:lang w:val="fr-FR"/>
        </w:rPr>
      </w:pPr>
      <w:r w:rsidRPr="00C61B7E">
        <w:rPr>
          <w:lang w:val="fr-FR"/>
        </w:rPr>
        <w:t xml:space="preserve">14 December 2010 : Université de Bordeaux III – Michel Montaigne, co-ordinators Michel Figeac &amp; Sandro Landi, </w:t>
      </w:r>
      <w:r w:rsidRPr="00C61B7E">
        <w:rPr>
          <w:i/>
          <w:lang w:val="fr-FR"/>
        </w:rPr>
        <w:t>De Bordeaux au Canada : un itinéraire intellectuel</w:t>
      </w:r>
      <w:r w:rsidRPr="00C61B7E">
        <w:rPr>
          <w:lang w:val="fr-FR"/>
        </w:rPr>
        <w:t>.</w:t>
      </w:r>
    </w:p>
    <w:p w:rsidR="00B731EF" w:rsidRPr="00C61B7E" w:rsidRDefault="00B731EF" w:rsidP="00F9297B">
      <w:pPr>
        <w:contextualSpacing/>
        <w:jc w:val="both"/>
        <w:rPr>
          <w:lang w:val="fr-FR"/>
        </w:rPr>
      </w:pPr>
      <w:r w:rsidRPr="00C61B7E">
        <w:rPr>
          <w:lang w:val="fr-FR"/>
        </w:rPr>
        <w:t xml:space="preserve">16 December 2010 : Université de Bordeaux III – Michel Montaigne, co-ordinators Michel Figeac &amp; Sandro Landi, </w:t>
      </w:r>
      <w:r w:rsidRPr="00C61B7E">
        <w:rPr>
          <w:i/>
          <w:lang w:val="fr-FR"/>
        </w:rPr>
        <w:t>L’infanticide « à la chinoise » en Europe moderne</w:t>
      </w:r>
      <w:r w:rsidRPr="00C61B7E">
        <w:rPr>
          <w:lang w:val="fr-FR"/>
        </w:rPr>
        <w:t>.</w:t>
      </w:r>
    </w:p>
    <w:p w:rsidR="00B731EF" w:rsidRPr="00C61B7E" w:rsidRDefault="00B731EF" w:rsidP="00F9297B">
      <w:pPr>
        <w:contextualSpacing/>
        <w:jc w:val="both"/>
        <w:rPr>
          <w:lang w:val="fr-FR"/>
        </w:rPr>
      </w:pPr>
      <w:r w:rsidRPr="00C61B7E">
        <w:rPr>
          <w:lang w:val="fr-FR"/>
        </w:rPr>
        <w:t xml:space="preserve">17 December 2010 : Université de Bordeaux III – Michel Montaigne, co-ordinators Michel Figeac &amp; Sandro Landi, </w:t>
      </w:r>
      <w:r w:rsidRPr="00C61B7E">
        <w:rPr>
          <w:i/>
          <w:lang w:val="fr-FR"/>
        </w:rPr>
        <w:t>Des gens de bien à la tolérance religieuse au XVIIe siècle aquitain</w:t>
      </w:r>
      <w:r w:rsidRPr="00C61B7E">
        <w:rPr>
          <w:lang w:val="fr-FR"/>
        </w:rPr>
        <w:t>.</w:t>
      </w:r>
    </w:p>
    <w:p w:rsidR="00B731EF" w:rsidRPr="00C61B7E" w:rsidRDefault="00B731EF" w:rsidP="00F9297B">
      <w:pPr>
        <w:contextualSpacing/>
        <w:jc w:val="both"/>
        <w:rPr>
          <w:lang w:val="fr-FR"/>
        </w:rPr>
      </w:pPr>
      <w:r w:rsidRPr="00C61B7E">
        <w:rPr>
          <w:lang w:val="fr-FR"/>
        </w:rPr>
        <w:t xml:space="preserve">22 January 2011 : Société d’Histoire du Protestantisme de Montpellier, co-ordinator Prof. Pierre-Yves Kirschléger, </w:t>
      </w:r>
      <w:r w:rsidRPr="00C61B7E">
        <w:rPr>
          <w:i/>
          <w:lang w:val="fr-FR"/>
        </w:rPr>
        <w:t>Confession et conformité au XVIIe siècle français</w:t>
      </w:r>
      <w:r w:rsidRPr="00C61B7E">
        <w:rPr>
          <w:lang w:val="fr-FR"/>
        </w:rPr>
        <w:t>.</w:t>
      </w:r>
    </w:p>
    <w:p w:rsidR="00B731EF" w:rsidRPr="00C61B7E" w:rsidRDefault="00B731EF" w:rsidP="00F9297B">
      <w:pPr>
        <w:contextualSpacing/>
        <w:jc w:val="both"/>
        <w:rPr>
          <w:lang w:val="fr-FR"/>
        </w:rPr>
      </w:pPr>
      <w:r w:rsidRPr="00C61B7E">
        <w:rPr>
          <w:lang w:val="fr-FR"/>
        </w:rPr>
        <w:t xml:space="preserve">27 January 2011 : Université de Montpellier III – Paul Valéry, co-ordinator Serge Brunet, </w:t>
      </w:r>
      <w:r w:rsidRPr="00C61B7E">
        <w:rPr>
          <w:i/>
          <w:lang w:val="fr-FR"/>
        </w:rPr>
        <w:t>L’Histoire religieuse et sociale du XVIIe siècle aquitain</w:t>
      </w:r>
      <w:r w:rsidRPr="00C61B7E">
        <w:rPr>
          <w:lang w:val="fr-FR"/>
        </w:rPr>
        <w:t>.</w:t>
      </w:r>
    </w:p>
    <w:p w:rsidR="00B731EF" w:rsidRPr="00C61B7E" w:rsidRDefault="00B731EF" w:rsidP="00F9297B">
      <w:pPr>
        <w:contextualSpacing/>
        <w:jc w:val="both"/>
        <w:rPr>
          <w:lang w:val="fr-FR"/>
        </w:rPr>
      </w:pPr>
      <w:r w:rsidRPr="00C61B7E">
        <w:rPr>
          <w:lang w:val="fr-FR"/>
        </w:rPr>
        <w:t xml:space="preserve">3 February 2011 : Université de Montpellier III – Paul Valéry, co-ordinator Serge Brunet, </w:t>
      </w:r>
      <w:r w:rsidRPr="00C61B7E">
        <w:rPr>
          <w:i/>
          <w:lang w:val="fr-FR"/>
        </w:rPr>
        <w:t>La contre-Réforme en Toscane au milieu du XVIIe siècle</w:t>
      </w:r>
      <w:r w:rsidRPr="00C61B7E">
        <w:rPr>
          <w:lang w:val="fr-FR"/>
        </w:rPr>
        <w:t>.</w:t>
      </w:r>
    </w:p>
    <w:p w:rsidR="00B731EF" w:rsidRPr="00C61B7E" w:rsidRDefault="00B731EF" w:rsidP="00F9297B">
      <w:pPr>
        <w:contextualSpacing/>
        <w:jc w:val="both"/>
        <w:rPr>
          <w:lang w:val="fr-FR"/>
        </w:rPr>
      </w:pPr>
      <w:r w:rsidRPr="00C61B7E">
        <w:rPr>
          <w:lang w:val="fr-FR"/>
        </w:rPr>
        <w:t xml:space="preserve">8 February 2011 : Université de Montpellier III – Paul Valéry, co-ordinator Serge Brunet, </w:t>
      </w:r>
      <w:r w:rsidRPr="00C61B7E">
        <w:rPr>
          <w:i/>
          <w:lang w:val="fr-FR"/>
        </w:rPr>
        <w:t>La mobilisation de la noblesse militaire dans le duché de Parme en 1635</w:t>
      </w:r>
      <w:r w:rsidRPr="00C61B7E">
        <w:rPr>
          <w:lang w:val="fr-FR"/>
        </w:rPr>
        <w:t>.</w:t>
      </w:r>
    </w:p>
    <w:p w:rsidR="00B731EF" w:rsidRPr="00C61B7E" w:rsidRDefault="00B731EF" w:rsidP="00F9297B">
      <w:pPr>
        <w:contextualSpacing/>
        <w:jc w:val="both"/>
        <w:rPr>
          <w:lang w:val="fr-FR"/>
        </w:rPr>
      </w:pPr>
      <w:r w:rsidRPr="00C61B7E">
        <w:rPr>
          <w:lang w:val="fr-FR"/>
        </w:rPr>
        <w:t xml:space="preserve">9 February 2011 : Université de Montpellier III – Paul Valéry, co-ordinator Serge Brunet, </w:t>
      </w:r>
      <w:r w:rsidRPr="00C61B7E">
        <w:rPr>
          <w:i/>
          <w:lang w:val="fr-FR"/>
        </w:rPr>
        <w:t>L’infanticide « à la chinoise » en Europe moderne</w:t>
      </w:r>
      <w:r w:rsidRPr="00C61B7E">
        <w:rPr>
          <w:lang w:val="fr-FR"/>
        </w:rPr>
        <w:t>.</w:t>
      </w:r>
    </w:p>
    <w:p w:rsidR="00B731EF" w:rsidRPr="00C61B7E" w:rsidRDefault="00B731EF" w:rsidP="00F9297B">
      <w:pPr>
        <w:contextualSpacing/>
        <w:jc w:val="both"/>
        <w:rPr>
          <w:lang w:val="fr-FR"/>
        </w:rPr>
      </w:pPr>
      <w:r w:rsidRPr="00C61B7E">
        <w:rPr>
          <w:lang w:val="fr-FR"/>
        </w:rPr>
        <w:t xml:space="preserve">10 February 2011 : Université de Montpellier III – Paul Valéry, co-ordinator Serge Brunet, </w:t>
      </w:r>
      <w:r w:rsidRPr="00C61B7E">
        <w:rPr>
          <w:i/>
          <w:lang w:val="fr-FR"/>
        </w:rPr>
        <w:t>Le problème de la re-féodalisation de l’Italie au XVIIe siècle</w:t>
      </w:r>
      <w:r w:rsidRPr="00C61B7E">
        <w:rPr>
          <w:lang w:val="fr-FR"/>
        </w:rPr>
        <w:t>.</w:t>
      </w:r>
    </w:p>
    <w:p w:rsidR="00B731EF" w:rsidRPr="00C61B7E" w:rsidRDefault="00B731EF" w:rsidP="00F9297B">
      <w:pPr>
        <w:contextualSpacing/>
        <w:jc w:val="both"/>
        <w:rPr>
          <w:lang w:val="it-IT"/>
        </w:rPr>
      </w:pPr>
      <w:r w:rsidRPr="00C61B7E">
        <w:rPr>
          <w:lang w:val="it-IT"/>
        </w:rPr>
        <w:t xml:space="preserve">22 February 2011 : Università degli Studi di Bari, Facoltà di Lettere, co-ordinator Angelantonio Spagnoletti, </w:t>
      </w:r>
      <w:r w:rsidRPr="00C61B7E">
        <w:rPr>
          <w:i/>
          <w:lang w:val="it-IT"/>
        </w:rPr>
        <w:t>La geopolitica dell’Italia alla vigilia della guerra dei Trent’anni nel 1635.</w:t>
      </w:r>
    </w:p>
    <w:p w:rsidR="00B731EF" w:rsidRPr="00C61B7E" w:rsidRDefault="00B731EF" w:rsidP="00F9297B">
      <w:pPr>
        <w:contextualSpacing/>
        <w:jc w:val="both"/>
        <w:rPr>
          <w:lang w:val="it-IT"/>
        </w:rPr>
      </w:pPr>
      <w:r w:rsidRPr="00C61B7E">
        <w:rPr>
          <w:lang w:val="it-IT"/>
        </w:rPr>
        <w:t xml:space="preserve">23 February 2011: Università degli Studi di Bari, Facoltà di Lettere, co-ordinator Angelantonio Spagnoletti, </w:t>
      </w:r>
      <w:r w:rsidRPr="00C61B7E">
        <w:rPr>
          <w:i/>
          <w:lang w:val="it-IT"/>
        </w:rPr>
        <w:t>La storiografia dell’Italia moderna fuori l’Italia</w:t>
      </w:r>
      <w:r w:rsidRPr="00C61B7E">
        <w:rPr>
          <w:lang w:val="it-IT"/>
        </w:rPr>
        <w:t>.</w:t>
      </w:r>
    </w:p>
    <w:p w:rsidR="00B731EF" w:rsidRPr="00C61B7E" w:rsidRDefault="00B731EF" w:rsidP="00F9297B">
      <w:pPr>
        <w:contextualSpacing/>
        <w:jc w:val="both"/>
        <w:rPr>
          <w:lang w:val="it-IT"/>
        </w:rPr>
      </w:pPr>
      <w:r w:rsidRPr="00C61B7E">
        <w:rPr>
          <w:lang w:val="it-IT"/>
        </w:rPr>
        <w:t xml:space="preserve">25 February 2011: Università degli Studi di Bologna, Facoltà di Lettere, co-ordinators Giancarlo Angelozzi &amp; Cesarina Casanova, </w:t>
      </w:r>
      <w:r w:rsidRPr="00C61B7E">
        <w:rPr>
          <w:i/>
          <w:lang w:val="it-IT"/>
        </w:rPr>
        <w:t>L’infanticidio “alla cinese” nell’Europa moderna</w:t>
      </w:r>
      <w:r w:rsidRPr="00C61B7E">
        <w:rPr>
          <w:lang w:val="it-IT"/>
        </w:rPr>
        <w:t>.</w:t>
      </w:r>
    </w:p>
    <w:p w:rsidR="00B731EF" w:rsidRPr="00C61B7E" w:rsidRDefault="00B731EF" w:rsidP="00F9297B">
      <w:pPr>
        <w:contextualSpacing/>
        <w:jc w:val="both"/>
        <w:rPr>
          <w:lang w:val="it-IT"/>
        </w:rPr>
      </w:pPr>
      <w:r w:rsidRPr="00C61B7E">
        <w:rPr>
          <w:lang w:val="it-IT"/>
        </w:rPr>
        <w:t xml:space="preserve">28 February 2011: Università degli Studi di Urbino, Facoltà di Economia, co-ordinator Peter L Cullen, </w:t>
      </w:r>
      <w:r w:rsidRPr="00C61B7E">
        <w:rPr>
          <w:i/>
          <w:lang w:val="it-IT"/>
        </w:rPr>
        <w:t>La psicologia evoluzionista e l’etologia umana e animale per storici</w:t>
      </w:r>
      <w:r w:rsidRPr="00C61B7E">
        <w:rPr>
          <w:lang w:val="it-IT"/>
        </w:rPr>
        <w:t>.</w:t>
      </w:r>
    </w:p>
    <w:p w:rsidR="00B731EF" w:rsidRPr="00C61B7E" w:rsidRDefault="00B731EF" w:rsidP="00F9297B">
      <w:pPr>
        <w:contextualSpacing/>
        <w:jc w:val="both"/>
        <w:rPr>
          <w:lang w:val="it-IT"/>
        </w:rPr>
      </w:pPr>
      <w:r w:rsidRPr="00C61B7E">
        <w:rPr>
          <w:lang w:val="it-IT"/>
        </w:rPr>
        <w:t xml:space="preserve">1 March 2011: Università degli Studi di Parma, Facoltà di Lettere, co-ordinators Gigliola Fragnito &amp; Daniele Marchesini, </w:t>
      </w:r>
      <w:r w:rsidRPr="00C61B7E">
        <w:rPr>
          <w:i/>
          <w:lang w:val="it-IT"/>
        </w:rPr>
        <w:t>L’infanticidio “alla cinese” nell’Europa moderna.</w:t>
      </w:r>
    </w:p>
    <w:p w:rsidR="00B731EF" w:rsidRPr="00C61B7E" w:rsidRDefault="00B731EF" w:rsidP="00F9297B">
      <w:pPr>
        <w:contextualSpacing/>
        <w:jc w:val="both"/>
        <w:rPr>
          <w:lang w:val="it-IT"/>
        </w:rPr>
      </w:pPr>
      <w:r w:rsidRPr="00C61B7E">
        <w:rPr>
          <w:lang w:val="it-IT"/>
        </w:rPr>
        <w:t xml:space="preserve">2 March 2011: Università degli Studi di Pavia, Facolta di Economia, co-ordinators Mario Rizzo &amp; Renzo Corritore, </w:t>
      </w:r>
      <w:r w:rsidRPr="00C61B7E">
        <w:rPr>
          <w:i/>
          <w:lang w:val="it-IT"/>
        </w:rPr>
        <w:t>L’infanticidio “alla cinese” nell’Europa moderna.</w:t>
      </w:r>
    </w:p>
    <w:p w:rsidR="00B731EF" w:rsidRPr="00C61B7E" w:rsidRDefault="00B731EF" w:rsidP="00F9297B">
      <w:pPr>
        <w:contextualSpacing/>
        <w:jc w:val="both"/>
        <w:rPr>
          <w:lang w:val="it-IT"/>
        </w:rPr>
      </w:pPr>
      <w:r w:rsidRPr="00C61B7E">
        <w:rPr>
          <w:lang w:val="it-IT"/>
        </w:rPr>
        <w:t xml:space="preserve">3 March 2011: Università degli Studi di Pavia, Facoltà di Economia, co-ordinators Alessandra Ferraresi &amp; Davide Maffi, </w:t>
      </w:r>
      <w:r w:rsidRPr="00C61B7E">
        <w:rPr>
          <w:i/>
          <w:lang w:val="it-IT"/>
        </w:rPr>
        <w:t>La geopolitica dell’Italia alla vigilia della guerra dei Trent’anni nel 1635.</w:t>
      </w:r>
    </w:p>
    <w:p w:rsidR="00B731EF" w:rsidRPr="00C61B7E" w:rsidRDefault="00B731EF" w:rsidP="00F9297B">
      <w:pPr>
        <w:contextualSpacing/>
        <w:jc w:val="both"/>
        <w:rPr>
          <w:lang w:val="it-IT"/>
        </w:rPr>
      </w:pPr>
      <w:r w:rsidRPr="00C61B7E">
        <w:rPr>
          <w:lang w:val="it-IT"/>
        </w:rPr>
        <w:lastRenderedPageBreak/>
        <w:t xml:space="preserve">14 March 2011: Università degli Studi di Torino, Facoltà di Lettere, co-ordinators Pietro Adami &amp; Marina Roggero, </w:t>
      </w:r>
      <w:r w:rsidRPr="00C61B7E">
        <w:rPr>
          <w:i/>
          <w:lang w:val="it-IT"/>
        </w:rPr>
        <w:t>Dalla storia religiosa alla storia sociale: il cammino di un storico</w:t>
      </w:r>
      <w:r w:rsidRPr="00C61B7E">
        <w:rPr>
          <w:lang w:val="it-IT"/>
        </w:rPr>
        <w:t>.</w:t>
      </w:r>
    </w:p>
    <w:p w:rsidR="00B731EF" w:rsidRPr="00C61B7E" w:rsidRDefault="00B731EF" w:rsidP="00F9297B">
      <w:pPr>
        <w:contextualSpacing/>
        <w:jc w:val="both"/>
        <w:rPr>
          <w:lang w:val="fr-FR"/>
        </w:rPr>
      </w:pPr>
      <w:r w:rsidRPr="00C61B7E">
        <w:rPr>
          <w:lang w:val="fr-FR"/>
        </w:rPr>
        <w:t xml:space="preserve">17 March 2011: Université de Grenoble II Pierre Mendès-France, co-ordinator Gilles Bertrand &amp; Giuliano Ferretti, </w:t>
      </w:r>
      <w:r w:rsidRPr="00C61B7E">
        <w:rPr>
          <w:i/>
          <w:lang w:val="fr-FR"/>
        </w:rPr>
        <w:t>La bataille de Tornavento, 22 juin 1636 : contribution à la nouvelle histoire-bataille.</w:t>
      </w:r>
    </w:p>
    <w:p w:rsidR="00B731EF" w:rsidRPr="00C61B7E" w:rsidRDefault="00B731EF" w:rsidP="00F9297B">
      <w:pPr>
        <w:contextualSpacing/>
        <w:jc w:val="both"/>
        <w:rPr>
          <w:lang w:val="fr-FR"/>
        </w:rPr>
      </w:pPr>
      <w:r w:rsidRPr="00C61B7E">
        <w:rPr>
          <w:lang w:val="fr-FR"/>
        </w:rPr>
        <w:t xml:space="preserve">18 March 2011 : Université de la Mediterranée Aix-Marseille, co-ordinators Lucien Faggion &amp; Laure Verdon, </w:t>
      </w:r>
      <w:r w:rsidRPr="00C61B7E">
        <w:rPr>
          <w:i/>
          <w:lang w:val="fr-FR"/>
        </w:rPr>
        <w:t>Le duc de Parme et sa noblesse militaire en 1635-1636</w:t>
      </w:r>
      <w:r w:rsidRPr="00C61B7E">
        <w:rPr>
          <w:lang w:val="fr-FR"/>
        </w:rPr>
        <w:t>.</w:t>
      </w:r>
    </w:p>
    <w:p w:rsidR="00B731EF" w:rsidRPr="00C61B7E" w:rsidRDefault="00B731EF" w:rsidP="00F9297B">
      <w:pPr>
        <w:contextualSpacing/>
        <w:jc w:val="both"/>
        <w:rPr>
          <w:lang w:val="fr-FR"/>
        </w:rPr>
      </w:pPr>
      <w:r w:rsidRPr="00C61B7E">
        <w:rPr>
          <w:lang w:val="fr-FR"/>
        </w:rPr>
        <w:t xml:space="preserve">1 April 2011 : Ecole des Hautes Etudes de Sciences Sociales, Paris, co-ordinator Robert Descimon, </w:t>
      </w:r>
      <w:r w:rsidRPr="00C61B7E">
        <w:rPr>
          <w:i/>
          <w:lang w:val="fr-FR"/>
        </w:rPr>
        <w:t>L’absolutisme en Italie septentrionale et centrale aux XVIe et XVIIe siècles</w:t>
      </w:r>
      <w:r w:rsidRPr="00C61B7E">
        <w:rPr>
          <w:lang w:val="fr-FR"/>
        </w:rPr>
        <w:t>.</w:t>
      </w:r>
    </w:p>
    <w:p w:rsidR="00B731EF" w:rsidRPr="00C61B7E" w:rsidRDefault="00B731EF" w:rsidP="00F9297B">
      <w:pPr>
        <w:contextualSpacing/>
        <w:jc w:val="both"/>
        <w:rPr>
          <w:lang w:val="fr-FR"/>
        </w:rPr>
      </w:pPr>
      <w:r w:rsidRPr="00C61B7E">
        <w:rPr>
          <w:lang w:val="fr-FR"/>
        </w:rPr>
        <w:t xml:space="preserve">5 April 2011 : Université de Bordeaux III – Michel Montaigne, co-ordinator Sandro Landi, </w:t>
      </w:r>
      <w:r w:rsidRPr="00C61B7E">
        <w:rPr>
          <w:i/>
          <w:lang w:val="fr-FR"/>
        </w:rPr>
        <w:t>Presentation de l’historien de l’Italie Jean-Claude Waquet</w:t>
      </w:r>
      <w:r w:rsidRPr="00C61B7E">
        <w:rPr>
          <w:lang w:val="fr-FR"/>
        </w:rPr>
        <w:t>.</w:t>
      </w:r>
    </w:p>
    <w:p w:rsidR="00B731EF" w:rsidRPr="00C61B7E" w:rsidRDefault="00B731EF" w:rsidP="00F9297B">
      <w:pPr>
        <w:contextualSpacing/>
        <w:jc w:val="both"/>
        <w:rPr>
          <w:lang w:val="fr-FR"/>
        </w:rPr>
      </w:pPr>
      <w:r w:rsidRPr="00C61B7E">
        <w:rPr>
          <w:lang w:val="fr-FR"/>
        </w:rPr>
        <w:t xml:space="preserve">8 April 2011 : Ecole des Hautes Etudes de Sciences Sociales, Paris, co-ordinator Robert Descimon, </w:t>
      </w:r>
      <w:r w:rsidRPr="00C61B7E">
        <w:rPr>
          <w:i/>
          <w:lang w:val="fr-FR"/>
        </w:rPr>
        <w:t>La mobilisation du duché de Parme en 1635</w:t>
      </w:r>
      <w:r w:rsidRPr="00C61B7E">
        <w:rPr>
          <w:lang w:val="fr-FR"/>
        </w:rPr>
        <w:t>.</w:t>
      </w:r>
    </w:p>
    <w:p w:rsidR="00B731EF" w:rsidRPr="00C61B7E" w:rsidRDefault="00B731EF" w:rsidP="00F9297B">
      <w:pPr>
        <w:contextualSpacing/>
        <w:jc w:val="both"/>
        <w:rPr>
          <w:lang w:val="fr-FR"/>
        </w:rPr>
      </w:pPr>
      <w:r w:rsidRPr="00C61B7E">
        <w:rPr>
          <w:lang w:val="fr-FR"/>
        </w:rPr>
        <w:t xml:space="preserve">11 April 2011 : Université de Rouen, co-ordinator Anna Bellavitis, </w:t>
      </w:r>
      <w:r w:rsidRPr="00C61B7E">
        <w:rPr>
          <w:i/>
          <w:lang w:val="fr-FR"/>
        </w:rPr>
        <w:t>L’infanticide « à la chinoise » en Europe moderne</w:t>
      </w:r>
      <w:r w:rsidRPr="00C61B7E">
        <w:rPr>
          <w:lang w:val="fr-FR"/>
        </w:rPr>
        <w:t>.</w:t>
      </w:r>
    </w:p>
    <w:p w:rsidR="00B731EF" w:rsidRPr="00C61B7E" w:rsidRDefault="00B731EF" w:rsidP="00F9297B">
      <w:pPr>
        <w:contextualSpacing/>
        <w:jc w:val="both"/>
        <w:rPr>
          <w:lang w:val="fr-FR"/>
        </w:rPr>
      </w:pPr>
      <w:r w:rsidRPr="00C61B7E">
        <w:rPr>
          <w:lang w:val="fr-FR"/>
        </w:rPr>
        <w:t xml:space="preserve">29 April 2011 : Ecole des Hautes Etudes de Sciences Sociales, Paris, co-ordinator Robert Descimon, </w:t>
      </w:r>
      <w:r w:rsidRPr="00C61B7E">
        <w:rPr>
          <w:i/>
          <w:lang w:val="fr-FR"/>
        </w:rPr>
        <w:t>La bataille de Tornavento, 22 juin 1636 : contribution à la nouvelle histoire-bataille.</w:t>
      </w:r>
    </w:p>
    <w:p w:rsidR="00B731EF" w:rsidRPr="00C61B7E" w:rsidRDefault="00B731EF" w:rsidP="00F9297B">
      <w:pPr>
        <w:contextualSpacing/>
        <w:jc w:val="both"/>
        <w:rPr>
          <w:lang w:val="fr-FR"/>
        </w:rPr>
      </w:pPr>
      <w:r w:rsidRPr="00C61B7E">
        <w:rPr>
          <w:lang w:val="fr-FR"/>
        </w:rPr>
        <w:t xml:space="preserve">2 May 2011 : Université de Perpignan, co-ordinator Serge Brunet ; conférence sur les milices à l’époque moderne. </w:t>
      </w:r>
      <w:r w:rsidRPr="00C61B7E">
        <w:rPr>
          <w:i/>
          <w:lang w:val="fr-FR"/>
        </w:rPr>
        <w:t>Milices passives, milices actives en Italie du nord pendant la guerre des Trente Ans</w:t>
      </w:r>
      <w:r w:rsidRPr="00C61B7E">
        <w:rPr>
          <w:lang w:val="fr-FR"/>
        </w:rPr>
        <w:t>.</w:t>
      </w:r>
    </w:p>
    <w:p w:rsidR="00B731EF" w:rsidRPr="00C61B7E" w:rsidRDefault="00B731EF" w:rsidP="00F9297B">
      <w:pPr>
        <w:contextualSpacing/>
        <w:jc w:val="both"/>
        <w:rPr>
          <w:lang w:val="it-IT"/>
        </w:rPr>
      </w:pPr>
      <w:r w:rsidRPr="00C61B7E">
        <w:rPr>
          <w:lang w:val="fr-FR"/>
        </w:rPr>
        <w:t xml:space="preserve">6 May 2011 : Université de Paris IV – Sorbonne, Institut de Recherches sur la Civilisation de l’Occident moderne, co-ordinators François-Joseph Ruggiu &amp; Vincent Gourdon. </w:t>
      </w:r>
      <w:r w:rsidRPr="00C61B7E">
        <w:rPr>
          <w:i/>
          <w:lang w:val="it-IT"/>
        </w:rPr>
        <w:t>L’infanticide « à la chinoise » en Europe moderne</w:t>
      </w:r>
      <w:r w:rsidRPr="00C61B7E">
        <w:rPr>
          <w:lang w:val="it-IT"/>
        </w:rPr>
        <w:t>.</w:t>
      </w:r>
    </w:p>
    <w:p w:rsidR="00B731EF" w:rsidRPr="00C61B7E" w:rsidRDefault="00B731EF" w:rsidP="00F9297B">
      <w:pPr>
        <w:contextualSpacing/>
        <w:jc w:val="both"/>
        <w:rPr>
          <w:b/>
        </w:rPr>
      </w:pPr>
      <w:r w:rsidRPr="00C61B7E">
        <w:rPr>
          <w:lang w:val="it-IT"/>
        </w:rPr>
        <w:t xml:space="preserve">10 September 2011 : Université degli Studi di Roma I – la Sapienza : conference on sieges in early modern Europe, </w:t>
      </w:r>
      <w:r w:rsidRPr="00C61B7E">
        <w:rPr>
          <w:i/>
          <w:lang w:val="it-IT"/>
        </w:rPr>
        <w:t>L’assedio « alla larga » della città di Piacenza nel 1636</w:t>
      </w:r>
      <w:r w:rsidRPr="00C61B7E">
        <w:rPr>
          <w:lang w:val="it-IT"/>
        </w:rPr>
        <w:t>. Narrator of my paper, Prof. Mario Rizzo (Pavia).</w:t>
      </w:r>
    </w:p>
    <w:p w:rsidR="00B13C2E" w:rsidRDefault="00B13C2E" w:rsidP="00F9297B">
      <w:pPr>
        <w:contextualSpacing/>
        <w:jc w:val="both"/>
      </w:pPr>
    </w:p>
    <w:p w:rsidR="00B13C2E" w:rsidRDefault="00B13C2E" w:rsidP="00F9297B">
      <w:pPr>
        <w:contextualSpacing/>
        <w:jc w:val="both"/>
        <w:rPr>
          <w:b/>
        </w:rPr>
      </w:pPr>
      <w:r>
        <w:rPr>
          <w:b/>
        </w:rPr>
        <w:t>Carol Helstosky:</w:t>
      </w:r>
    </w:p>
    <w:p w:rsidR="00B13C2E" w:rsidRDefault="00B13C2E" w:rsidP="00F9297B">
      <w:pPr>
        <w:contextualSpacing/>
        <w:jc w:val="both"/>
      </w:pPr>
      <w:r>
        <w:t>“Power Struggles in the Mediterranean: Italian Foreign Policy and the Balkan Wars,” Symposium on the Balkan Wars, Hellenic-American Cultural Association of Colorado, April 17, 2010, University of Denver.</w:t>
      </w:r>
    </w:p>
    <w:p w:rsidR="00B13C2E" w:rsidRDefault="00B13C2E" w:rsidP="00F9297B">
      <w:pPr>
        <w:contextualSpacing/>
        <w:jc w:val="both"/>
      </w:pPr>
      <w:r>
        <w:t>“Italy,” inivited presenter, “1848: The Year in Food History,” International Association of Culinary Professionals Annual Conference, October 8-9, 2009, Lodi, California.</w:t>
      </w:r>
    </w:p>
    <w:p w:rsidR="00B13C2E" w:rsidRDefault="00B13C2E" w:rsidP="00F9297B">
      <w:pPr>
        <w:contextualSpacing/>
        <w:jc w:val="both"/>
      </w:pPr>
      <w:r>
        <w:t>“Reproducing the Past: The Italian Art Market in the Nineteenth Century,” Northern Arizona State University, Departments of History and Art History, October 20, 2008.</w:t>
      </w:r>
    </w:p>
    <w:p w:rsidR="00B13C2E" w:rsidRDefault="00B13C2E" w:rsidP="00F9297B">
      <w:pPr>
        <w:contextualSpacing/>
        <w:jc w:val="both"/>
      </w:pPr>
      <w:r>
        <w:t>“The Politics of Food in the Twentieth Century: The Italian Case,” University of Denver Center for Teaching International Relations, Workshop on “Politics of Food: Past and Present,” University of Denver, October 11, 2008.</w:t>
      </w:r>
    </w:p>
    <w:p w:rsidR="00B13C2E" w:rsidRDefault="00B13C2E" w:rsidP="00F9297B">
      <w:pPr>
        <w:contextualSpacing/>
        <w:jc w:val="both"/>
      </w:pPr>
      <w:r>
        <w:t>“The Paradox of Italian Nationalism,” Symposium on Verdi and His Times, Lamont School of Music/ University of Denver, October 10, 2008.</w:t>
      </w:r>
    </w:p>
    <w:p w:rsidR="00B13C2E" w:rsidRDefault="00B13C2E" w:rsidP="00F9297B">
      <w:pPr>
        <w:contextualSpacing/>
        <w:jc w:val="both"/>
      </w:pPr>
      <w:r>
        <w:t>“Is Pizza Really Italian Anymore? The Globalization of a Neapolitan Flatbread,” The Changing Faces of Italy, A Symposium, Colo</w:t>
      </w:r>
      <w:r w:rsidR="009A2874">
        <w:t>rado History Museum, Denver, Sep</w:t>
      </w:r>
      <w:r>
        <w:t>tember 29, 2007.</w:t>
      </w:r>
    </w:p>
    <w:p w:rsidR="00B13C2E" w:rsidRDefault="00B13C2E" w:rsidP="00F9297B">
      <w:pPr>
        <w:contextualSpacing/>
        <w:jc w:val="both"/>
      </w:pPr>
      <w:r>
        <w:lastRenderedPageBreak/>
        <w:t>“A Reputation for Deception: Icilio Joni, art of forgery and the market in Italy,” Texas Tech University, Museum of Art, April 19, 2007.</w:t>
      </w:r>
    </w:p>
    <w:p w:rsidR="00B13C2E" w:rsidRDefault="00B13C2E" w:rsidP="00F9297B">
      <w:pPr>
        <w:contextualSpacing/>
        <w:jc w:val="both"/>
      </w:pPr>
      <w:r>
        <w:t>“Forgery, Trust, and Connoisseurship in the Italian Art Market,” Trinity College, Hartford, CT, Distinguished Alumni Lecture Series, April 14, 2005.</w:t>
      </w:r>
    </w:p>
    <w:p w:rsidR="00B13C2E" w:rsidRDefault="00B13C2E" w:rsidP="00F9297B">
      <w:pPr>
        <w:contextualSpacing/>
        <w:jc w:val="both"/>
      </w:pPr>
      <w:r>
        <w:t>“Renaissance Bust: The Forgeries of Giovanni Bastianini,” University of Denver, AHSS H</w:t>
      </w:r>
      <w:r w:rsidR="00C828CA">
        <w:t>umanities Institute Faculty Lect</w:t>
      </w:r>
      <w:r>
        <w:t>ure Series, October 14, 2004.</w:t>
      </w:r>
    </w:p>
    <w:p w:rsidR="00932ECF" w:rsidRDefault="00932ECF" w:rsidP="00F9297B">
      <w:pPr>
        <w:contextualSpacing/>
        <w:jc w:val="both"/>
      </w:pPr>
      <w:r>
        <w:t>“Unsatisfied Appetites: Women, Food, and Body in Modern Italy,” Association for the Study of Modern Italian History, Annual Conference, London, England, November 22-23, 2002.</w:t>
      </w:r>
    </w:p>
    <w:p w:rsidR="00932ECF" w:rsidRDefault="00932ECF" w:rsidP="00F9297B">
      <w:pPr>
        <w:contextualSpacing/>
        <w:jc w:val="both"/>
      </w:pPr>
      <w:r>
        <w:t>Roundtable participant, “Teaching European History in the 21</w:t>
      </w:r>
      <w:r w:rsidRPr="00932ECF">
        <w:rPr>
          <w:vertAlign w:val="superscript"/>
        </w:rPr>
        <w:t>st</w:t>
      </w:r>
      <w:r>
        <w:t xml:space="preserve"> Century: New Approaches,” American Historical Association Annual Convention, San Francisco, CA, January 3-6, 2002.</w:t>
      </w:r>
    </w:p>
    <w:p w:rsidR="00C828CA" w:rsidRDefault="00213AB1" w:rsidP="00F9297B">
      <w:pPr>
        <w:contextualSpacing/>
        <w:jc w:val="both"/>
      </w:pPr>
      <w:r>
        <w:t xml:space="preserve">“In Search of Mussolini’s Intestines: What </w:t>
      </w:r>
      <w:r w:rsidR="00C828CA">
        <w:t>Does Food Have to Do with Fascism?” Annual Lecture, Cesare Barbieri Center, Rome, Italy, April 11, 2000.</w:t>
      </w:r>
    </w:p>
    <w:p w:rsidR="009A2874" w:rsidRDefault="00C828CA" w:rsidP="00F9297B">
      <w:pPr>
        <w:contextualSpacing/>
        <w:jc w:val="both"/>
      </w:pPr>
      <w:r>
        <w:t>“</w:t>
      </w:r>
      <w:r w:rsidR="009A2874">
        <w:rPr>
          <w:i/>
        </w:rPr>
        <w:t xml:space="preserve">Le ricette </w:t>
      </w:r>
      <w:proofErr w:type="gramStart"/>
      <w:r w:rsidR="009A2874">
        <w:rPr>
          <w:i/>
        </w:rPr>
        <w:t>del</w:t>
      </w:r>
      <w:proofErr w:type="gramEnd"/>
      <w:r w:rsidR="009A2874">
        <w:rPr>
          <w:i/>
        </w:rPr>
        <w:t xml:space="preserve"> Duce’ </w:t>
      </w:r>
      <w:r w:rsidR="009A2874">
        <w:t>Food and Race in Fascist Italy,” Public Lecture Series, American Academy in Rome, Rome, Italy, April 3, 2000.</w:t>
      </w:r>
    </w:p>
    <w:p w:rsidR="00A40B27" w:rsidRDefault="009A2874" w:rsidP="00F9297B">
      <w:pPr>
        <w:contextualSpacing/>
        <w:jc w:val="both"/>
      </w:pPr>
      <w:r>
        <w:t>“Food, Politics, and Mass Consumption in Italy,” Conference on Food and Drink in Consumer Societies, Hagley</w:t>
      </w:r>
      <w:r w:rsidR="00A40B27">
        <w:t xml:space="preserve"> Museum and Library, Wilmington, DE, November 12-13, 1999.</w:t>
      </w:r>
    </w:p>
    <w:p w:rsidR="00A40B27" w:rsidRDefault="00A40B27" w:rsidP="00F9297B">
      <w:pPr>
        <w:contextualSpacing/>
        <w:jc w:val="both"/>
      </w:pPr>
      <w:r>
        <w:t>“Geographic and Gastronomic Expressions: Food in Italy,” American Historical Association Annual Convention, Seattle, WA, January 5-8, 1998.</w:t>
      </w:r>
    </w:p>
    <w:p w:rsidR="00A40B27" w:rsidRDefault="00A40B27" w:rsidP="00F9297B">
      <w:pPr>
        <w:contextualSpacing/>
        <w:jc w:val="both"/>
      </w:pPr>
      <w:r>
        <w:t>“A Tale of Two Diets: Food Consumption in Nineteenth-Century Italy,” Conference on Food, Tradition, and Community among Italian-Americans, American-Italian Historical Association, Pittsburgh, PA, November 16, 1996.</w:t>
      </w:r>
    </w:p>
    <w:p w:rsidR="00A40B27" w:rsidRDefault="00A40B27" w:rsidP="00F9297B">
      <w:pPr>
        <w:contextualSpacing/>
        <w:jc w:val="both"/>
      </w:pPr>
      <w:r>
        <w:t>“Consuming to Reproduce: Diet and Fertility in Fascist Italy,” Center for Critical Analysis of Contemporary Culture, Rutgers University, New Brunswick, NJ, March 20, 1996.</w:t>
      </w:r>
    </w:p>
    <w:p w:rsidR="00B13C2E" w:rsidRPr="009A2874" w:rsidRDefault="00A40B27" w:rsidP="00F9297B">
      <w:pPr>
        <w:contextualSpacing/>
        <w:jc w:val="both"/>
      </w:pPr>
      <w:r>
        <w:t>“Nutrition and the Nature of Food Consumption in Italy, 1890-1940,” Conference on Consumption in Europe in the Nineteenth and Twentieth Centuries, European University Institute, San Domenico di Fiesole, Italy, May 20, 1995.</w:t>
      </w:r>
    </w:p>
    <w:p w:rsidR="0063118E" w:rsidRDefault="0063118E" w:rsidP="00F9297B">
      <w:pPr>
        <w:contextualSpacing/>
        <w:jc w:val="both"/>
      </w:pPr>
    </w:p>
    <w:p w:rsidR="0063118E" w:rsidRDefault="0063118E" w:rsidP="00F9297B">
      <w:pPr>
        <w:contextualSpacing/>
        <w:jc w:val="both"/>
        <w:rPr>
          <w:b/>
        </w:rPr>
      </w:pPr>
      <w:r>
        <w:rPr>
          <w:b/>
        </w:rPr>
        <w:t>Christine Hillard:</w:t>
      </w:r>
    </w:p>
    <w:p w:rsidR="0063118E" w:rsidRDefault="0063118E" w:rsidP="00F9297B">
      <w:pPr>
        <w:contextualSpacing/>
        <w:jc w:val="both"/>
      </w:pPr>
      <w:proofErr w:type="gramStart"/>
      <w:r>
        <w:t xml:space="preserve">“Narratives of Place and the Early Sixteenth-Century </w:t>
      </w:r>
      <w:r>
        <w:rPr>
          <w:i/>
        </w:rPr>
        <w:t xml:space="preserve">Rinovatio Romae,” </w:t>
      </w:r>
      <w:r>
        <w:t>Renaissance Society of America, Montreal, 2011.</w:t>
      </w:r>
      <w:proofErr w:type="gramEnd"/>
    </w:p>
    <w:p w:rsidR="0063118E" w:rsidRDefault="0063118E" w:rsidP="00F9297B">
      <w:pPr>
        <w:contextualSpacing/>
        <w:jc w:val="both"/>
      </w:pPr>
      <w:r>
        <w:t>“The Etruscans and the Renaissance ‘Revival’ of Antiquity,” invited lecture, Colorado College, Colorado Springs, CO, April 10, 2009.</w:t>
      </w:r>
    </w:p>
    <w:p w:rsidR="00CE6AF6" w:rsidRDefault="0063118E" w:rsidP="00F9297B">
      <w:pPr>
        <w:contextualSpacing/>
        <w:jc w:val="both"/>
      </w:pPr>
      <w:r>
        <w:t xml:space="preserve">“What does It Mean to Reconstruct Historical Viewing?” Talk to be presented at </w:t>
      </w:r>
      <w:r>
        <w:rPr>
          <w:i/>
        </w:rPr>
        <w:t>New Light</w:t>
      </w:r>
      <w:r w:rsidR="00CE6AF6">
        <w:rPr>
          <w:i/>
        </w:rPr>
        <w:t xml:space="preserve"> on Old Masters, </w:t>
      </w:r>
      <w:r w:rsidR="00CE6AF6">
        <w:t xml:space="preserve">a symposium associated with the exhibition, </w:t>
      </w:r>
      <w:r w:rsidR="00CE6AF6">
        <w:rPr>
          <w:i/>
        </w:rPr>
        <w:t>Ideal (Dis-</w:t>
      </w:r>
      <w:proofErr w:type="gramStart"/>
      <w:r w:rsidR="00CE6AF6">
        <w:rPr>
          <w:i/>
        </w:rPr>
        <w:t>)Placements</w:t>
      </w:r>
      <w:proofErr w:type="gramEnd"/>
      <w:r w:rsidR="00CE6AF6">
        <w:rPr>
          <w:i/>
        </w:rPr>
        <w:t xml:space="preserve">: Old Masters at the Pulitzer, </w:t>
      </w:r>
      <w:r w:rsidR="00CE6AF6">
        <w:t>Pulitzer Foundation for the Arts, St. Louis, MO, March 17, 2009.</w:t>
      </w:r>
    </w:p>
    <w:p w:rsidR="00CE6AF6" w:rsidRDefault="00CE6AF6" w:rsidP="00F9297B">
      <w:pPr>
        <w:contextualSpacing/>
        <w:jc w:val="both"/>
      </w:pPr>
      <w:r>
        <w:t xml:space="preserve">“Realdo Colombo and Michelangelo: Anatomy Lessons from Renaissance Rome,” invited lecture, </w:t>
      </w:r>
      <w:r>
        <w:rPr>
          <w:i/>
        </w:rPr>
        <w:t xml:space="preserve">Historia Medica </w:t>
      </w:r>
      <w:r>
        <w:t>series, Bernard Becker Medical Library, Washington University School of Medicine, St. Louis, MO, April 2008.</w:t>
      </w:r>
    </w:p>
    <w:p w:rsidR="00CE6AF6" w:rsidRDefault="00CE6AF6" w:rsidP="00F9297B">
      <w:pPr>
        <w:contextualSpacing/>
        <w:jc w:val="both"/>
      </w:pPr>
      <w:r>
        <w:t>“Antique Guises: Monuments and Method in Florentine Historiography,” Society for Renaissance Art History/ South Central Renaissance Conference, Kanasas City, MO, March 2008.</w:t>
      </w:r>
    </w:p>
    <w:p w:rsidR="00CE6AF6" w:rsidRDefault="00CE6AF6" w:rsidP="00F9297B">
      <w:pPr>
        <w:contextualSpacing/>
        <w:jc w:val="both"/>
      </w:pPr>
      <w:proofErr w:type="gramStart"/>
      <w:r>
        <w:lastRenderedPageBreak/>
        <w:t>“The Etruscan Temple on Italian Renaissance Art and Imagination,” annual meeting, Renaissance Society of America, Miami, FL, March 2007.</w:t>
      </w:r>
      <w:proofErr w:type="gramEnd"/>
    </w:p>
    <w:p w:rsidR="00CE6AF6" w:rsidRDefault="00CE6AF6" w:rsidP="00F9297B">
      <w:pPr>
        <w:contextualSpacing/>
        <w:jc w:val="both"/>
      </w:pPr>
      <w:r>
        <w:t>“The Conquest of Etruria in Francesco Salviati’s Triumph of Camillus,” Florida State University Graduate Student Symposium, Tallahassee, FL, February 2007.</w:t>
      </w:r>
    </w:p>
    <w:p w:rsidR="00CE6AF6" w:rsidRDefault="00CE6AF6" w:rsidP="00F9297B">
      <w:pPr>
        <w:contextualSpacing/>
        <w:jc w:val="both"/>
      </w:pPr>
      <w:proofErr w:type="gramStart"/>
      <w:r>
        <w:t>“The Human Skeleton in Medieval Art and Anatomy,” annual meeting, American Association for the History of Medicine, Madison, WI, April 2004.</w:t>
      </w:r>
      <w:proofErr w:type="gramEnd"/>
    </w:p>
    <w:p w:rsidR="00CE6AF6" w:rsidRDefault="00CE6AF6" w:rsidP="00F9297B">
      <w:pPr>
        <w:contextualSpacing/>
        <w:jc w:val="both"/>
      </w:pPr>
      <w:r>
        <w:t>“The Representation of the Dioscuri in Pompeii: Evidence for a Lost Work by Apelles,” annual meeting, Archaeological Institute of America, San Francisco, CA, January 2004.</w:t>
      </w:r>
    </w:p>
    <w:p w:rsidR="0063118E" w:rsidRPr="00CE6AF6" w:rsidRDefault="00CE6AF6" w:rsidP="00F9297B">
      <w:pPr>
        <w:contextualSpacing/>
        <w:jc w:val="both"/>
      </w:pPr>
      <w:r>
        <w:t>“Art and Ri</w:t>
      </w:r>
      <w:r w:rsidR="000164BC">
        <w:t>tual in the Refectory of Sant’Apollonia,” Syracuse University Graduate Symposium, Syracuse University, Florence, Italy, December 1999.</w:t>
      </w:r>
    </w:p>
    <w:p w:rsidR="00A33CCC" w:rsidRPr="00C61B7E" w:rsidRDefault="00A33CCC" w:rsidP="00F9297B">
      <w:pPr>
        <w:contextualSpacing/>
        <w:jc w:val="both"/>
      </w:pPr>
    </w:p>
    <w:p w:rsidR="00A33CCC" w:rsidRPr="00C61B7E" w:rsidRDefault="00A33CCC" w:rsidP="00F9297B">
      <w:pPr>
        <w:pStyle w:val="msonormalcxspmiddle"/>
        <w:spacing w:before="2" w:after="2"/>
        <w:contextualSpacing/>
        <w:jc w:val="both"/>
        <w:rPr>
          <w:b/>
          <w:sz w:val="24"/>
        </w:rPr>
      </w:pPr>
      <w:r w:rsidRPr="00C61B7E">
        <w:rPr>
          <w:b/>
          <w:sz w:val="24"/>
        </w:rPr>
        <w:t>Liz Horodowich:</w:t>
      </w:r>
    </w:p>
    <w:p w:rsidR="00A33CCC" w:rsidRPr="00C61B7E" w:rsidRDefault="00A33CCC" w:rsidP="00F9297B">
      <w:pPr>
        <w:pStyle w:val="msonormalcxspmiddle"/>
        <w:spacing w:before="2" w:after="2"/>
        <w:contextualSpacing/>
        <w:jc w:val="both"/>
        <w:rPr>
          <w:sz w:val="24"/>
        </w:rPr>
      </w:pPr>
      <w:r w:rsidRPr="00C61B7E">
        <w:rPr>
          <w:sz w:val="24"/>
        </w:rPr>
        <w:t>“Nicolò Zen and the Venetian Discovery of America,” Villa I Tatti, The Harvard Center for Harvard Renaissance Studies, Florence, November 18, 2010.</w:t>
      </w:r>
    </w:p>
    <w:p w:rsidR="00A33CCC" w:rsidRPr="00C61B7E" w:rsidRDefault="00A33CCC" w:rsidP="00F9297B">
      <w:pPr>
        <w:pStyle w:val="msonormalcxspmiddle"/>
        <w:spacing w:before="2" w:after="2"/>
        <w:contextualSpacing/>
        <w:jc w:val="both"/>
        <w:rPr>
          <w:sz w:val="24"/>
        </w:rPr>
      </w:pPr>
      <w:r w:rsidRPr="00C61B7E">
        <w:rPr>
          <w:sz w:val="24"/>
        </w:rPr>
        <w:t>Invited Speaker, “America in Print Culture in Sixteenth-Century Venice,” Villa la Pietra, New York University, Florence, September 14, 2010.</w:t>
      </w:r>
    </w:p>
    <w:p w:rsidR="001F102A" w:rsidRPr="006C62B4" w:rsidRDefault="00A33CCC" w:rsidP="006C62B4">
      <w:pPr>
        <w:pStyle w:val="msonormalcxspmiddle"/>
        <w:spacing w:before="2" w:after="2"/>
        <w:contextualSpacing/>
        <w:jc w:val="both"/>
        <w:rPr>
          <w:sz w:val="24"/>
        </w:rPr>
      </w:pPr>
      <w:r w:rsidRPr="00C61B7E">
        <w:rPr>
          <w:sz w:val="24"/>
        </w:rPr>
        <w:t>Invited Speaker/ Book Colloquium for the Lauro de Bosis Italian Colloquium, Department of Romance Languages and Literatures, Harvard University, April 21, 2010.</w:t>
      </w:r>
    </w:p>
    <w:p w:rsidR="002305EA" w:rsidRPr="00C61B7E" w:rsidRDefault="002305EA" w:rsidP="00F9297B">
      <w:pPr>
        <w:contextualSpacing/>
        <w:jc w:val="both"/>
        <w:rPr>
          <w:b/>
        </w:rPr>
      </w:pPr>
    </w:p>
    <w:p w:rsidR="001D559A" w:rsidRPr="00C61B7E" w:rsidRDefault="001D559A" w:rsidP="00F9297B">
      <w:pPr>
        <w:contextualSpacing/>
        <w:jc w:val="both"/>
      </w:pPr>
      <w:r w:rsidRPr="00C61B7E">
        <w:rPr>
          <w:b/>
        </w:rPr>
        <w:t>Katherine L. Jansen</w:t>
      </w:r>
      <w:r w:rsidRPr="00C61B7E">
        <w:t>:</w:t>
      </w:r>
    </w:p>
    <w:p w:rsidR="001D559A" w:rsidRPr="00C61B7E" w:rsidRDefault="001D559A" w:rsidP="00F9297B">
      <w:pPr>
        <w:contextualSpacing/>
        <w:jc w:val="both"/>
      </w:pPr>
      <w:r w:rsidRPr="00C61B7E">
        <w:t>“The Politics of Peacemaking in Late Medieval Florence,” Princeton University, Princeton, NJ, 15 Feb. 2010.</w:t>
      </w:r>
    </w:p>
    <w:p w:rsidR="001D559A" w:rsidRPr="00C61B7E" w:rsidRDefault="001D559A" w:rsidP="00F9297B">
      <w:pPr>
        <w:contextualSpacing/>
        <w:jc w:val="both"/>
      </w:pPr>
      <w:r w:rsidRPr="00C61B7E">
        <w:t>“The End of Exile: Peace Contracts in Late Medieval Florence,” 86</w:t>
      </w:r>
      <w:r w:rsidRPr="00C61B7E">
        <w:rPr>
          <w:vertAlign w:val="superscript"/>
        </w:rPr>
        <w:t>th</w:t>
      </w:r>
      <w:r w:rsidRPr="00C61B7E">
        <w:t xml:space="preserve"> Annual Meeting Medieval Academy of America, 15 April 2011.</w:t>
      </w:r>
    </w:p>
    <w:p w:rsidR="002305EA" w:rsidRPr="00C61B7E" w:rsidRDefault="002305EA" w:rsidP="00F9297B">
      <w:pPr>
        <w:contextualSpacing/>
        <w:jc w:val="both"/>
        <w:rPr>
          <w:b/>
        </w:rPr>
      </w:pPr>
    </w:p>
    <w:p w:rsidR="002305EA" w:rsidRPr="00C61B7E" w:rsidRDefault="002305EA" w:rsidP="00F9297B">
      <w:pPr>
        <w:contextualSpacing/>
        <w:jc w:val="both"/>
        <w:rPr>
          <w:rFonts w:cs="Arial"/>
          <w:color w:val="262626"/>
        </w:rPr>
      </w:pPr>
      <w:r w:rsidRPr="00C61B7E">
        <w:rPr>
          <w:b/>
        </w:rPr>
        <w:t>Kathryn Jasper</w:t>
      </w:r>
      <w:r w:rsidRPr="00C61B7E">
        <w:rPr>
          <w:rFonts w:cs="Arial"/>
          <w:color w:val="262626"/>
        </w:rPr>
        <w:t>:</w:t>
      </w:r>
    </w:p>
    <w:p w:rsidR="002305EA" w:rsidRPr="00C61B7E" w:rsidRDefault="002305EA" w:rsidP="00F9297B">
      <w:pPr>
        <w:contextualSpacing/>
        <w:jc w:val="both"/>
      </w:pPr>
      <w:r w:rsidRPr="00C61B7E">
        <w:rPr>
          <w:rFonts w:cs="Arial"/>
          <w:color w:val="262626"/>
        </w:rPr>
        <w:t xml:space="preserve">“Reforming the Monastic Landscape: Peter Damian’s Design for Personal and Communal Devotion.” International Symposium on Rural Space in the </w:t>
      </w:r>
      <w:proofErr w:type="gramStart"/>
      <w:r w:rsidRPr="00C61B7E">
        <w:rPr>
          <w:rFonts w:cs="Arial"/>
          <w:color w:val="262626"/>
        </w:rPr>
        <w:t>Middle</w:t>
      </w:r>
      <w:proofErr w:type="gramEnd"/>
      <w:r w:rsidRPr="00C61B7E">
        <w:rPr>
          <w:rFonts w:cs="Arial"/>
          <w:color w:val="262626"/>
        </w:rPr>
        <w:t xml:space="preserve"> Ages and Early Modern Age, May 5-8, 2011.  </w:t>
      </w:r>
    </w:p>
    <w:p w:rsidR="002305EA" w:rsidRPr="00C61B7E" w:rsidRDefault="002305EA" w:rsidP="00F9297B">
      <w:pPr>
        <w:pStyle w:val="HTMLPreformatted"/>
        <w:contextualSpacing/>
        <w:jc w:val="both"/>
        <w:rPr>
          <w:rFonts w:ascii="Times" w:hAnsi="Times"/>
          <w:sz w:val="24"/>
          <w:szCs w:val="24"/>
        </w:rPr>
      </w:pPr>
      <w:r w:rsidRPr="00C61B7E">
        <w:rPr>
          <w:rFonts w:ascii="Times" w:hAnsi="Times"/>
          <w:sz w:val="24"/>
          <w:szCs w:val="24"/>
        </w:rPr>
        <w:t>“Archaeological Survey of the Monasteries of Gamogna and Acereta, Italy” Archaeological Research Facility</w:t>
      </w:r>
      <w:r w:rsidRPr="00C61B7E">
        <w:rPr>
          <w:rFonts w:ascii="Times" w:hAnsi="Times"/>
          <w:i/>
          <w:sz w:val="24"/>
          <w:szCs w:val="24"/>
        </w:rPr>
        <w:t xml:space="preserve">, </w:t>
      </w:r>
      <w:r w:rsidRPr="00C61B7E">
        <w:rPr>
          <w:rFonts w:ascii="Times" w:hAnsi="Times"/>
          <w:sz w:val="24"/>
          <w:szCs w:val="24"/>
        </w:rPr>
        <w:t>Department of Anthropology, January 26, 2011.</w:t>
      </w:r>
    </w:p>
    <w:p w:rsidR="002305EA" w:rsidRPr="00C61B7E" w:rsidRDefault="002305EA" w:rsidP="00F9297B">
      <w:pPr>
        <w:pStyle w:val="HTMLPreformatted"/>
        <w:contextualSpacing/>
        <w:jc w:val="both"/>
        <w:rPr>
          <w:rFonts w:ascii="Times" w:hAnsi="Times"/>
          <w:sz w:val="24"/>
          <w:szCs w:val="24"/>
        </w:rPr>
      </w:pPr>
      <w:r w:rsidRPr="00C61B7E">
        <w:rPr>
          <w:rFonts w:ascii="Times" w:hAnsi="Times"/>
          <w:sz w:val="24"/>
          <w:szCs w:val="24"/>
        </w:rPr>
        <w:t>“The Economics of Reform: Peter Damian and Fonte Avellana in the Eleventh Century” California Medieval History Seminar, UCLA Center for Medieval &amp; Renaissance Studies, Huntington Library, San Marino, California, November 6, 2010.</w:t>
      </w:r>
    </w:p>
    <w:p w:rsidR="002305EA" w:rsidRPr="00C61B7E" w:rsidRDefault="002305EA" w:rsidP="00F9297B">
      <w:pPr>
        <w:pStyle w:val="HTMLPreformatted"/>
        <w:contextualSpacing/>
        <w:jc w:val="both"/>
        <w:rPr>
          <w:rFonts w:ascii="Times" w:hAnsi="Times"/>
          <w:sz w:val="24"/>
          <w:szCs w:val="24"/>
        </w:rPr>
      </w:pPr>
      <w:r w:rsidRPr="00C61B7E">
        <w:rPr>
          <w:rFonts w:ascii="Times" w:hAnsi="Times"/>
          <w:sz w:val="24"/>
          <w:szCs w:val="24"/>
        </w:rPr>
        <w:t>“The Communication of Reform” Medieval Studies Colloquium, The University of California, Berkeley, Berkeley, California, November 17, 2010.</w:t>
      </w:r>
    </w:p>
    <w:p w:rsidR="002305EA" w:rsidRPr="00C61B7E" w:rsidRDefault="002305EA" w:rsidP="00F9297B">
      <w:pPr>
        <w:pStyle w:val="HTMLPreformatted"/>
        <w:contextualSpacing/>
        <w:jc w:val="both"/>
        <w:rPr>
          <w:rFonts w:ascii="Times" w:hAnsi="Times" w:cs="Times New Roman"/>
          <w:sz w:val="24"/>
          <w:szCs w:val="24"/>
        </w:rPr>
      </w:pPr>
      <w:r w:rsidRPr="00C61B7E">
        <w:rPr>
          <w:rFonts w:ascii="Times" w:hAnsi="Times"/>
          <w:sz w:val="24"/>
          <w:szCs w:val="24"/>
        </w:rPr>
        <w:t>“</w:t>
      </w:r>
      <w:r w:rsidRPr="00C61B7E">
        <w:rPr>
          <w:rFonts w:ascii="Times" w:hAnsi="Times" w:cs="Times New Roman"/>
          <w:sz w:val="24"/>
          <w:szCs w:val="24"/>
        </w:rPr>
        <w:t>Between Papal and Local Reform: Peter Damian and the Administration of Monastic Property.”  Medieval Academy of America Annual Meeting, New Haven, Connecticut, March 18-20, 2010.</w:t>
      </w:r>
    </w:p>
    <w:p w:rsidR="002305EA" w:rsidRPr="00C61B7E" w:rsidRDefault="002305EA" w:rsidP="00F9297B">
      <w:pPr>
        <w:pStyle w:val="Achievement"/>
        <w:contextualSpacing/>
        <w:jc w:val="both"/>
      </w:pPr>
      <w:r w:rsidRPr="00C61B7E">
        <w:t xml:space="preserve">“The Archaeology of Death and Disease.” </w:t>
      </w:r>
      <w:proofErr w:type="gramStart"/>
      <w:r w:rsidRPr="00C61B7E">
        <w:rPr>
          <w:i/>
        </w:rPr>
        <w:t>Invited Lecture in the undergraduate course</w:t>
      </w:r>
      <w:r w:rsidRPr="00C61B7E">
        <w:t xml:space="preserve"> </w:t>
      </w:r>
      <w:r w:rsidRPr="00C61B7E">
        <w:rPr>
          <w:i/>
        </w:rPr>
        <w:t>Medieval Studies 150</w:t>
      </w:r>
      <w:r w:rsidRPr="00C61B7E">
        <w:t>,</w:t>
      </w:r>
      <w:r w:rsidRPr="00C61B7E">
        <w:rPr>
          <w:i/>
        </w:rPr>
        <w:t xml:space="preserve"> </w:t>
      </w:r>
      <w:r w:rsidRPr="00C61B7E">
        <w:t>The Black Death, The University of California, Berkeley, March 17, 2008.</w:t>
      </w:r>
      <w:proofErr w:type="gramEnd"/>
    </w:p>
    <w:p w:rsidR="002305EA" w:rsidRPr="00C61B7E" w:rsidRDefault="002305EA" w:rsidP="00F9297B">
      <w:pPr>
        <w:pStyle w:val="Achievement"/>
        <w:contextualSpacing/>
        <w:jc w:val="both"/>
      </w:pPr>
      <w:r w:rsidRPr="00C61B7E">
        <w:t xml:space="preserve">“The Latin of Saint Bernard of Clairvaux.” </w:t>
      </w:r>
      <w:r w:rsidRPr="00C61B7E">
        <w:rPr>
          <w:i/>
        </w:rPr>
        <w:t>Invited Lecture in the graduate course Latin 514</w:t>
      </w:r>
      <w:r w:rsidRPr="00C61B7E">
        <w:t>,</w:t>
      </w:r>
      <w:r w:rsidRPr="00C61B7E">
        <w:rPr>
          <w:i/>
        </w:rPr>
        <w:t xml:space="preserve"> </w:t>
      </w:r>
      <w:r w:rsidRPr="00C61B7E">
        <w:t>Medieval Latin, The University of Arizona, March 16, 2005.</w:t>
      </w:r>
    </w:p>
    <w:p w:rsidR="002305EA" w:rsidRPr="00C61B7E" w:rsidRDefault="002305EA" w:rsidP="00F9297B">
      <w:pPr>
        <w:pStyle w:val="Achievement"/>
        <w:contextualSpacing/>
        <w:jc w:val="both"/>
      </w:pPr>
      <w:r w:rsidRPr="00C61B7E">
        <w:t xml:space="preserve">“Religion in Ancient Rome.” </w:t>
      </w:r>
      <w:r w:rsidRPr="00C61B7E">
        <w:rPr>
          <w:i/>
        </w:rPr>
        <w:t>Invited Lecturer in the undergraduate course History 205</w:t>
      </w:r>
      <w:r w:rsidRPr="00C61B7E">
        <w:t>, Roman History, The University of Arizona, April 22, 2004.</w:t>
      </w:r>
    </w:p>
    <w:p w:rsidR="002305EA" w:rsidRPr="00C61B7E" w:rsidRDefault="002305EA" w:rsidP="00F9297B">
      <w:pPr>
        <w:pStyle w:val="Achievement"/>
        <w:contextualSpacing/>
        <w:jc w:val="both"/>
      </w:pPr>
      <w:r w:rsidRPr="00C61B7E">
        <w:lastRenderedPageBreak/>
        <w:t>“The Doris Duke Project in Scope and Sequence.” Oral History Conference on Global Linkages: The Internationalization of Everyday Life, San Diego, California, October 23- 27, 2002.</w:t>
      </w:r>
    </w:p>
    <w:p w:rsidR="002305EA" w:rsidRPr="00C61B7E" w:rsidRDefault="002305EA" w:rsidP="00F9297B">
      <w:pPr>
        <w:pStyle w:val="Achievement"/>
        <w:contextualSpacing/>
        <w:jc w:val="both"/>
      </w:pPr>
      <w:r w:rsidRPr="00C61B7E">
        <w:t xml:space="preserve">“The Sutton Hoo Baptismal Spoons.” </w:t>
      </w:r>
      <w:r w:rsidRPr="00C61B7E">
        <w:rPr>
          <w:i/>
        </w:rPr>
        <w:t>Invited Lecturer in the graduate course History 505A</w:t>
      </w:r>
      <w:r w:rsidRPr="00C61B7E">
        <w:t>, Medieval Europe, The University of Arizona, October 15, 2002.</w:t>
      </w:r>
    </w:p>
    <w:p w:rsidR="00AF328E" w:rsidRPr="00C61B7E" w:rsidRDefault="00AF328E" w:rsidP="00F9297B">
      <w:pPr>
        <w:contextualSpacing/>
        <w:jc w:val="both"/>
        <w:rPr>
          <w:rFonts w:cs="Tahoma"/>
        </w:rPr>
      </w:pPr>
    </w:p>
    <w:p w:rsidR="00AF328E" w:rsidRPr="00C61B7E" w:rsidRDefault="00AF328E" w:rsidP="00F9297B">
      <w:pPr>
        <w:contextualSpacing/>
        <w:jc w:val="both"/>
        <w:rPr>
          <w:rFonts w:cs="Tahoma"/>
        </w:rPr>
      </w:pPr>
      <w:r w:rsidRPr="00C61B7E">
        <w:rPr>
          <w:rFonts w:cs="Tahoma"/>
          <w:b/>
        </w:rPr>
        <w:t>Rick Jensen</w:t>
      </w:r>
      <w:r w:rsidRPr="00C61B7E">
        <w:rPr>
          <w:rFonts w:cs="Tahoma"/>
        </w:rPr>
        <w:t>:</w:t>
      </w:r>
    </w:p>
    <w:p w:rsidR="00AF328E" w:rsidRPr="00C61B7E" w:rsidRDefault="00AF328E" w:rsidP="00F9297B">
      <w:pPr>
        <w:contextualSpacing/>
        <w:jc w:val="both"/>
        <w:rPr>
          <w:rFonts w:cstheme="minorBidi"/>
        </w:rPr>
      </w:pPr>
      <w:r w:rsidRPr="00C61B7E">
        <w:rPr>
          <w:rFonts w:cs="Tahoma"/>
        </w:rPr>
        <w:t>“Anarchist Terror and International Policing [focusing on Italy and Argentina].” Invited speaker, seminar on “New Research on the History of the 19th–20th Centuries,” Historical Institute, Justus-Liebig-University. Giessen, Germany. 15 June 2011.</w:t>
      </w:r>
    </w:p>
    <w:p w:rsidR="003B1299" w:rsidRPr="00C61B7E" w:rsidRDefault="003B1299" w:rsidP="00F9297B">
      <w:pPr>
        <w:pStyle w:val="msonormalcxspmiddle"/>
        <w:spacing w:before="2" w:after="2"/>
        <w:contextualSpacing/>
        <w:jc w:val="both"/>
        <w:rPr>
          <w:sz w:val="24"/>
          <w:szCs w:val="24"/>
        </w:rPr>
      </w:pPr>
    </w:p>
    <w:p w:rsidR="003B1299" w:rsidRPr="00C61B7E" w:rsidRDefault="003B1299" w:rsidP="00F9297B">
      <w:pPr>
        <w:contextualSpacing/>
        <w:jc w:val="both"/>
        <w:rPr>
          <w:b/>
        </w:rPr>
      </w:pPr>
      <w:r w:rsidRPr="00C61B7E">
        <w:rPr>
          <w:b/>
        </w:rPr>
        <w:t>Anne Leader:</w:t>
      </w:r>
    </w:p>
    <w:p w:rsidR="003B1299" w:rsidRPr="00C61B7E" w:rsidRDefault="003B1299" w:rsidP="00F9297B">
      <w:pPr>
        <w:pStyle w:val="msonormalcxspmiddle"/>
        <w:spacing w:before="2" w:after="2"/>
        <w:contextualSpacing/>
        <w:jc w:val="both"/>
        <w:rPr>
          <w:sz w:val="24"/>
          <w:szCs w:val="24"/>
        </w:rPr>
      </w:pPr>
      <w:r w:rsidRPr="00C61B7E">
        <w:rPr>
          <w:sz w:val="24"/>
          <w:szCs w:val="24"/>
        </w:rPr>
        <w:t>Renaissance Society of America, Montreal, QC 2011, Panels: co-organizer, “Burial and Commemoration in the Early Modern Mediterranean I and II,” Paper: speaker, “Burial Practices in Renaissance Florence, ca. 1250-1480.”</w:t>
      </w:r>
    </w:p>
    <w:p w:rsidR="003B1299" w:rsidRPr="00C61B7E" w:rsidRDefault="003B1299" w:rsidP="00F9297B">
      <w:pPr>
        <w:pStyle w:val="msonormalcxspmiddle"/>
        <w:spacing w:before="2" w:after="2"/>
        <w:contextualSpacing/>
        <w:jc w:val="both"/>
        <w:rPr>
          <w:sz w:val="24"/>
          <w:szCs w:val="24"/>
        </w:rPr>
      </w:pPr>
      <w:r w:rsidRPr="00C61B7E">
        <w:rPr>
          <w:sz w:val="24"/>
          <w:szCs w:val="24"/>
        </w:rPr>
        <w:t>College Art Association, New York, 2011, Panel: chair, “Artist’s Biographies from Antiquity to the Present. Italian Art Society Short Session.”</w:t>
      </w:r>
    </w:p>
    <w:p w:rsidR="00653BBD" w:rsidRPr="00C61B7E" w:rsidRDefault="003B1299" w:rsidP="00F9297B">
      <w:pPr>
        <w:pStyle w:val="msonormalcxspmiddle"/>
        <w:spacing w:before="2" w:after="2"/>
        <w:contextualSpacing/>
        <w:jc w:val="both"/>
        <w:rPr>
          <w:sz w:val="24"/>
          <w:szCs w:val="24"/>
        </w:rPr>
      </w:pPr>
      <w:r w:rsidRPr="00C61B7E">
        <w:rPr>
          <w:sz w:val="24"/>
          <w:szCs w:val="24"/>
        </w:rPr>
        <w:t xml:space="preserve">Renaissance Society of America, Chicago, 2008, Panel: “Renaissance Rulers Construct Identity,” Paper: “An Ideal Circle of Friends: Federico da Montefeltro’s Cycle of Famous Men at </w:t>
      </w:r>
      <w:r w:rsidR="00653BBD" w:rsidRPr="00C61B7E">
        <w:rPr>
          <w:sz w:val="24"/>
          <w:szCs w:val="24"/>
        </w:rPr>
        <w:t>Urbino.”</w:t>
      </w:r>
    </w:p>
    <w:p w:rsidR="00653BBD" w:rsidRPr="00C61B7E" w:rsidRDefault="00653BBD" w:rsidP="00F9297B">
      <w:pPr>
        <w:pStyle w:val="msonormalcxspmiddle"/>
        <w:spacing w:before="2" w:after="2"/>
        <w:contextualSpacing/>
        <w:jc w:val="both"/>
        <w:rPr>
          <w:sz w:val="24"/>
          <w:szCs w:val="24"/>
        </w:rPr>
      </w:pPr>
      <w:r w:rsidRPr="00C61B7E">
        <w:rPr>
          <w:sz w:val="24"/>
          <w:szCs w:val="24"/>
        </w:rPr>
        <w:t>Renaissance Society of America, Miami, FL, 2007, Panel: organizer, “The Life of St. Benedict in Medieval and Renaissance Italy,” Paper: speaker, “Look to the Book: Images of Authority at the Florentine Badia.”</w:t>
      </w:r>
    </w:p>
    <w:p w:rsidR="00653BBD" w:rsidRPr="00C61B7E" w:rsidRDefault="00653BBD" w:rsidP="00F9297B">
      <w:pPr>
        <w:pStyle w:val="msonormalcxspmiddle"/>
        <w:spacing w:before="2" w:after="2"/>
        <w:contextualSpacing/>
        <w:jc w:val="both"/>
        <w:rPr>
          <w:sz w:val="24"/>
          <w:szCs w:val="24"/>
        </w:rPr>
      </w:pPr>
      <w:r w:rsidRPr="00C61B7E">
        <w:rPr>
          <w:sz w:val="24"/>
          <w:szCs w:val="24"/>
        </w:rPr>
        <w:t>College Art Association, New York, 2007, Panel: “Cloisters: Urban Politics and the Monastic Ideal,” Paper, “Cloister, Control, and Community: Art and Observance at the Florentine Badia.”</w:t>
      </w:r>
    </w:p>
    <w:p w:rsidR="002931DD" w:rsidRPr="00C61B7E" w:rsidRDefault="00653BBD" w:rsidP="00F9297B">
      <w:pPr>
        <w:pStyle w:val="msonormalcxspmiddle"/>
        <w:spacing w:before="2" w:after="2"/>
        <w:contextualSpacing/>
        <w:jc w:val="both"/>
        <w:rPr>
          <w:sz w:val="24"/>
          <w:szCs w:val="24"/>
        </w:rPr>
      </w:pPr>
      <w:r w:rsidRPr="00C61B7E">
        <w:rPr>
          <w:sz w:val="24"/>
          <w:szCs w:val="24"/>
        </w:rPr>
        <w:t>Society of Architectural Historians, Savannah, GA, 2006, Panel</w:t>
      </w:r>
      <w:r w:rsidR="002931DD" w:rsidRPr="00C61B7E">
        <w:rPr>
          <w:sz w:val="24"/>
          <w:szCs w:val="24"/>
        </w:rPr>
        <w:t>: “Spatial Negotiation in Medieval and Renaissance Cities, 1200-1600,” Paper: “Claiming a City Corner: The Medieval Transformation of Piazza Sant’ Apollinare, Florence” [Winner: Scott Opler Endowment for Emerging Scholars Travel Stipend].</w:t>
      </w:r>
    </w:p>
    <w:p w:rsidR="002931DD" w:rsidRPr="00C61B7E" w:rsidRDefault="002931DD" w:rsidP="00F9297B">
      <w:pPr>
        <w:pStyle w:val="msonormalcxspmiddle"/>
        <w:spacing w:before="2" w:after="2"/>
        <w:contextualSpacing/>
        <w:jc w:val="both"/>
        <w:rPr>
          <w:sz w:val="24"/>
          <w:szCs w:val="24"/>
        </w:rPr>
      </w:pPr>
      <w:r w:rsidRPr="00C61B7E">
        <w:rPr>
          <w:sz w:val="24"/>
          <w:szCs w:val="24"/>
        </w:rPr>
        <w:t>Renaissance Society of America, Cambridge, UK, 2005, Paper: “The Politics of Piety at the Badia Fiorentina (1419-1439).”</w:t>
      </w:r>
    </w:p>
    <w:p w:rsidR="00A16692" w:rsidRPr="00C61B7E" w:rsidRDefault="002931DD" w:rsidP="00F9297B">
      <w:pPr>
        <w:pStyle w:val="msonormalcxspmiddle"/>
        <w:spacing w:before="2" w:after="2"/>
        <w:contextualSpacing/>
        <w:jc w:val="both"/>
        <w:rPr>
          <w:sz w:val="24"/>
          <w:szCs w:val="24"/>
        </w:rPr>
      </w:pPr>
      <w:r w:rsidRPr="00C61B7E">
        <w:rPr>
          <w:sz w:val="24"/>
          <w:szCs w:val="24"/>
        </w:rPr>
        <w:t>Renaissance Society of America, New York, 2004, Panel: “Italian Mural Painting, 1430-1510</w:t>
      </w:r>
      <w:r w:rsidR="00A16692" w:rsidRPr="00C61B7E">
        <w:rPr>
          <w:sz w:val="24"/>
          <w:szCs w:val="24"/>
        </w:rPr>
        <w:t>, Paper: “Looking Beneath the Surface: Mural Painting at the Badia Fiorentina (1435-39).”</w:t>
      </w:r>
    </w:p>
    <w:p w:rsidR="00A16692" w:rsidRPr="00C61B7E" w:rsidRDefault="00A16692" w:rsidP="00F9297B">
      <w:pPr>
        <w:pStyle w:val="msonormalcxspmiddle"/>
        <w:spacing w:before="2" w:after="2"/>
        <w:contextualSpacing/>
        <w:jc w:val="both"/>
        <w:rPr>
          <w:sz w:val="24"/>
          <w:szCs w:val="24"/>
        </w:rPr>
      </w:pPr>
      <w:r w:rsidRPr="00C61B7E">
        <w:rPr>
          <w:sz w:val="24"/>
          <w:szCs w:val="24"/>
        </w:rPr>
        <w:t>38</w:t>
      </w:r>
      <w:r w:rsidRPr="00C61B7E">
        <w:rPr>
          <w:sz w:val="24"/>
          <w:szCs w:val="24"/>
          <w:vertAlign w:val="superscript"/>
        </w:rPr>
        <w:t>th</w:t>
      </w:r>
      <w:r w:rsidRPr="00C61B7E">
        <w:rPr>
          <w:sz w:val="24"/>
          <w:szCs w:val="24"/>
        </w:rPr>
        <w:t xml:space="preserve"> International Congress on Medieval Studies, Kalamazoo, MI, 2003, Panel: “</w:t>
      </w:r>
      <w:r w:rsidRPr="00C61B7E">
        <w:rPr>
          <w:i/>
          <w:sz w:val="24"/>
          <w:szCs w:val="24"/>
        </w:rPr>
        <w:t xml:space="preserve">Vita Benedicti </w:t>
      </w:r>
      <w:r w:rsidRPr="00C61B7E">
        <w:rPr>
          <w:sz w:val="24"/>
          <w:szCs w:val="24"/>
        </w:rPr>
        <w:t xml:space="preserve">in Italy: Cycles in Panel and Mural Painting,” Paper, “Look to the Book: Tradition and Change in the </w:t>
      </w:r>
      <w:r w:rsidRPr="00C61B7E">
        <w:rPr>
          <w:i/>
          <w:sz w:val="24"/>
          <w:szCs w:val="24"/>
        </w:rPr>
        <w:t xml:space="preserve">Life of St. Benedict </w:t>
      </w:r>
      <w:r w:rsidRPr="00C61B7E">
        <w:rPr>
          <w:sz w:val="24"/>
          <w:szCs w:val="24"/>
        </w:rPr>
        <w:t>at the Florentine Badia.”</w:t>
      </w:r>
    </w:p>
    <w:p w:rsidR="00A16692" w:rsidRPr="00C61B7E" w:rsidRDefault="00A16692" w:rsidP="00F9297B">
      <w:pPr>
        <w:pStyle w:val="msonormalcxspmiddle"/>
        <w:spacing w:before="2" w:after="2"/>
        <w:contextualSpacing/>
        <w:jc w:val="both"/>
        <w:rPr>
          <w:sz w:val="24"/>
          <w:szCs w:val="24"/>
        </w:rPr>
      </w:pPr>
      <w:r w:rsidRPr="00C61B7E">
        <w:rPr>
          <w:sz w:val="24"/>
          <w:szCs w:val="24"/>
        </w:rPr>
        <w:t>Renaissance Society of America, Toronto, ON, 2003, Paper: “Building Better Benedictines: Monastic Reform and Architectural Design at the Badia Fiorentina.”</w:t>
      </w:r>
    </w:p>
    <w:p w:rsidR="00A16692" w:rsidRPr="00C61B7E" w:rsidRDefault="00A16692" w:rsidP="00F9297B">
      <w:pPr>
        <w:pStyle w:val="msonormalcxspmiddle"/>
        <w:spacing w:before="2" w:after="2"/>
        <w:contextualSpacing/>
        <w:jc w:val="both"/>
        <w:rPr>
          <w:sz w:val="24"/>
          <w:szCs w:val="24"/>
        </w:rPr>
      </w:pPr>
      <w:r w:rsidRPr="00C61B7E">
        <w:rPr>
          <w:sz w:val="24"/>
          <w:szCs w:val="24"/>
        </w:rPr>
        <w:t>Symposium on Early Italian Art: 1250-1450, Georgia Museum of Art, Athens, GA, 2002, Paper: “The Elusive Master Painter: Mural Painting in the Early Renaissance Workshop.”</w:t>
      </w:r>
    </w:p>
    <w:p w:rsidR="00A16692" w:rsidRPr="00C61B7E" w:rsidRDefault="00A16692" w:rsidP="00F9297B">
      <w:pPr>
        <w:pStyle w:val="msonormalcxspmiddle"/>
        <w:spacing w:before="2" w:after="2"/>
        <w:contextualSpacing/>
        <w:jc w:val="both"/>
        <w:rPr>
          <w:sz w:val="24"/>
          <w:szCs w:val="24"/>
        </w:rPr>
      </w:pPr>
      <w:r w:rsidRPr="00C61B7E">
        <w:rPr>
          <w:sz w:val="24"/>
          <w:szCs w:val="24"/>
        </w:rPr>
        <w:t>Renaissance Society of America, Scottsdale, AZ 2002, Paper: “Rethinking Architectural Practice in Early Renaissance Florence: The Case of the Orange Cloister at the Badia Fiorentina.”</w:t>
      </w:r>
    </w:p>
    <w:p w:rsidR="00A16692" w:rsidRPr="00C61B7E" w:rsidRDefault="00A16692" w:rsidP="00F9297B">
      <w:pPr>
        <w:pStyle w:val="msonormalcxspmiddle"/>
        <w:spacing w:before="2" w:after="2"/>
        <w:contextualSpacing/>
        <w:jc w:val="both"/>
        <w:rPr>
          <w:sz w:val="24"/>
          <w:szCs w:val="24"/>
        </w:rPr>
      </w:pPr>
      <w:r w:rsidRPr="00C61B7E">
        <w:rPr>
          <w:sz w:val="24"/>
          <w:szCs w:val="24"/>
        </w:rPr>
        <w:lastRenderedPageBreak/>
        <w:t>“The Badia of Florence: Art and Observance in a Renaissance Monestary,” selected guest lecture: LIBA Lecture Series, Savannah College of Art and Design, Atlanta, GA, 2011, Visual Culture Colloquium, Lamar Dodd School of Art, The University of Georgia, Athens, GA, 2010, The British Institute of Florence, Florence, Italy, 2009.</w:t>
      </w:r>
    </w:p>
    <w:p w:rsidR="001B012C" w:rsidRPr="00C61B7E" w:rsidRDefault="00A16692" w:rsidP="00F9297B">
      <w:pPr>
        <w:pStyle w:val="msonormalcxspmiddle"/>
        <w:spacing w:before="2" w:after="2"/>
        <w:contextualSpacing/>
        <w:jc w:val="both"/>
        <w:rPr>
          <w:sz w:val="24"/>
          <w:szCs w:val="24"/>
        </w:rPr>
      </w:pPr>
      <w:r w:rsidRPr="00C61B7E">
        <w:rPr>
          <w:sz w:val="24"/>
          <w:szCs w:val="24"/>
        </w:rPr>
        <w:t xml:space="preserve">“The Art of Devotion in Renaissance Europe,” selected guest lecture: </w:t>
      </w:r>
      <w:r w:rsidR="001B012C" w:rsidRPr="00C61B7E">
        <w:rPr>
          <w:sz w:val="24"/>
          <w:szCs w:val="24"/>
        </w:rPr>
        <w:t>Humanities Festival and Demorest Lecture: Renaissance Revisited Casper College, Casper, WY, 2007.</w:t>
      </w:r>
    </w:p>
    <w:p w:rsidR="001B012C" w:rsidRPr="00C61B7E" w:rsidRDefault="001B012C" w:rsidP="00F9297B">
      <w:pPr>
        <w:pStyle w:val="msonormalcxspmiddle"/>
        <w:spacing w:before="2" w:after="2"/>
        <w:contextualSpacing/>
        <w:jc w:val="both"/>
        <w:rPr>
          <w:sz w:val="24"/>
          <w:szCs w:val="24"/>
        </w:rPr>
      </w:pPr>
      <w:r w:rsidRPr="00C61B7E">
        <w:rPr>
          <w:sz w:val="24"/>
          <w:szCs w:val="24"/>
        </w:rPr>
        <w:t>“How the Piazza San Firenze Got its Funny Shape, or, Negotiating Public Space in Medieval Florece,” selected guest lecture: Art Department Lecture Series, The City College of New York, New York, 2006.</w:t>
      </w:r>
    </w:p>
    <w:p w:rsidR="001B012C" w:rsidRPr="00C61B7E" w:rsidRDefault="001B012C" w:rsidP="00F9297B">
      <w:pPr>
        <w:pStyle w:val="msonormalcxspmiddle"/>
        <w:spacing w:before="2" w:after="2"/>
        <w:contextualSpacing/>
        <w:jc w:val="both"/>
        <w:rPr>
          <w:sz w:val="24"/>
          <w:szCs w:val="24"/>
        </w:rPr>
      </w:pPr>
      <w:r w:rsidRPr="00C61B7E">
        <w:rPr>
          <w:sz w:val="24"/>
          <w:szCs w:val="24"/>
        </w:rPr>
        <w:t>“An Architectural History of the Badia Fiorentina,” selected guest lecture: presented to Professor Marvin Trachtenberg;s “Reading Florence” graduate seminar, Institute of Fina Arts, New York University in Florence, Italy, 1999, 2003, 2006.</w:t>
      </w:r>
    </w:p>
    <w:p w:rsidR="001B012C" w:rsidRPr="002D13D7" w:rsidRDefault="001B012C" w:rsidP="00F9297B">
      <w:pPr>
        <w:pStyle w:val="msonormalcxspmiddle"/>
        <w:spacing w:before="2" w:after="2"/>
        <w:contextualSpacing/>
        <w:jc w:val="both"/>
        <w:rPr>
          <w:sz w:val="24"/>
          <w:szCs w:val="24"/>
        </w:rPr>
      </w:pPr>
      <w:r w:rsidRPr="00C61B7E">
        <w:rPr>
          <w:sz w:val="24"/>
          <w:szCs w:val="24"/>
        </w:rPr>
        <w:t xml:space="preserve">“The </w:t>
      </w:r>
      <w:r w:rsidRPr="002D13D7">
        <w:rPr>
          <w:sz w:val="24"/>
          <w:szCs w:val="24"/>
        </w:rPr>
        <w:t>Orange Cloister at the Badia Fiorentina,” selected guest lecture: Dorothea’s House, a program for Italian culture, Princeton, NJ, 2004.</w:t>
      </w:r>
    </w:p>
    <w:p w:rsidR="003B1299" w:rsidRPr="002D13D7" w:rsidRDefault="001B012C" w:rsidP="00F9297B">
      <w:pPr>
        <w:pStyle w:val="msonormalcxspmiddle"/>
        <w:spacing w:before="2" w:after="2"/>
        <w:contextualSpacing/>
        <w:jc w:val="both"/>
        <w:rPr>
          <w:sz w:val="24"/>
          <w:szCs w:val="24"/>
        </w:rPr>
      </w:pPr>
      <w:r w:rsidRPr="002D13D7">
        <w:rPr>
          <w:sz w:val="24"/>
          <w:szCs w:val="24"/>
        </w:rPr>
        <w:t>“The Chiostro degli Aranci at the Badia Fiorentina: Monastic Reform in Mural and Cloister,” selected guest lecture: Art History Program, University Lecture Series, Kean University, Union, NJ, 2002. Kress Foundation Department of Art History Franklin D. Murphy Lecture, University of Kansas, Lawrence, KS, 2002.</w:t>
      </w:r>
    </w:p>
    <w:p w:rsidR="002D13D7" w:rsidRPr="002D13D7" w:rsidRDefault="002D13D7" w:rsidP="002D13D7">
      <w:pPr>
        <w:jc w:val="both"/>
        <w:rPr>
          <w:b/>
        </w:rPr>
      </w:pPr>
    </w:p>
    <w:p w:rsidR="002D13D7" w:rsidRPr="002D13D7" w:rsidRDefault="002D13D7" w:rsidP="002D13D7">
      <w:pPr>
        <w:pStyle w:val="msonormalcxspmiddle"/>
        <w:spacing w:before="2" w:after="2"/>
        <w:jc w:val="both"/>
        <w:rPr>
          <w:b/>
          <w:sz w:val="24"/>
        </w:rPr>
      </w:pPr>
      <w:r w:rsidRPr="002D13D7">
        <w:rPr>
          <w:b/>
          <w:sz w:val="24"/>
        </w:rPr>
        <w:t>R. Burr Litchfield:</w:t>
      </w:r>
    </w:p>
    <w:p w:rsidR="002D13D7" w:rsidRPr="002D13D7" w:rsidRDefault="002D13D7" w:rsidP="002D13D7">
      <w:pPr>
        <w:pStyle w:val="msonormalcxspmiddle"/>
        <w:spacing w:before="2" w:after="2"/>
        <w:jc w:val="both"/>
        <w:rPr>
          <w:sz w:val="24"/>
        </w:rPr>
      </w:pPr>
      <w:r w:rsidRPr="002D13D7">
        <w:rPr>
          <w:sz w:val="24"/>
        </w:rPr>
        <w:t>Conference paper at the University of Groningen (Netherlands): “A New Area of Interest for Florentine Patricians Under the Medici Duchy: The Iberian and Atlantic Worlds.”</w:t>
      </w:r>
    </w:p>
    <w:p w:rsidR="00575CAC" w:rsidRPr="002D13D7" w:rsidRDefault="00575CAC" w:rsidP="00F9297B">
      <w:pPr>
        <w:contextualSpacing/>
        <w:jc w:val="both"/>
        <w:rPr>
          <w:b/>
        </w:rPr>
      </w:pPr>
    </w:p>
    <w:p w:rsidR="009901CB" w:rsidRPr="002D13D7" w:rsidRDefault="009901CB" w:rsidP="00F9297B">
      <w:pPr>
        <w:contextualSpacing/>
        <w:jc w:val="both"/>
        <w:rPr>
          <w:b/>
        </w:rPr>
      </w:pPr>
      <w:r w:rsidRPr="002D13D7">
        <w:rPr>
          <w:b/>
        </w:rPr>
        <w:t>Benjamin G. Martin:</w:t>
      </w:r>
    </w:p>
    <w:p w:rsidR="009901CB" w:rsidRPr="002D13D7" w:rsidRDefault="009901CB" w:rsidP="00F9297B">
      <w:pPr>
        <w:contextualSpacing/>
        <w:jc w:val="both"/>
        <w:rPr>
          <w:b/>
        </w:rPr>
      </w:pPr>
      <w:r w:rsidRPr="002D13D7">
        <w:rPr>
          <w:szCs w:val="22"/>
        </w:rPr>
        <w:t>Invited Speaker, Zuckerman Conference, Mellon Interdisciplinary Graduate Fellows Program, Columbia University (April 2011): “‘European Culture’ as Soft Power: How Nazi Germany Rearranged the Assignment of Literary Capital.”</w:t>
      </w:r>
    </w:p>
    <w:p w:rsidR="009901CB" w:rsidRPr="00C61B7E" w:rsidRDefault="009901CB" w:rsidP="00F9297B">
      <w:pPr>
        <w:contextualSpacing/>
        <w:jc w:val="both"/>
        <w:rPr>
          <w:szCs w:val="22"/>
        </w:rPr>
      </w:pPr>
      <w:r w:rsidRPr="002D13D7">
        <w:rPr>
          <w:szCs w:val="22"/>
        </w:rPr>
        <w:t>Invited Speaker, Department</w:t>
      </w:r>
      <w:r w:rsidRPr="00C61B7E">
        <w:rPr>
          <w:szCs w:val="22"/>
        </w:rPr>
        <w:t xml:space="preserve"> of History of Ideas, Södertörns högskola, Stockholm, Sweden (October 2010): “Reordering ‘European Literature’: Nazi Germany and Fascist Italy at the European Writers’ Conferences, 1941-42.”</w:t>
      </w:r>
    </w:p>
    <w:p w:rsidR="0077278C" w:rsidRPr="00C61B7E" w:rsidRDefault="001C2172" w:rsidP="00F9297B">
      <w:pPr>
        <w:contextualSpacing/>
        <w:jc w:val="both"/>
        <w:rPr>
          <w:b/>
          <w:color w:val="FF0000"/>
        </w:rPr>
      </w:pPr>
      <w:r w:rsidRPr="00C61B7E">
        <w:rPr>
          <w:b/>
        </w:rPr>
        <w:t xml:space="preserve"> </w:t>
      </w:r>
    </w:p>
    <w:p w:rsidR="0077278C" w:rsidRPr="00C61B7E" w:rsidRDefault="0077278C" w:rsidP="00F9297B">
      <w:pPr>
        <w:contextualSpacing/>
        <w:jc w:val="both"/>
      </w:pPr>
      <w:r w:rsidRPr="00C61B7E">
        <w:rPr>
          <w:b/>
        </w:rPr>
        <w:t>Michael Mendl</w:t>
      </w:r>
      <w:r w:rsidRPr="00C61B7E">
        <w:t>:</w:t>
      </w:r>
    </w:p>
    <w:p w:rsidR="0077278C" w:rsidRPr="00C61B7E" w:rsidRDefault="0077278C" w:rsidP="00F9297B">
      <w:pPr>
        <w:contextualSpacing/>
        <w:jc w:val="both"/>
      </w:pPr>
      <w:r w:rsidRPr="00C61B7E">
        <w:t>“Father Michael Rua &amp; the Salesian Work in the Eastern United States, 1898-1910,” presented (in English) at the Fifth International Congress of Salesian Historians, Turin, Oct. 28-Nov. 1, 2009.</w:t>
      </w:r>
    </w:p>
    <w:p w:rsidR="00E51E5E" w:rsidRPr="00C61B7E" w:rsidRDefault="00E51E5E" w:rsidP="00F9297B">
      <w:pPr>
        <w:contextualSpacing/>
        <w:jc w:val="both"/>
        <w:rPr>
          <w:b/>
        </w:rPr>
      </w:pPr>
    </w:p>
    <w:p w:rsidR="0005688A" w:rsidRPr="00C61B7E" w:rsidRDefault="00E51E5E" w:rsidP="00F9297B">
      <w:pPr>
        <w:contextualSpacing/>
        <w:jc w:val="both"/>
        <w:rPr>
          <w:b/>
        </w:rPr>
      </w:pPr>
      <w:r w:rsidRPr="00C61B7E">
        <w:rPr>
          <w:b/>
        </w:rPr>
        <w:t>Maureen C. Miller</w:t>
      </w:r>
      <w:r w:rsidR="0005688A" w:rsidRPr="00C61B7E">
        <w:rPr>
          <w:b/>
        </w:rPr>
        <w:t>:</w:t>
      </w:r>
    </w:p>
    <w:p w:rsidR="00E51E5E" w:rsidRPr="00C61B7E" w:rsidRDefault="0005688A" w:rsidP="00F9297B">
      <w:pPr>
        <w:contextualSpacing/>
        <w:jc w:val="both"/>
      </w:pPr>
      <w:r w:rsidRPr="00C61B7E">
        <w:t xml:space="preserve">Paper, </w:t>
      </w:r>
      <w:r w:rsidR="00E51E5E" w:rsidRPr="00C61B7E">
        <w:t xml:space="preserve">“A Conversation Across Centuries: Reforming the Secular Clergy in Western Christendom, 800-1200,” </w:t>
      </w:r>
      <w:r w:rsidR="00E51E5E" w:rsidRPr="00C61B7E">
        <w:rPr>
          <w:i/>
        </w:rPr>
        <w:t>Hundred and Twenty-fifth Annual Meeting of the American Historical Association</w:t>
      </w:r>
      <w:r w:rsidR="00E51E5E" w:rsidRPr="00C61B7E">
        <w:t>, Boston, MA, 8 January 2011.</w:t>
      </w:r>
    </w:p>
    <w:p w:rsidR="00E51E5E" w:rsidRPr="00C61B7E" w:rsidRDefault="00E51E5E" w:rsidP="00F9297B">
      <w:pPr>
        <w:contextualSpacing/>
        <w:jc w:val="both"/>
      </w:pPr>
      <w:r w:rsidRPr="00C61B7E">
        <w:t xml:space="preserve">Organizer, </w:t>
      </w:r>
      <w:r w:rsidRPr="00C61B7E">
        <w:rPr>
          <w:i/>
        </w:rPr>
        <w:t>Rhetorics of Reform and Medieval Religion</w:t>
      </w:r>
      <w:r w:rsidRPr="00C61B7E">
        <w:t xml:space="preserve">, session organizer and panelist, </w:t>
      </w:r>
      <w:r w:rsidRPr="00C61B7E">
        <w:rPr>
          <w:i/>
        </w:rPr>
        <w:t>Hundred and Twenty-fifth Annual Meeting of the American Historical Association</w:t>
      </w:r>
      <w:r w:rsidRPr="00C61B7E">
        <w:t>, Boston, MA, 8 January 2011.</w:t>
      </w:r>
    </w:p>
    <w:p w:rsidR="00E51E5E" w:rsidRPr="00C61B7E" w:rsidRDefault="00E51E5E" w:rsidP="00F9297B">
      <w:pPr>
        <w:contextualSpacing/>
        <w:jc w:val="both"/>
      </w:pPr>
      <w:r w:rsidRPr="00C61B7E">
        <w:lastRenderedPageBreak/>
        <w:t xml:space="preserve">Paper, “’Let Them Exhibit Holiness’: Vestments and Clerical Sanctity in the Eleventh and Twelfth Centuries,” </w:t>
      </w:r>
      <w:r w:rsidRPr="00C61B7E">
        <w:rPr>
          <w:i/>
        </w:rPr>
        <w:t>Twenty-first International Congress of Historical Sciences</w:t>
      </w:r>
      <w:r w:rsidRPr="00C61B7E">
        <w:t>, Amsterdam, 26 August 2010.</w:t>
      </w:r>
    </w:p>
    <w:p w:rsidR="00E51E5E" w:rsidRPr="00C61B7E" w:rsidRDefault="00E51E5E" w:rsidP="00F9297B">
      <w:pPr>
        <w:widowControl w:val="0"/>
        <w:autoSpaceDE w:val="0"/>
        <w:autoSpaceDN w:val="0"/>
        <w:adjustRightInd w:val="0"/>
        <w:contextualSpacing/>
        <w:jc w:val="both"/>
        <w:rPr>
          <w:rFonts w:cs="Book Antiqua"/>
          <w:color w:val="231F20"/>
        </w:rPr>
      </w:pPr>
      <w:r w:rsidRPr="00C61B7E">
        <w:t xml:space="preserve">Lecture, “Invoking Saint Zenobius, Embracing Saint John: The Bishop of Florence, His Palace, and the Growth of the City,” invited plenary lecture at </w:t>
      </w:r>
      <w:r w:rsidRPr="00C61B7E">
        <w:rPr>
          <w:rFonts w:cs="Book Antiqua"/>
          <w:i/>
          <w:color w:val="231F20"/>
        </w:rPr>
        <w:t xml:space="preserve">Espace sacré, mémoire </w:t>
      </w:r>
      <w:proofErr w:type="gramStart"/>
      <w:r w:rsidRPr="00C61B7E">
        <w:rPr>
          <w:rFonts w:cs="Book Antiqua"/>
          <w:i/>
          <w:color w:val="231F20"/>
        </w:rPr>
        <w:t>sacrée :</w:t>
      </w:r>
      <w:proofErr w:type="gramEnd"/>
      <w:r w:rsidRPr="00C61B7E">
        <w:rPr>
          <w:rFonts w:cs="Book Antiqua"/>
          <w:i/>
          <w:color w:val="231F20"/>
        </w:rPr>
        <w:t xml:space="preserve"> les Saints-Évêques et leurs villes</w:t>
      </w:r>
      <w:r w:rsidRPr="00C61B7E">
        <w:rPr>
          <w:rFonts w:cs="Book Antiqua"/>
          <w:color w:val="231F20"/>
        </w:rPr>
        <w:t>, 11 June 2010.</w:t>
      </w:r>
    </w:p>
    <w:p w:rsidR="00E51E5E" w:rsidRPr="00C61B7E" w:rsidRDefault="00E51E5E" w:rsidP="00F9297B">
      <w:pPr>
        <w:contextualSpacing/>
        <w:jc w:val="both"/>
      </w:pPr>
      <w:r w:rsidRPr="00C61B7E">
        <w:t>Organizer; Chair,</w:t>
      </w:r>
      <w:r w:rsidRPr="00C61B7E">
        <w:rPr>
          <w:i/>
        </w:rPr>
        <w:t xml:space="preserve"> Communication and Reform in Medieval Italy</w:t>
      </w:r>
      <w:r w:rsidRPr="00C61B7E">
        <w:t>, session organizer and commentator, meetings of the Medieval Academy of America, New Haven, CT, 19 March 2010.</w:t>
      </w:r>
    </w:p>
    <w:p w:rsidR="00E51E5E" w:rsidRPr="00C61B7E" w:rsidRDefault="00E51E5E" w:rsidP="00F9297B">
      <w:pPr>
        <w:contextualSpacing/>
        <w:jc w:val="both"/>
      </w:pPr>
      <w:proofErr w:type="gramStart"/>
      <w:r w:rsidRPr="00C61B7E">
        <w:t xml:space="preserve">Paper, “Vesting Prayers and the </w:t>
      </w:r>
      <w:r w:rsidRPr="00C61B7E">
        <w:rPr>
          <w:i/>
        </w:rPr>
        <w:t>Ordo Missae</w:t>
      </w:r>
      <w:r w:rsidRPr="00C61B7E">
        <w:t>,” meetings of the North American Academy of Liturgy, Milwaukee, WI, 8 January 2010.</w:t>
      </w:r>
      <w:proofErr w:type="gramEnd"/>
    </w:p>
    <w:p w:rsidR="00D44435" w:rsidRDefault="00D44435" w:rsidP="00F9297B">
      <w:pPr>
        <w:contextualSpacing/>
        <w:jc w:val="both"/>
        <w:rPr>
          <w:b/>
        </w:rPr>
      </w:pPr>
    </w:p>
    <w:p w:rsidR="00D44435" w:rsidRDefault="00D44435" w:rsidP="00D44435">
      <w:pPr>
        <w:jc w:val="both"/>
        <w:rPr>
          <w:b/>
        </w:rPr>
      </w:pPr>
      <w:r>
        <w:rPr>
          <w:b/>
        </w:rPr>
        <w:t>Suzanne M. Miller:</w:t>
      </w:r>
    </w:p>
    <w:p w:rsidR="000D3C42" w:rsidRDefault="00D44435" w:rsidP="00F9297B">
      <w:pPr>
        <w:contextualSpacing/>
        <w:jc w:val="both"/>
      </w:pPr>
      <w:r>
        <w:t>“A City-State of Mind: Venice and the Control of the East Adriatic,” at the 36</w:t>
      </w:r>
      <w:r w:rsidRPr="00D44435">
        <w:rPr>
          <w:vertAlign w:val="superscript"/>
        </w:rPr>
        <w:t>th</w:t>
      </w:r>
      <w:r>
        <w:t xml:space="preserve"> Annual </w:t>
      </w:r>
      <w:r w:rsidR="000D3C42">
        <w:t>Sewanee Medieval Colloquium, Sewanee, TN, April 2009.</w:t>
      </w:r>
    </w:p>
    <w:p w:rsidR="000D3C42" w:rsidRDefault="000D3C42" w:rsidP="00F9297B">
      <w:pPr>
        <w:contextualSpacing/>
        <w:jc w:val="both"/>
      </w:pPr>
      <w:r>
        <w:t>“The Changing Costs of Sovereignty: The Veneto-Dalmatian Case,” at the 14</w:t>
      </w:r>
      <w:r w:rsidRPr="000D3C42">
        <w:rPr>
          <w:vertAlign w:val="superscript"/>
        </w:rPr>
        <w:t>th</w:t>
      </w:r>
      <w:r>
        <w:t xml:space="preserve"> Annual Arizona Center for Medieval and Renaissance Studies Interdisciplinary Conference, Tempe, AZ, February 2008.</w:t>
      </w:r>
    </w:p>
    <w:p w:rsidR="000D3C42" w:rsidRDefault="000D3C42" w:rsidP="00F9297B">
      <w:pPr>
        <w:contextualSpacing/>
        <w:jc w:val="both"/>
      </w:pPr>
      <w:r>
        <w:t>“An Adriatic Triad: A Comparative Look at Venetian and Siculo-Norman Perceptions of Dalmatia in the central Middle Ages,” at the 42</w:t>
      </w:r>
      <w:r w:rsidRPr="000D3C42">
        <w:rPr>
          <w:vertAlign w:val="superscript"/>
        </w:rPr>
        <w:t>nd</w:t>
      </w:r>
      <w:r>
        <w:t xml:space="preserve"> Annual Congress on Medieval Studies, Kalamazoo, MI, May 2007.</w:t>
      </w:r>
    </w:p>
    <w:p w:rsidR="000D3C42" w:rsidRDefault="000D3C42" w:rsidP="00F9297B">
      <w:pPr>
        <w:contextualSpacing/>
        <w:jc w:val="both"/>
      </w:pPr>
      <w:r>
        <w:t>“Negotiating Uneasy Boundaries: Venetian Rectors as Mediators in medieval Istria and Dalmatia,” at the California Medieval History Seminar, San Marino, CA, February 2007.</w:t>
      </w:r>
    </w:p>
    <w:p w:rsidR="000D3C42" w:rsidRDefault="000D3C42" w:rsidP="00F9297B">
      <w:pPr>
        <w:contextualSpacing/>
        <w:jc w:val="both"/>
      </w:pPr>
      <w:r>
        <w:t>“</w:t>
      </w:r>
      <w:r>
        <w:rPr>
          <w:i/>
        </w:rPr>
        <w:t xml:space="preserve">Rebellare Solita: </w:t>
      </w:r>
      <w:r>
        <w:t>Images of Dalmatia in Late Medieval Venetian Political Literature,” at Shakespeare and the Eastern Mediterranean, Dubrovnik, Croatia, October 2006.</w:t>
      </w:r>
    </w:p>
    <w:p w:rsidR="000D3C42" w:rsidRPr="000D3C42" w:rsidRDefault="000D3C42" w:rsidP="00F9297B">
      <w:pPr>
        <w:contextualSpacing/>
        <w:jc w:val="both"/>
      </w:pPr>
      <w:r>
        <w:t xml:space="preserve">“Personal or Professional? </w:t>
      </w:r>
      <w:proofErr w:type="gramStart"/>
      <w:r>
        <w:t>Property ownership by Venetian administrators in Istria and Dalmatia during the first period of domination (AD 1000-1358),” at the Renaissance Society of America Conference, San Francisco, CA, March 2006.</w:t>
      </w:r>
      <w:proofErr w:type="gramEnd"/>
    </w:p>
    <w:p w:rsidR="00110DCE" w:rsidRPr="00C61B7E" w:rsidRDefault="00110DCE" w:rsidP="00F9297B">
      <w:pPr>
        <w:contextualSpacing/>
        <w:jc w:val="both"/>
        <w:rPr>
          <w:b/>
        </w:rPr>
      </w:pPr>
    </w:p>
    <w:p w:rsidR="00110DCE" w:rsidRPr="00C61B7E" w:rsidRDefault="00110DCE" w:rsidP="00F9297B">
      <w:pPr>
        <w:contextualSpacing/>
        <w:jc w:val="both"/>
      </w:pPr>
      <w:r w:rsidRPr="00C61B7E">
        <w:rPr>
          <w:b/>
        </w:rPr>
        <w:t>Nelson H. Minnich</w:t>
      </w:r>
      <w:r w:rsidRPr="00C61B7E">
        <w:t>:</w:t>
      </w:r>
    </w:p>
    <w:p w:rsidR="00110DCE" w:rsidRPr="00C61B7E" w:rsidRDefault="00110DCE" w:rsidP="00F9297B">
      <w:pPr>
        <w:contextualSpacing/>
        <w:jc w:val="both"/>
      </w:pPr>
      <w:r w:rsidRPr="00C61B7E">
        <w:t>“Editor’s Report” at the Executive Council and</w:t>
      </w:r>
      <w:r w:rsidR="00722306">
        <w:t xml:space="preserve"> Business meetings of the ACHA,</w:t>
      </w:r>
      <w:r w:rsidRPr="00C61B7E">
        <w:t xml:space="preserve"> San Diego, California, 7-10 January 2010 and Boston, Massachusetts 7-8 January 2011. </w:t>
      </w:r>
    </w:p>
    <w:p w:rsidR="00110DCE" w:rsidRPr="00C61B7E" w:rsidRDefault="00110DCE" w:rsidP="00F9297B">
      <w:pPr>
        <w:contextualSpacing/>
        <w:jc w:val="both"/>
      </w:pPr>
      <w:r w:rsidRPr="00C61B7E">
        <w:t xml:space="preserve">“The Fifth Lateran Council as a Theatre for Demonstrating Papal Power,” given on 23 June 2010 at the Conference “Monarchischer Papat oder kollegiale Kirchenleitung? </w:t>
      </w:r>
      <w:proofErr w:type="gramStart"/>
      <w:r w:rsidRPr="00C61B7E">
        <w:t>Zeremoniell-Representation-Verfahren,” Westfälische Wilhelms-Universität Münster and on 24 June 2010 to the Institut für katholische Theologie and Historisches Seminar I of the Universität zu Köln.</w:t>
      </w:r>
      <w:proofErr w:type="gramEnd"/>
      <w:r w:rsidRPr="00C61B7E">
        <w:t xml:space="preserve"> </w:t>
      </w:r>
    </w:p>
    <w:p w:rsidR="00110DCE" w:rsidRPr="00C61B7E" w:rsidRDefault="00110DCE" w:rsidP="00F9297B">
      <w:pPr>
        <w:contextualSpacing/>
        <w:jc w:val="both"/>
      </w:pPr>
      <w:r w:rsidRPr="00C61B7E">
        <w:t>“The Implementation of Lateran V by the Councils of San Carlo Borromeo,” at the conference “Quellen und Quellengattungen synodaler und konziliarer Versammlungen” held at the Collegium Adalbertianum Conference Center in Esztergom, Hungary, 16-20 September 2010.</w:t>
      </w:r>
    </w:p>
    <w:p w:rsidR="00110DCE" w:rsidRPr="00C61B7E" w:rsidRDefault="00110DCE" w:rsidP="00F9297B">
      <w:pPr>
        <w:contextualSpacing/>
        <w:jc w:val="both"/>
      </w:pPr>
      <w:r w:rsidRPr="00C61B7E">
        <w:t>“From the Editor’s Desk: What to Do and Not Do” guest lecturer at the Early Modern Seminar, History Department, Georgetown University, 17 November 2010 and given again at the ACHA Annual Meeting in Boston 10 January 2011.</w:t>
      </w:r>
    </w:p>
    <w:p w:rsidR="00110DCE" w:rsidRPr="002D13D7" w:rsidRDefault="00110DCE" w:rsidP="00F9297B">
      <w:pPr>
        <w:contextualSpacing/>
        <w:jc w:val="both"/>
      </w:pPr>
      <w:r w:rsidRPr="00C61B7E">
        <w:lastRenderedPageBreak/>
        <w:t xml:space="preserve">“Luther, Cajetan, and </w:t>
      </w:r>
      <w:r w:rsidRPr="00C61B7E">
        <w:rPr>
          <w:i/>
        </w:rPr>
        <w:t>Pastor Aeternus</w:t>
      </w:r>
      <w:r w:rsidRPr="00C61B7E">
        <w:t xml:space="preserve"> (1516) of Lateran V on Conciliar Authority,” at the </w:t>
      </w:r>
      <w:r w:rsidRPr="002D13D7">
        <w:t>conference “Martin Luther in Rom: Kosmopolitisches Zentrum und seine Wahrnehmung” held at the German Historical Institute in Rome, 17 February 2011.</w:t>
      </w:r>
    </w:p>
    <w:p w:rsidR="00110DCE" w:rsidRPr="002D13D7" w:rsidRDefault="00110DCE" w:rsidP="00F9297B">
      <w:pPr>
        <w:contextualSpacing/>
        <w:jc w:val="both"/>
      </w:pPr>
      <w:r w:rsidRPr="002D13D7">
        <w:t>Spring meeting of the American Catholic Historical Association, Princeton University, Princeton, New Jersey, 13 March 2010; the annual meeting Boston, 7-10 January 2011; and the spring meeting at St. Michael’s University, Toronto, 13-16 April 2011</w:t>
      </w:r>
      <w:proofErr w:type="gramStart"/>
      <w:r w:rsidRPr="002D13D7">
        <w:t>..</w:t>
      </w:r>
      <w:proofErr w:type="gramEnd"/>
    </w:p>
    <w:p w:rsidR="00110DCE" w:rsidRPr="002D13D7" w:rsidRDefault="00110DCE" w:rsidP="00F9297B">
      <w:pPr>
        <w:contextualSpacing/>
        <w:jc w:val="both"/>
      </w:pPr>
      <w:r w:rsidRPr="002D13D7">
        <w:t>Meeting of the Pontificio Comitato di Scienze Storiche at Vatican City on 13-14 May 2011 and of the editorial committee meeting of the Lexikon der Konzilien at Bamberg, Germany on 16 May 2011.</w:t>
      </w:r>
    </w:p>
    <w:p w:rsidR="002D13D7" w:rsidRDefault="002D13D7" w:rsidP="002D13D7">
      <w:pPr>
        <w:jc w:val="both"/>
        <w:rPr>
          <w:b/>
        </w:rPr>
      </w:pPr>
    </w:p>
    <w:p w:rsidR="002D13D7" w:rsidRPr="002D13D7" w:rsidRDefault="002D13D7" w:rsidP="002D13D7">
      <w:pPr>
        <w:jc w:val="both"/>
        <w:rPr>
          <w:b/>
        </w:rPr>
      </w:pPr>
      <w:r w:rsidRPr="002D13D7">
        <w:rPr>
          <w:b/>
        </w:rPr>
        <w:t>Bill Myers:</w:t>
      </w:r>
    </w:p>
    <w:p w:rsidR="002D13D7" w:rsidRPr="002D13D7" w:rsidRDefault="002D13D7" w:rsidP="002D13D7">
      <w:pPr>
        <w:pStyle w:val="msonormalcxspmiddle"/>
        <w:spacing w:before="2" w:after="2"/>
        <w:jc w:val="both"/>
        <w:rPr>
          <w:sz w:val="24"/>
        </w:rPr>
      </w:pPr>
      <w:r w:rsidRPr="002D13D7">
        <w:rPr>
          <w:sz w:val="24"/>
        </w:rPr>
        <w:t>“Rosa Luxemburg in War and Revolution: German Socialism, 1914-19,” Rosa Luxemburg Remembered, Panel at UAA, March 2010.</w:t>
      </w:r>
    </w:p>
    <w:p w:rsidR="00DF08E5" w:rsidRPr="002D13D7" w:rsidRDefault="00DF08E5" w:rsidP="00F9297B">
      <w:pPr>
        <w:contextualSpacing/>
        <w:jc w:val="both"/>
        <w:rPr>
          <w:b/>
        </w:rPr>
      </w:pPr>
    </w:p>
    <w:p w:rsidR="00DF08E5" w:rsidRPr="002D13D7" w:rsidRDefault="00DF08E5" w:rsidP="00F9297B">
      <w:pPr>
        <w:contextualSpacing/>
        <w:jc w:val="both"/>
      </w:pPr>
      <w:r w:rsidRPr="002D13D7">
        <w:rPr>
          <w:b/>
        </w:rPr>
        <w:t>Laurie Nussdorfer</w:t>
      </w:r>
      <w:r w:rsidRPr="002D13D7">
        <w:t>:</w:t>
      </w:r>
    </w:p>
    <w:p w:rsidR="00DF08E5" w:rsidRPr="00C61B7E" w:rsidRDefault="00DF08E5" w:rsidP="00F9297B">
      <w:pPr>
        <w:contextualSpacing/>
        <w:jc w:val="both"/>
      </w:pPr>
      <w:r w:rsidRPr="002D13D7">
        <w:t>Early Modern Rome/AACUPI conference (Rome), May 2010: “Masculinity and Violence: Was there</w:t>
      </w:r>
      <w:r w:rsidRPr="00C61B7E">
        <w:t xml:space="preserve"> Anything Special about Rome?”</w:t>
      </w:r>
    </w:p>
    <w:p w:rsidR="00DF08E5" w:rsidRPr="00C61B7E" w:rsidRDefault="00DF08E5" w:rsidP="00F9297B">
      <w:pPr>
        <w:contextualSpacing/>
        <w:jc w:val="both"/>
      </w:pPr>
      <w:r w:rsidRPr="00C61B7E">
        <w:t>Kelley Lecture, Davidson College, October 2010: “Violence and Masculinity in Baroque Rome.”</w:t>
      </w:r>
    </w:p>
    <w:p w:rsidR="00DF08E5" w:rsidRPr="00C61B7E" w:rsidRDefault="00DF08E5" w:rsidP="00F9297B">
      <w:pPr>
        <w:contextualSpacing/>
        <w:jc w:val="both"/>
      </w:pPr>
      <w:r w:rsidRPr="00C61B7E">
        <w:t>Biblioteca di Storia Moderna e Contemporanea, December 2010: presentazione</w:t>
      </w:r>
      <w:r w:rsidRPr="00C61B7E">
        <w:rPr>
          <w:i/>
        </w:rPr>
        <w:t>, Brokers of Public Trust: Notaries in Early Modern Rome</w:t>
      </w:r>
      <w:r w:rsidRPr="00C61B7E">
        <w:t>, (Irene Fosi, Mario Ascheri, Renata Ago).</w:t>
      </w:r>
    </w:p>
    <w:p w:rsidR="00DF08E5" w:rsidRPr="00C61B7E" w:rsidRDefault="00DF08E5" w:rsidP="00F9297B">
      <w:pPr>
        <w:contextualSpacing/>
        <w:jc w:val="both"/>
      </w:pPr>
      <w:r w:rsidRPr="00C61B7E">
        <w:t>Renaissance Society of America, March 2011: “Patriarchy without Women: Male Households in Baroque Rome.”</w:t>
      </w:r>
    </w:p>
    <w:p w:rsidR="001C2172" w:rsidRPr="00C61B7E" w:rsidRDefault="001C2172" w:rsidP="00F9297B">
      <w:pPr>
        <w:contextualSpacing/>
        <w:jc w:val="both"/>
      </w:pPr>
    </w:p>
    <w:p w:rsidR="001C2172" w:rsidRPr="00C61B7E" w:rsidRDefault="001C2172" w:rsidP="00F9297B">
      <w:pPr>
        <w:contextualSpacing/>
        <w:jc w:val="both"/>
        <w:rPr>
          <w:b/>
        </w:rPr>
      </w:pPr>
      <w:r w:rsidRPr="00C61B7E">
        <w:rPr>
          <w:b/>
        </w:rPr>
        <w:t>Brian W. Ogilvie:</w:t>
      </w:r>
    </w:p>
    <w:p w:rsidR="001C2172" w:rsidRPr="00C61B7E" w:rsidRDefault="001C2172" w:rsidP="00F9297B">
      <w:pPr>
        <w:contextualSpacing/>
        <w:jc w:val="both"/>
        <w:rPr>
          <w:b/>
        </w:rPr>
      </w:pPr>
      <w:r w:rsidRPr="00C61B7E">
        <w:t xml:space="preserve">“How to write a letter: Humanist correspondence manuals and the late Renaissance community of naturalists,” </w:t>
      </w:r>
      <w:bookmarkStart w:id="0" w:name="OLE_LINK25"/>
      <w:r w:rsidRPr="00C61B7E">
        <w:t xml:space="preserve">invited by Clusius Project, Scaliger Institute, Leiden University, presented at the Boerhaave Museum of the History of Science, Leiden, Netherlands, December 16, 2010. </w:t>
      </w:r>
      <w:bookmarkEnd w:id="0"/>
    </w:p>
    <w:p w:rsidR="001C2172" w:rsidRPr="00C61B7E" w:rsidRDefault="001C2172" w:rsidP="00F9297B">
      <w:pPr>
        <w:contextualSpacing/>
        <w:jc w:val="both"/>
      </w:pPr>
      <w:bookmarkStart w:id="1" w:name="OLE_LINK31"/>
      <w:bookmarkStart w:id="2" w:name="OLE_LINK26"/>
      <w:r w:rsidRPr="00C61B7E">
        <w:t>“Insect theology: Friedrich Christian Lesser, Pierre Lyonet, and the intersection of Enlightenment natural history and natural theology,” History of Science Society Annual Meeting, Montréal, Québec, November 4-7, 2010.</w:t>
      </w:r>
    </w:p>
    <w:bookmarkEnd w:id="1"/>
    <w:p w:rsidR="001C2172" w:rsidRPr="00C61B7E" w:rsidRDefault="001C2172" w:rsidP="00F9297B">
      <w:pPr>
        <w:contextualSpacing/>
        <w:jc w:val="both"/>
      </w:pPr>
      <w:r w:rsidRPr="00C61B7E">
        <w:t>“Order of insects: Insect species from Jan Swammerdam to August Johann Rösel von Rosenhof,” workshop on “In Kind: Species of Exchange in Early Modern Science and Philosophy,” Centre for Research in the Arts, Social Sciences, and Humanities (CRASSH) at Cambridge University, June 18-19, 2010.</w:t>
      </w:r>
    </w:p>
    <w:p w:rsidR="001C2172" w:rsidRPr="00C61B7E" w:rsidRDefault="001C2172" w:rsidP="00F9297B">
      <w:pPr>
        <w:contextualSpacing/>
        <w:jc w:val="both"/>
      </w:pPr>
      <w:r w:rsidRPr="00C61B7E">
        <w:t>“The pleasure of describing: Illustrating insects from Joris Hoefnagel to August Johann Rösel von Rosenhof,” paper draft presented and discussed at workshop on “Animals as Objects and Animals as Signs,” Department of Cultural Studies and Oriental Languages, University of Oslo, Norway, June 14-16, 2010.</w:t>
      </w:r>
    </w:p>
    <w:bookmarkEnd w:id="2"/>
    <w:p w:rsidR="001C2172" w:rsidRPr="00C61B7E" w:rsidRDefault="001C2172" w:rsidP="00F9297B">
      <w:pPr>
        <w:contextualSpacing/>
        <w:jc w:val="both"/>
      </w:pPr>
      <w:proofErr w:type="gramStart"/>
      <w:r w:rsidRPr="00C61B7E">
        <w:t>“Atheists, politicians, and natural theology in the work of Leonard Lessius, S.J.,” History of Science Society Annual Meeting, Phoenix, Arizona, November 19-22, 2009.</w:t>
      </w:r>
      <w:proofErr w:type="gramEnd"/>
    </w:p>
    <w:p w:rsidR="001C2172" w:rsidRPr="00C61B7E" w:rsidRDefault="001C2172" w:rsidP="00F9297B">
      <w:pPr>
        <w:contextualSpacing/>
        <w:jc w:val="both"/>
      </w:pPr>
      <w:proofErr w:type="gramStart"/>
      <w:r w:rsidRPr="00C61B7E">
        <w:t>“Jesuit natural theology and the humanist encyclopedia,” Radcliffe Institute Exploratory Seminar on the Encyclopedic Impulse in Early Modern Europe, Harvard University, June 25-27, 2009.</w:t>
      </w:r>
      <w:proofErr w:type="gramEnd"/>
    </w:p>
    <w:p w:rsidR="001C2172" w:rsidRPr="00C61B7E" w:rsidRDefault="001C2172" w:rsidP="00F9297B">
      <w:pPr>
        <w:contextualSpacing/>
        <w:jc w:val="both"/>
      </w:pPr>
      <w:bookmarkStart w:id="3" w:name="OLE_LINK12"/>
      <w:proofErr w:type="gramStart"/>
      <w:r w:rsidRPr="00C61B7E">
        <w:lastRenderedPageBreak/>
        <w:t>“Late Renaissance natural theology between natural history and apologetics,” Renaissance and Early Modern Colloquium, Princeton University, April 23, 2009.</w:t>
      </w:r>
      <w:bookmarkEnd w:id="3"/>
      <w:proofErr w:type="gramEnd"/>
    </w:p>
    <w:p w:rsidR="00F25500" w:rsidRPr="00C61B7E" w:rsidRDefault="00F25500" w:rsidP="00722306">
      <w:pPr>
        <w:spacing w:line="160" w:lineRule="atLeast"/>
        <w:contextualSpacing/>
        <w:jc w:val="both"/>
        <w:rPr>
          <w:b/>
        </w:rPr>
      </w:pPr>
    </w:p>
    <w:p w:rsidR="00F25500" w:rsidRPr="00C61B7E" w:rsidRDefault="00F25500" w:rsidP="00722306">
      <w:pPr>
        <w:spacing w:line="160" w:lineRule="atLeast"/>
        <w:contextualSpacing/>
        <w:jc w:val="both"/>
      </w:pPr>
      <w:r w:rsidRPr="00C61B7E">
        <w:rPr>
          <w:b/>
        </w:rPr>
        <w:t>Janine Larmon Peterson</w:t>
      </w:r>
      <w:r w:rsidRPr="00C61B7E">
        <w:t>:</w:t>
      </w:r>
    </w:p>
    <w:p w:rsidR="00F25500" w:rsidRPr="00C61B7E" w:rsidRDefault="00F25500" w:rsidP="00722306">
      <w:pPr>
        <w:spacing w:line="160" w:lineRule="atLeast"/>
        <w:contextualSpacing/>
        <w:jc w:val="both"/>
      </w:pPr>
      <w:r w:rsidRPr="00C61B7E">
        <w:t xml:space="preserve">“Beating the System: Legal Means of Contesting Inquisitorial Authority.” </w:t>
      </w:r>
      <w:r w:rsidRPr="00C61B7E">
        <w:rPr>
          <w:i/>
        </w:rPr>
        <w:t>The 46</w:t>
      </w:r>
      <w:r w:rsidRPr="00C61B7E">
        <w:rPr>
          <w:i/>
          <w:vertAlign w:val="superscript"/>
        </w:rPr>
        <w:t>th</w:t>
      </w:r>
      <w:r w:rsidRPr="00C61B7E">
        <w:rPr>
          <w:i/>
        </w:rPr>
        <w:t xml:space="preserve"> International Congress on Medieval Studies</w:t>
      </w:r>
      <w:r w:rsidRPr="00C61B7E">
        <w:t>, Western Michigan University, Kalamazoo</w:t>
      </w:r>
      <w:proofErr w:type="gramStart"/>
      <w:r w:rsidRPr="00C61B7E">
        <w:t>,MI</w:t>
      </w:r>
      <w:proofErr w:type="gramEnd"/>
      <w:r w:rsidRPr="00C61B7E">
        <w:t>, May 12-15, 2011.</w:t>
      </w:r>
    </w:p>
    <w:p w:rsidR="00F25500" w:rsidRPr="00C61B7E" w:rsidRDefault="00F25500" w:rsidP="00722306">
      <w:pPr>
        <w:spacing w:line="160" w:lineRule="atLeast"/>
        <w:contextualSpacing/>
        <w:jc w:val="both"/>
        <w:rPr>
          <w:i/>
        </w:rPr>
      </w:pPr>
      <w:r w:rsidRPr="00C61B7E">
        <w:t xml:space="preserve">“Episcopal Authority and Disputed Sanctity in Late Medieval Italy.”  </w:t>
      </w:r>
      <w:r w:rsidRPr="00C61B7E">
        <w:rPr>
          <w:i/>
        </w:rPr>
        <w:t>Hagiotheca/The Hagiography Society International Conference</w:t>
      </w:r>
      <w:r w:rsidRPr="00C61B7E">
        <w:t>, Pôrec, Croatia, May 27-30, 2010.</w:t>
      </w:r>
    </w:p>
    <w:p w:rsidR="004C6B8B" w:rsidRPr="00C61B7E" w:rsidRDefault="004C6B8B" w:rsidP="00722306">
      <w:pPr>
        <w:spacing w:line="160" w:lineRule="atLeast"/>
        <w:jc w:val="both"/>
        <w:rPr>
          <w:szCs w:val="22"/>
        </w:rPr>
      </w:pPr>
      <w:r w:rsidRPr="00C61B7E">
        <w:rPr>
          <w:szCs w:val="22"/>
        </w:rPr>
        <w:t>“The Changing Face of Martyrdom: Holy Heretics in Late Medieval Italy.” Marist College Catholic Studies Lecture Series, Poughkeepsie, NY, October 27, 2009.</w:t>
      </w:r>
    </w:p>
    <w:p w:rsidR="004C6B8B" w:rsidRPr="00C61B7E" w:rsidRDefault="004C6B8B" w:rsidP="00722306">
      <w:pPr>
        <w:spacing w:line="160" w:lineRule="atLeast"/>
        <w:jc w:val="both"/>
      </w:pPr>
    </w:p>
    <w:p w:rsidR="00285D48" w:rsidRPr="00C61B7E" w:rsidRDefault="00285D48" w:rsidP="00722306">
      <w:pPr>
        <w:widowControl w:val="0"/>
        <w:autoSpaceDE w:val="0"/>
        <w:autoSpaceDN w:val="0"/>
        <w:adjustRightInd w:val="0"/>
        <w:spacing w:line="160" w:lineRule="atLeast"/>
        <w:contextualSpacing/>
        <w:jc w:val="both"/>
        <w:rPr>
          <w:rFonts w:cs="Tahoma"/>
        </w:rPr>
      </w:pPr>
      <w:r w:rsidRPr="00C61B7E">
        <w:rPr>
          <w:rFonts w:cs="Tahoma"/>
          <w:b/>
        </w:rPr>
        <w:t>Wendy Pojmann:</w:t>
      </w:r>
    </w:p>
    <w:p w:rsidR="00285D48" w:rsidRPr="00C61B7E" w:rsidRDefault="00285D48" w:rsidP="00722306">
      <w:pPr>
        <w:widowControl w:val="0"/>
        <w:autoSpaceDE w:val="0"/>
        <w:autoSpaceDN w:val="0"/>
        <w:adjustRightInd w:val="0"/>
        <w:spacing w:line="160" w:lineRule="atLeast"/>
        <w:contextualSpacing/>
        <w:jc w:val="both"/>
        <w:rPr>
          <w:rFonts w:cs="Tahoma"/>
        </w:rPr>
      </w:pPr>
      <w:r w:rsidRPr="00C61B7E">
        <w:rPr>
          <w:rFonts w:cs="Tahoma"/>
        </w:rPr>
        <w:t>“Migrazioni e sfide dei movimenti femminili multiculturali in Italia,” Presented at the University of Rome (La Sapienza), Italy, Doctoral Seminar in Women’s and Gender Studies, May 19, 2011 and at the Nodi al pettine: Rete Intrecci conference, Regional Government of Emilia-Romagna, Bologna, Italy, May 20, 2011.</w:t>
      </w:r>
    </w:p>
    <w:p w:rsidR="00285D48" w:rsidRPr="00C61B7E" w:rsidRDefault="00285D48" w:rsidP="00722306">
      <w:pPr>
        <w:widowControl w:val="0"/>
        <w:autoSpaceDE w:val="0"/>
        <w:autoSpaceDN w:val="0"/>
        <w:adjustRightInd w:val="0"/>
        <w:spacing w:line="160" w:lineRule="atLeast"/>
        <w:contextualSpacing/>
        <w:jc w:val="both"/>
        <w:rPr>
          <w:rFonts w:cs="Tahoma"/>
        </w:rPr>
      </w:pPr>
      <w:r w:rsidRPr="00C61B7E">
        <w:rPr>
          <w:rFonts w:cs="Tahoma"/>
        </w:rPr>
        <w:t>“The International Women’s Movement in Cold-War Italy,” Guest public lecture at Trinity College, Hartford, CT, sponsored by the Cesare Barbieri Endowment for Italian Culture, November 16, 2009.</w:t>
      </w:r>
    </w:p>
    <w:p w:rsidR="00F25500" w:rsidRPr="00C61B7E" w:rsidRDefault="00F25500" w:rsidP="00722306">
      <w:pPr>
        <w:spacing w:line="160" w:lineRule="atLeast"/>
        <w:contextualSpacing/>
        <w:jc w:val="both"/>
        <w:rPr>
          <w:b/>
        </w:rPr>
      </w:pPr>
    </w:p>
    <w:p w:rsidR="00F25500" w:rsidRPr="00C61B7E" w:rsidRDefault="00F25500" w:rsidP="00722306">
      <w:pPr>
        <w:spacing w:line="160" w:lineRule="atLeast"/>
        <w:contextualSpacing/>
        <w:jc w:val="both"/>
      </w:pPr>
      <w:r w:rsidRPr="00C61B7E">
        <w:rPr>
          <w:b/>
        </w:rPr>
        <w:t>John Pollard</w:t>
      </w:r>
      <w:r w:rsidRPr="00C61B7E">
        <w:t>:</w:t>
      </w:r>
    </w:p>
    <w:p w:rsidR="00F25500" w:rsidRPr="00C61B7E" w:rsidRDefault="00F25500" w:rsidP="00722306">
      <w:pPr>
        <w:spacing w:line="160" w:lineRule="atLeast"/>
        <w:contextualSpacing/>
        <w:jc w:val="both"/>
      </w:pPr>
      <w:r w:rsidRPr="00C61B7E">
        <w:t>“Understanding Fascism,” Cambridge University summer School, Plenary lecture, July, 2010</w:t>
      </w:r>
    </w:p>
    <w:p w:rsidR="00F25500" w:rsidRPr="00C61B7E" w:rsidRDefault="00F25500" w:rsidP="00722306">
      <w:pPr>
        <w:spacing w:line="160" w:lineRule="atLeast"/>
        <w:contextualSpacing/>
        <w:jc w:val="both"/>
      </w:pPr>
      <w:proofErr w:type="gramStart"/>
      <w:r w:rsidRPr="00C61B7E">
        <w:t>“American Catholics and the Financing of the Vatican during the Great Depression,” conference on “Pius XI and America,” Brown University, October, 2010.</w:t>
      </w:r>
      <w:proofErr w:type="gramEnd"/>
    </w:p>
    <w:p w:rsidR="00F25500" w:rsidRPr="00C61B7E" w:rsidRDefault="00F25500" w:rsidP="00722306">
      <w:pPr>
        <w:spacing w:line="160" w:lineRule="atLeast"/>
        <w:contextualSpacing/>
        <w:jc w:val="both"/>
      </w:pPr>
      <w:r w:rsidRPr="00C61B7E">
        <w:t>“Discepoli del Duce o Figli del Fueher? The Cultures of the Far Right in Italy Today,” paper given at the American University of Rome, October 2010.</w:t>
      </w:r>
    </w:p>
    <w:p w:rsidR="00CC4ADE" w:rsidRPr="00C61B7E" w:rsidRDefault="00CC4ADE" w:rsidP="00722306">
      <w:pPr>
        <w:pStyle w:val="msonormalcxspmiddle"/>
        <w:spacing w:before="2" w:after="2" w:line="160" w:lineRule="atLeast"/>
        <w:contextualSpacing/>
        <w:jc w:val="both"/>
        <w:rPr>
          <w:b/>
          <w:sz w:val="24"/>
          <w:szCs w:val="24"/>
        </w:rPr>
      </w:pPr>
    </w:p>
    <w:p w:rsidR="00CC4ADE" w:rsidRPr="00C61B7E" w:rsidRDefault="00CC4ADE" w:rsidP="00722306">
      <w:pPr>
        <w:pStyle w:val="msonormalcxspmiddle"/>
        <w:spacing w:before="2" w:after="2" w:line="160" w:lineRule="atLeast"/>
        <w:contextualSpacing/>
        <w:jc w:val="both"/>
        <w:rPr>
          <w:sz w:val="24"/>
          <w:szCs w:val="24"/>
        </w:rPr>
      </w:pPr>
      <w:r w:rsidRPr="00C61B7E">
        <w:rPr>
          <w:b/>
          <w:sz w:val="24"/>
          <w:szCs w:val="24"/>
        </w:rPr>
        <w:t>Valerie Ramseyer:</w:t>
      </w:r>
    </w:p>
    <w:p w:rsidR="00CC4ADE" w:rsidRPr="00C61B7E" w:rsidRDefault="00CC4ADE" w:rsidP="00722306">
      <w:pPr>
        <w:pStyle w:val="msonormalcxspmiddle"/>
        <w:spacing w:before="2" w:after="2" w:line="160" w:lineRule="atLeast"/>
        <w:contextualSpacing/>
        <w:jc w:val="both"/>
        <w:rPr>
          <w:rFonts w:eastAsia="Calibri"/>
          <w:sz w:val="24"/>
          <w:szCs w:val="24"/>
        </w:rPr>
      </w:pPr>
      <w:proofErr w:type="gramStart"/>
      <w:r w:rsidRPr="00C61B7E">
        <w:rPr>
          <w:rFonts w:eastAsia="Calibri"/>
          <w:sz w:val="24"/>
          <w:szCs w:val="24"/>
        </w:rPr>
        <w:t>“Interconfessional Relationships in Medieval Southern Italy</w:t>
      </w:r>
      <w:r w:rsidRPr="00C61B7E">
        <w:rPr>
          <w:sz w:val="24"/>
          <w:szCs w:val="24"/>
        </w:rPr>
        <w:t>,</w:t>
      </w:r>
      <w:r w:rsidRPr="00C61B7E">
        <w:rPr>
          <w:rFonts w:eastAsia="Calibri"/>
          <w:sz w:val="24"/>
          <w:szCs w:val="24"/>
        </w:rPr>
        <w:t>” Conference of the American Histor</w:t>
      </w:r>
      <w:r w:rsidRPr="00C61B7E">
        <w:rPr>
          <w:sz w:val="24"/>
          <w:szCs w:val="24"/>
        </w:rPr>
        <w:t>ical Association, Boston, 2011.</w:t>
      </w:r>
      <w:proofErr w:type="gramEnd"/>
    </w:p>
    <w:p w:rsidR="00CC4ADE" w:rsidRPr="00C61B7E" w:rsidRDefault="00CC4ADE" w:rsidP="00722306">
      <w:pPr>
        <w:pStyle w:val="msonormalcxspmiddle"/>
        <w:spacing w:before="2" w:after="2" w:line="160" w:lineRule="atLeast"/>
        <w:contextualSpacing/>
        <w:jc w:val="both"/>
        <w:rPr>
          <w:rFonts w:eastAsia="Calibri"/>
          <w:sz w:val="24"/>
          <w:szCs w:val="24"/>
        </w:rPr>
      </w:pPr>
      <w:r w:rsidRPr="00C61B7E">
        <w:rPr>
          <w:rFonts w:eastAsia="Calibri"/>
          <w:sz w:val="24"/>
          <w:szCs w:val="24"/>
        </w:rPr>
        <w:t>Invited Commentator, “Peoples on the Periphery: Religion and Culture on the Frontiers of Late Medieval Empires</w:t>
      </w:r>
      <w:r w:rsidRPr="00C61B7E">
        <w:rPr>
          <w:sz w:val="24"/>
          <w:szCs w:val="24"/>
        </w:rPr>
        <w:t>,</w:t>
      </w:r>
      <w:r w:rsidRPr="00C61B7E">
        <w:rPr>
          <w:rFonts w:eastAsia="Calibri"/>
          <w:sz w:val="24"/>
          <w:szCs w:val="24"/>
        </w:rPr>
        <w:t>”</w:t>
      </w:r>
      <w:r w:rsidRPr="00C61B7E">
        <w:rPr>
          <w:sz w:val="24"/>
          <w:szCs w:val="24"/>
        </w:rPr>
        <w:t xml:space="preserve"> </w:t>
      </w:r>
      <w:r w:rsidRPr="00C61B7E">
        <w:rPr>
          <w:rFonts w:eastAsia="Calibri"/>
          <w:sz w:val="24"/>
          <w:szCs w:val="24"/>
        </w:rPr>
        <w:t>Conference of the American Historical Association, Boston, 2011.</w:t>
      </w:r>
    </w:p>
    <w:p w:rsidR="00CC4ADE" w:rsidRPr="00C61B7E" w:rsidRDefault="00CC4ADE" w:rsidP="00722306">
      <w:pPr>
        <w:pStyle w:val="msonormalcxspmiddle"/>
        <w:spacing w:before="2" w:after="2" w:line="160" w:lineRule="atLeast"/>
        <w:contextualSpacing/>
        <w:jc w:val="both"/>
        <w:rPr>
          <w:rFonts w:eastAsia="Calibri"/>
          <w:sz w:val="24"/>
          <w:szCs w:val="24"/>
        </w:rPr>
      </w:pPr>
      <w:r w:rsidRPr="00C61B7E">
        <w:rPr>
          <w:rFonts w:eastAsia="Calibri"/>
          <w:sz w:val="24"/>
          <w:szCs w:val="24"/>
        </w:rPr>
        <w:t>“Before Orthodoxies: Christians, Muslims, and Jews in Early Medieval Southern Italy and Sicily</w:t>
      </w:r>
      <w:r w:rsidRPr="00C61B7E">
        <w:rPr>
          <w:sz w:val="24"/>
          <w:szCs w:val="24"/>
        </w:rPr>
        <w:t>,</w:t>
      </w:r>
      <w:r w:rsidRPr="00C61B7E">
        <w:rPr>
          <w:rFonts w:eastAsia="Calibri"/>
          <w:sz w:val="24"/>
          <w:szCs w:val="24"/>
        </w:rPr>
        <w:t>”</w:t>
      </w:r>
      <w:r w:rsidRPr="00C61B7E">
        <w:rPr>
          <w:sz w:val="24"/>
          <w:szCs w:val="24"/>
        </w:rPr>
        <w:t xml:space="preserve"> </w:t>
      </w:r>
      <w:r w:rsidRPr="00C61B7E">
        <w:rPr>
          <w:rFonts w:eastAsia="Calibri"/>
          <w:sz w:val="24"/>
          <w:szCs w:val="24"/>
        </w:rPr>
        <w:t>Newhouse Center for t</w:t>
      </w:r>
      <w:r w:rsidRPr="00C61B7E">
        <w:rPr>
          <w:sz w:val="24"/>
          <w:szCs w:val="24"/>
        </w:rPr>
        <w:t>he Humanities, Wellesley, 2010.</w:t>
      </w:r>
    </w:p>
    <w:p w:rsidR="00CC4ADE" w:rsidRPr="00C61B7E" w:rsidRDefault="00CC4ADE" w:rsidP="00F9297B">
      <w:pPr>
        <w:pStyle w:val="msonormalcxspmiddle"/>
        <w:spacing w:before="2" w:after="2"/>
        <w:contextualSpacing/>
        <w:jc w:val="both"/>
        <w:rPr>
          <w:sz w:val="24"/>
          <w:szCs w:val="24"/>
        </w:rPr>
      </w:pPr>
      <w:r w:rsidRPr="00C61B7E">
        <w:rPr>
          <w:rFonts w:eastAsia="Calibri"/>
          <w:sz w:val="24"/>
          <w:szCs w:val="24"/>
        </w:rPr>
        <w:t>“Beyond Hybridities and Heterodoxies: Rethinking Religious Identity in the Early Medieval Mediterranean</w:t>
      </w:r>
      <w:r w:rsidRPr="00C61B7E">
        <w:rPr>
          <w:sz w:val="24"/>
          <w:szCs w:val="24"/>
        </w:rPr>
        <w:t xml:space="preserve">,” </w:t>
      </w:r>
      <w:r w:rsidRPr="00C61B7E">
        <w:rPr>
          <w:rFonts w:eastAsia="Calibri"/>
          <w:sz w:val="24"/>
          <w:szCs w:val="24"/>
        </w:rPr>
        <w:t>NEH Conference, Barcelona, Spain, 2010.</w:t>
      </w:r>
    </w:p>
    <w:p w:rsidR="00CC4ADE" w:rsidRPr="00C61B7E" w:rsidRDefault="00CC4ADE" w:rsidP="00722306">
      <w:pPr>
        <w:pStyle w:val="msonormalcxspmiddle"/>
        <w:spacing w:before="2" w:after="2" w:line="160" w:lineRule="atLeast"/>
        <w:contextualSpacing/>
        <w:jc w:val="both"/>
        <w:rPr>
          <w:rFonts w:eastAsia="Calibri"/>
          <w:sz w:val="24"/>
          <w:szCs w:val="24"/>
        </w:rPr>
      </w:pPr>
      <w:proofErr w:type="gramStart"/>
      <w:r w:rsidRPr="00C61B7E">
        <w:rPr>
          <w:rFonts w:eastAsia="Calibri"/>
          <w:sz w:val="24"/>
          <w:szCs w:val="24"/>
        </w:rPr>
        <w:t>“Archaeology and the Study of Southern Italy and Sicily in the Early Middle Ages</w:t>
      </w:r>
      <w:r w:rsidRPr="00C61B7E">
        <w:rPr>
          <w:sz w:val="24"/>
          <w:szCs w:val="24"/>
        </w:rPr>
        <w:t>,</w:t>
      </w:r>
      <w:r w:rsidRPr="00C61B7E">
        <w:rPr>
          <w:rFonts w:eastAsia="Calibri"/>
          <w:sz w:val="24"/>
          <w:szCs w:val="24"/>
        </w:rPr>
        <w:t>” New College Conference on Medieval and Renaissance Studies</w:t>
      </w:r>
      <w:r w:rsidRPr="00C61B7E">
        <w:rPr>
          <w:sz w:val="24"/>
          <w:szCs w:val="24"/>
        </w:rPr>
        <w:t>, New College of Florida, 2010.</w:t>
      </w:r>
      <w:proofErr w:type="gramEnd"/>
    </w:p>
    <w:p w:rsidR="00CC4ADE" w:rsidRPr="00C61B7E" w:rsidRDefault="00CC4ADE" w:rsidP="00722306">
      <w:pPr>
        <w:pStyle w:val="msonormalcxspmiddle"/>
        <w:spacing w:before="2" w:after="2" w:line="160" w:lineRule="atLeast"/>
        <w:contextualSpacing/>
        <w:jc w:val="both"/>
        <w:rPr>
          <w:rFonts w:eastAsia="Calibri"/>
          <w:sz w:val="24"/>
          <w:szCs w:val="24"/>
        </w:rPr>
      </w:pPr>
      <w:r w:rsidRPr="00C61B7E">
        <w:rPr>
          <w:rFonts w:eastAsia="Calibri"/>
          <w:sz w:val="24"/>
          <w:szCs w:val="24"/>
        </w:rPr>
        <w:t>Organizer and Commentator: “Christians, Muslims, and Monks in Medieval Southern Italy</w:t>
      </w:r>
      <w:r w:rsidRPr="00C61B7E">
        <w:rPr>
          <w:sz w:val="24"/>
          <w:szCs w:val="24"/>
        </w:rPr>
        <w:t>,</w:t>
      </w:r>
      <w:r w:rsidRPr="00C61B7E">
        <w:rPr>
          <w:rFonts w:eastAsia="Calibri"/>
          <w:sz w:val="24"/>
          <w:szCs w:val="24"/>
        </w:rPr>
        <w:t xml:space="preserve">” </w:t>
      </w:r>
    </w:p>
    <w:p w:rsidR="00CC4ADE" w:rsidRPr="00C61B7E" w:rsidRDefault="00CC4ADE" w:rsidP="00722306">
      <w:pPr>
        <w:pStyle w:val="msonormalcxspmiddle"/>
        <w:spacing w:before="2" w:after="2" w:line="160" w:lineRule="atLeast"/>
        <w:contextualSpacing/>
        <w:jc w:val="both"/>
        <w:rPr>
          <w:rFonts w:eastAsia="Calibri"/>
          <w:sz w:val="24"/>
          <w:szCs w:val="24"/>
        </w:rPr>
      </w:pPr>
      <w:proofErr w:type="gramStart"/>
      <w:r w:rsidRPr="00C61B7E">
        <w:rPr>
          <w:rFonts w:eastAsia="Calibri"/>
          <w:sz w:val="24"/>
          <w:szCs w:val="24"/>
        </w:rPr>
        <w:t>Conference of the American Histo</w:t>
      </w:r>
      <w:r w:rsidRPr="00C61B7E">
        <w:rPr>
          <w:sz w:val="24"/>
          <w:szCs w:val="24"/>
        </w:rPr>
        <w:t>rical Society, San Diego, 2010.</w:t>
      </w:r>
      <w:proofErr w:type="gramEnd"/>
    </w:p>
    <w:p w:rsidR="00F976CA" w:rsidRPr="00C61B7E" w:rsidRDefault="00F976CA" w:rsidP="00722306">
      <w:pPr>
        <w:spacing w:before="1" w:after="1" w:line="160" w:lineRule="atLeast"/>
        <w:contextualSpacing/>
        <w:jc w:val="both"/>
        <w:rPr>
          <w:b/>
        </w:rPr>
      </w:pPr>
    </w:p>
    <w:p w:rsidR="00355000" w:rsidRPr="00C61B7E" w:rsidRDefault="00355000" w:rsidP="00722306">
      <w:pPr>
        <w:spacing w:before="1" w:after="1" w:line="160" w:lineRule="atLeast"/>
        <w:contextualSpacing/>
        <w:jc w:val="both"/>
        <w:rPr>
          <w:b/>
        </w:rPr>
      </w:pPr>
      <w:r w:rsidRPr="00C61B7E">
        <w:rPr>
          <w:b/>
        </w:rPr>
        <w:lastRenderedPageBreak/>
        <w:t>Dennis Romano:</w:t>
      </w:r>
    </w:p>
    <w:p w:rsidR="00355000" w:rsidRPr="00C61B7E" w:rsidRDefault="00355000" w:rsidP="00722306">
      <w:pPr>
        <w:spacing w:before="1" w:after="1" w:line="160" w:lineRule="atLeast"/>
        <w:contextualSpacing/>
        <w:jc w:val="both"/>
      </w:pPr>
      <w:r w:rsidRPr="00C61B7E">
        <w:t>“Ducal Tombs as Family Concerns,” at the conference “Tombe Dogali” held at the Centro Tedesco di Studi Veneziani and the Cini Foundation, October 2010.</w:t>
      </w:r>
    </w:p>
    <w:p w:rsidR="00355000" w:rsidRPr="00C61B7E" w:rsidRDefault="00355000" w:rsidP="00722306">
      <w:pPr>
        <w:spacing w:before="1" w:after="1" w:line="160" w:lineRule="atLeast"/>
        <w:contextualSpacing/>
        <w:jc w:val="both"/>
      </w:pPr>
      <w:r w:rsidRPr="00C61B7E">
        <w:t>“The Art of the Deal:  Buying and Selling in Medieval Italy,” at the conference “Negotiating Trade” held at CEMERS at the University of Binghamton, September 2010.</w:t>
      </w:r>
    </w:p>
    <w:p w:rsidR="003415CB" w:rsidRPr="00C61B7E" w:rsidRDefault="003415CB" w:rsidP="00722306">
      <w:pPr>
        <w:spacing w:before="1" w:after="1" w:line="160" w:lineRule="atLeast"/>
        <w:contextualSpacing/>
        <w:jc w:val="both"/>
        <w:rPr>
          <w:b/>
        </w:rPr>
      </w:pPr>
    </w:p>
    <w:p w:rsidR="00CD7BD4" w:rsidRPr="00C61B7E" w:rsidRDefault="00CD7BD4" w:rsidP="00722306">
      <w:pPr>
        <w:spacing w:before="1" w:after="1" w:line="160" w:lineRule="atLeast"/>
        <w:contextualSpacing/>
        <w:jc w:val="both"/>
        <w:rPr>
          <w:b/>
          <w:lang w:val="it-IT"/>
        </w:rPr>
      </w:pPr>
      <w:r w:rsidRPr="00C61B7E">
        <w:rPr>
          <w:b/>
          <w:lang w:val="it-IT"/>
        </w:rPr>
        <w:t>Anne Jacobson Schutte:</w:t>
      </w:r>
    </w:p>
    <w:p w:rsidR="00CD7BD4" w:rsidRPr="00C61B7E" w:rsidRDefault="00CD7BD4" w:rsidP="00722306">
      <w:pPr>
        <w:spacing w:before="1" w:after="1" w:line="160" w:lineRule="atLeast"/>
        <w:contextualSpacing/>
        <w:jc w:val="both"/>
      </w:pPr>
      <w:proofErr w:type="gramStart"/>
      <w:r w:rsidRPr="00C61B7E">
        <w:t>Chair and comment, "Italian Women and Spiritual Letters."</w:t>
      </w:r>
      <w:proofErr w:type="gramEnd"/>
      <w:r w:rsidRPr="00C61B7E">
        <w:t xml:space="preserve"> </w:t>
      </w:r>
      <w:proofErr w:type="gramStart"/>
      <w:r w:rsidRPr="00C61B7E">
        <w:t>Renaissance Society of America meeting, Venice, 8 April 2010.</w:t>
      </w:r>
      <w:proofErr w:type="gramEnd"/>
    </w:p>
    <w:p w:rsidR="003415CB" w:rsidRPr="00C61B7E" w:rsidRDefault="00CD7BD4" w:rsidP="00722306">
      <w:pPr>
        <w:spacing w:before="1" w:after="1" w:line="160" w:lineRule="atLeast"/>
        <w:ind w:left="720" w:hanging="720"/>
        <w:contextualSpacing/>
        <w:jc w:val="both"/>
      </w:pPr>
      <w:r w:rsidRPr="00C61B7E">
        <w:t>Organizer and chair: "Social and Religious Mesallian</w:t>
      </w:r>
      <w:r w:rsidR="003415CB" w:rsidRPr="00C61B7E">
        <w:t>ces among Early Modern Elites."</w:t>
      </w:r>
    </w:p>
    <w:p w:rsidR="00CD7BD4" w:rsidRPr="00C61B7E" w:rsidRDefault="00CD7BD4" w:rsidP="00722306">
      <w:pPr>
        <w:spacing w:before="1" w:after="1" w:line="160" w:lineRule="atLeast"/>
        <w:ind w:left="720" w:hanging="720"/>
        <w:contextualSpacing/>
        <w:jc w:val="both"/>
        <w:rPr>
          <w:lang w:val="it-IT"/>
        </w:rPr>
      </w:pPr>
      <w:r w:rsidRPr="00C61B7E">
        <w:rPr>
          <w:lang w:val="it-IT"/>
        </w:rPr>
        <w:t>Renaissance</w:t>
      </w:r>
      <w:r w:rsidR="003415CB" w:rsidRPr="00C61B7E">
        <w:rPr>
          <w:lang w:val="it-IT"/>
        </w:rPr>
        <w:t xml:space="preserve"> </w:t>
      </w:r>
      <w:r w:rsidRPr="00C61B7E">
        <w:rPr>
          <w:lang w:val="it-IT"/>
        </w:rPr>
        <w:t>Society of America meeting, Venice, 9 April 2010</w:t>
      </w:r>
      <w:r w:rsidR="003415CB" w:rsidRPr="00C61B7E">
        <w:rPr>
          <w:lang w:val="it-IT"/>
        </w:rPr>
        <w:t>.</w:t>
      </w:r>
    </w:p>
    <w:p w:rsidR="003415CB" w:rsidRPr="00C61B7E" w:rsidRDefault="00CD7BD4" w:rsidP="00722306">
      <w:pPr>
        <w:spacing w:before="1" w:after="1" w:line="160" w:lineRule="atLeast"/>
        <w:ind w:left="720" w:hanging="720"/>
        <w:contextualSpacing/>
        <w:jc w:val="both"/>
        <w:rPr>
          <w:lang w:val="it-IT"/>
        </w:rPr>
      </w:pPr>
      <w:r w:rsidRPr="00C61B7E">
        <w:rPr>
          <w:lang w:val="it-IT"/>
        </w:rPr>
        <w:t>"Genitori, figli e monacazione forzata (secc. XVII-XVII</w:t>
      </w:r>
      <w:r w:rsidR="003415CB" w:rsidRPr="00C61B7E">
        <w:rPr>
          <w:lang w:val="it-IT"/>
        </w:rPr>
        <w:t>I): Norme ecclesiastiche versus</w:t>
      </w:r>
    </w:p>
    <w:p w:rsidR="003415CB" w:rsidRPr="00C61B7E" w:rsidRDefault="00CD7BD4" w:rsidP="00722306">
      <w:pPr>
        <w:spacing w:before="1" w:after="1" w:line="160" w:lineRule="atLeast"/>
        <w:ind w:left="720" w:hanging="720"/>
        <w:contextualSpacing/>
        <w:jc w:val="both"/>
      </w:pPr>
      <w:r w:rsidRPr="00C61B7E">
        <w:rPr>
          <w:lang w:val="it-IT"/>
        </w:rPr>
        <w:t>patria</w:t>
      </w:r>
      <w:r w:rsidR="003415CB" w:rsidRPr="00C61B7E">
        <w:rPr>
          <w:lang w:val="it-IT"/>
        </w:rPr>
        <w:t xml:space="preserve"> </w:t>
      </w:r>
      <w:r w:rsidRPr="00C61B7E">
        <w:rPr>
          <w:lang w:val="it-IT"/>
        </w:rPr>
        <w:t xml:space="preserve">potestà." </w:t>
      </w:r>
      <w:r w:rsidRPr="00C61B7E">
        <w:t xml:space="preserve">Conference in honor of Silvana Seidel </w:t>
      </w:r>
      <w:r w:rsidR="003415CB" w:rsidRPr="00C61B7E">
        <w:t>Menchi, Rovereto and Trento, 16</w:t>
      </w:r>
    </w:p>
    <w:p w:rsidR="00CD7BD4" w:rsidRPr="00C61B7E" w:rsidRDefault="00CD7BD4" w:rsidP="00722306">
      <w:pPr>
        <w:spacing w:before="1" w:after="1" w:line="160" w:lineRule="atLeast"/>
        <w:ind w:left="720" w:hanging="720"/>
        <w:contextualSpacing/>
        <w:jc w:val="both"/>
      </w:pPr>
      <w:r w:rsidRPr="00C61B7E">
        <w:t>18 June 2010.</w:t>
      </w:r>
    </w:p>
    <w:p w:rsidR="003415CB" w:rsidRPr="00C61B7E" w:rsidRDefault="00CD7BD4" w:rsidP="00722306">
      <w:pPr>
        <w:spacing w:before="1" w:after="1" w:line="160" w:lineRule="atLeast"/>
        <w:ind w:left="720" w:hanging="720"/>
        <w:contextualSpacing/>
        <w:jc w:val="both"/>
      </w:pPr>
      <w:r w:rsidRPr="00C61B7E">
        <w:t>"Not Only a Female Problem: Men as Victims of F</w:t>
      </w:r>
      <w:r w:rsidR="003415CB" w:rsidRPr="00C61B7E">
        <w:t>orced Monachization." Sixteenth</w:t>
      </w:r>
    </w:p>
    <w:p w:rsidR="00CD7BD4" w:rsidRPr="00C61B7E" w:rsidRDefault="00CD7BD4" w:rsidP="00722306">
      <w:pPr>
        <w:spacing w:before="1" w:after="1" w:line="160" w:lineRule="atLeast"/>
        <w:ind w:left="720" w:hanging="720"/>
        <w:contextualSpacing/>
        <w:jc w:val="both"/>
      </w:pPr>
      <w:r w:rsidRPr="00C61B7E">
        <w:t>Century Society</w:t>
      </w:r>
      <w:r w:rsidR="003415CB" w:rsidRPr="00C61B7E">
        <w:t xml:space="preserve"> </w:t>
      </w:r>
      <w:r w:rsidRPr="00C61B7E">
        <w:t>and Conference, Montr</w:t>
      </w:r>
      <w:r w:rsidRPr="00C61B7E">
        <w:rPr>
          <w:rFonts w:cs="Arial"/>
        </w:rPr>
        <w:t>é</w:t>
      </w:r>
      <w:r w:rsidRPr="00C61B7E">
        <w:t>al, October 2010.</w:t>
      </w:r>
    </w:p>
    <w:p w:rsidR="00CE6DFA" w:rsidRDefault="00CE6DFA" w:rsidP="00722306">
      <w:pPr>
        <w:pStyle w:val="msonormalcxspmiddle"/>
        <w:spacing w:before="2" w:after="2" w:line="160" w:lineRule="atLeast"/>
        <w:contextualSpacing/>
        <w:jc w:val="both"/>
        <w:rPr>
          <w:sz w:val="24"/>
          <w:szCs w:val="24"/>
        </w:rPr>
      </w:pPr>
    </w:p>
    <w:p w:rsidR="00CE6DFA" w:rsidRDefault="00CE6DFA" w:rsidP="00722306">
      <w:pPr>
        <w:pStyle w:val="msonormalcxspmiddle"/>
        <w:spacing w:before="2" w:after="2" w:line="160" w:lineRule="atLeast"/>
        <w:contextualSpacing/>
        <w:jc w:val="both"/>
        <w:rPr>
          <w:b/>
          <w:sz w:val="24"/>
          <w:szCs w:val="24"/>
        </w:rPr>
      </w:pPr>
      <w:r>
        <w:rPr>
          <w:b/>
          <w:sz w:val="24"/>
          <w:szCs w:val="24"/>
        </w:rPr>
        <w:t>Victoria Andrea Spiering:</w:t>
      </w:r>
    </w:p>
    <w:p w:rsidR="00CE6DFA" w:rsidRPr="00CE6DFA" w:rsidRDefault="00CE6DFA" w:rsidP="00722306">
      <w:pPr>
        <w:pStyle w:val="msonormalcxspmiddle"/>
        <w:spacing w:before="2" w:after="2" w:line="160" w:lineRule="atLeast"/>
        <w:contextualSpacing/>
        <w:jc w:val="both"/>
        <w:rPr>
          <w:sz w:val="24"/>
          <w:szCs w:val="24"/>
        </w:rPr>
      </w:pPr>
      <w:r>
        <w:rPr>
          <w:sz w:val="24"/>
          <w:szCs w:val="24"/>
        </w:rPr>
        <w:t xml:space="preserve">“Una Storia Dimenticata: gli italiani </w:t>
      </w:r>
      <w:proofErr w:type="gramStart"/>
      <w:r>
        <w:rPr>
          <w:sz w:val="24"/>
          <w:szCs w:val="24"/>
        </w:rPr>
        <w:t>della</w:t>
      </w:r>
      <w:proofErr w:type="gramEnd"/>
      <w:r>
        <w:rPr>
          <w:sz w:val="24"/>
          <w:szCs w:val="24"/>
        </w:rPr>
        <w:t xml:space="preserve"> Dalmazia,” given at Middlebury Conference, Summer 2010.</w:t>
      </w:r>
    </w:p>
    <w:p w:rsidR="006F582C" w:rsidRPr="00C61B7E" w:rsidRDefault="006F582C" w:rsidP="00722306">
      <w:pPr>
        <w:pStyle w:val="msonormalcxspmiddle"/>
        <w:spacing w:before="2" w:after="2" w:line="160" w:lineRule="atLeast"/>
        <w:contextualSpacing/>
        <w:jc w:val="both"/>
        <w:rPr>
          <w:sz w:val="24"/>
          <w:szCs w:val="24"/>
        </w:rPr>
      </w:pPr>
    </w:p>
    <w:p w:rsidR="006F582C" w:rsidRPr="00C61B7E" w:rsidRDefault="006F582C" w:rsidP="00722306">
      <w:pPr>
        <w:pStyle w:val="msonormalcxspmiddle"/>
        <w:spacing w:before="2" w:after="2" w:line="160" w:lineRule="atLeast"/>
        <w:contextualSpacing/>
        <w:jc w:val="both"/>
        <w:rPr>
          <w:b/>
          <w:sz w:val="24"/>
        </w:rPr>
      </w:pPr>
      <w:r w:rsidRPr="00C61B7E">
        <w:rPr>
          <w:b/>
          <w:sz w:val="24"/>
        </w:rPr>
        <w:t>Marla Stone:</w:t>
      </w:r>
    </w:p>
    <w:p w:rsidR="006F582C" w:rsidRPr="00C61B7E" w:rsidRDefault="006F582C" w:rsidP="00722306">
      <w:pPr>
        <w:pStyle w:val="msonormalcxspmiddle"/>
        <w:spacing w:before="2" w:after="2" w:line="160" w:lineRule="atLeast"/>
        <w:contextualSpacing/>
        <w:jc w:val="both"/>
        <w:rPr>
          <w:sz w:val="24"/>
          <w:szCs w:val="24"/>
        </w:rPr>
      </w:pPr>
      <w:r w:rsidRPr="00C61B7E">
        <w:rPr>
          <w:sz w:val="24"/>
          <w:szCs w:val="24"/>
        </w:rPr>
        <w:t>“The Bolsherik Enemy,” American Catholic Historical Association, Toronto, April 15, 2011.</w:t>
      </w:r>
    </w:p>
    <w:p w:rsidR="006F582C" w:rsidRPr="00C61B7E" w:rsidRDefault="006F582C" w:rsidP="00722306">
      <w:pPr>
        <w:pStyle w:val="msonormalcxspmiddle"/>
        <w:spacing w:before="2" w:after="2" w:line="160" w:lineRule="atLeast"/>
        <w:contextualSpacing/>
        <w:jc w:val="both"/>
        <w:rPr>
          <w:sz w:val="24"/>
          <w:szCs w:val="24"/>
        </w:rPr>
      </w:pPr>
      <w:r w:rsidRPr="00C61B7E">
        <w:rPr>
          <w:sz w:val="24"/>
          <w:szCs w:val="24"/>
        </w:rPr>
        <w:t>“The Roman Republic Through American Eyes,” Italy- United States: Two revolutions, One Civilization, Rome, December 10, 2010.</w:t>
      </w:r>
    </w:p>
    <w:p w:rsidR="006F582C" w:rsidRPr="00C61B7E" w:rsidRDefault="006F582C" w:rsidP="00722306">
      <w:pPr>
        <w:pStyle w:val="msonormalcxspmiddle"/>
        <w:spacing w:before="2" w:after="2" w:line="160" w:lineRule="atLeast"/>
        <w:contextualSpacing/>
        <w:jc w:val="both"/>
        <w:rPr>
          <w:sz w:val="24"/>
          <w:szCs w:val="24"/>
        </w:rPr>
      </w:pPr>
      <w:r w:rsidRPr="00C61B7E">
        <w:rPr>
          <w:sz w:val="24"/>
          <w:szCs w:val="24"/>
        </w:rPr>
        <w:t>“Power and Spirituality: The Exhibition of Italian Soldier Artists, 1942,” CUNY Graduate Center, October 29, 2010.</w:t>
      </w:r>
    </w:p>
    <w:p w:rsidR="006F582C" w:rsidRPr="00C61B7E" w:rsidRDefault="006F582C" w:rsidP="00722306">
      <w:pPr>
        <w:pStyle w:val="msonormalcxspmiddle"/>
        <w:spacing w:before="2" w:after="2" w:line="160" w:lineRule="atLeast"/>
        <w:contextualSpacing/>
        <w:jc w:val="both"/>
        <w:rPr>
          <w:sz w:val="24"/>
          <w:szCs w:val="24"/>
        </w:rPr>
      </w:pPr>
      <w:r w:rsidRPr="00C61B7E">
        <w:rPr>
          <w:sz w:val="24"/>
          <w:szCs w:val="24"/>
        </w:rPr>
        <w:t>“Rising Above Oppression,” The Los Angeles Times Festival of Books, April 24, 2010.</w:t>
      </w:r>
    </w:p>
    <w:p w:rsidR="00584002" w:rsidRPr="00C61B7E" w:rsidRDefault="006F582C" w:rsidP="00722306">
      <w:pPr>
        <w:pStyle w:val="msonormalcxspmiddle"/>
        <w:spacing w:before="2" w:after="2" w:line="160" w:lineRule="atLeast"/>
        <w:contextualSpacing/>
        <w:jc w:val="both"/>
        <w:rPr>
          <w:sz w:val="24"/>
          <w:szCs w:val="24"/>
        </w:rPr>
      </w:pPr>
      <w:r w:rsidRPr="00C61B7E">
        <w:rPr>
          <w:sz w:val="24"/>
          <w:szCs w:val="24"/>
        </w:rPr>
        <w:t>Roundtable on William Hitchock’s “The Bitter Road to Freedom, Council for European Studies,” Montreal, April 17, 2010.</w:t>
      </w:r>
    </w:p>
    <w:p w:rsidR="00B33B49" w:rsidRPr="00C61B7E" w:rsidRDefault="00B33B49" w:rsidP="00722306">
      <w:pPr>
        <w:spacing w:before="1" w:after="1" w:line="160" w:lineRule="atLeast"/>
        <w:contextualSpacing/>
        <w:jc w:val="both"/>
        <w:rPr>
          <w:b/>
        </w:rPr>
      </w:pPr>
    </w:p>
    <w:p w:rsidR="00B33B49" w:rsidRPr="00C61B7E" w:rsidRDefault="00B33B49" w:rsidP="00722306">
      <w:pPr>
        <w:spacing w:before="1" w:after="1" w:line="160" w:lineRule="atLeast"/>
        <w:contextualSpacing/>
        <w:jc w:val="both"/>
      </w:pPr>
      <w:r w:rsidRPr="00C61B7E">
        <w:rPr>
          <w:b/>
        </w:rPr>
        <w:t>Sharon Strocchia</w:t>
      </w:r>
      <w:r w:rsidRPr="00C61B7E">
        <w:t>:</w:t>
      </w:r>
    </w:p>
    <w:p w:rsidR="00B33B49" w:rsidRPr="00C61B7E" w:rsidRDefault="00B33B49" w:rsidP="00722306">
      <w:pPr>
        <w:spacing w:before="1" w:after="1" w:line="160" w:lineRule="atLeast"/>
        <w:contextualSpacing/>
        <w:jc w:val="both"/>
        <w:rPr>
          <w:b/>
        </w:rPr>
      </w:pPr>
      <w:r w:rsidRPr="00C61B7E">
        <w:t>“Women’s Hospital Work in Renaissance Florence: Reassessing Knowledge and Practice,” Institute for Research in the Humanities, University of Wisconsin-Madison, April 2011.</w:t>
      </w:r>
    </w:p>
    <w:p w:rsidR="00B33B49" w:rsidRPr="00C61B7E" w:rsidRDefault="00B33B49" w:rsidP="00722306">
      <w:pPr>
        <w:widowControl w:val="0"/>
        <w:autoSpaceDE w:val="0"/>
        <w:autoSpaceDN w:val="0"/>
        <w:adjustRightInd w:val="0"/>
        <w:spacing w:before="1" w:after="1" w:line="160" w:lineRule="atLeast"/>
        <w:contextualSpacing/>
        <w:jc w:val="both"/>
        <w:rPr>
          <w:b/>
        </w:rPr>
      </w:pPr>
      <w:r w:rsidRPr="00C61B7E">
        <w:t>“Women’s Hospital Work in Renaissance Florence,” Sixth International Conference, International Network for the History of Hospitals, Lisbon and Évora, April 2011.</w:t>
      </w:r>
    </w:p>
    <w:p w:rsidR="00B33B49" w:rsidRPr="00C61B7E" w:rsidRDefault="00B33B49" w:rsidP="00722306">
      <w:pPr>
        <w:widowControl w:val="0"/>
        <w:autoSpaceDE w:val="0"/>
        <w:autoSpaceDN w:val="0"/>
        <w:adjustRightInd w:val="0"/>
        <w:spacing w:before="1" w:after="1" w:line="160" w:lineRule="atLeast"/>
        <w:contextualSpacing/>
        <w:jc w:val="both"/>
        <w:rPr>
          <w:b/>
        </w:rPr>
      </w:pPr>
      <w:r w:rsidRPr="00C61B7E">
        <w:t>Session Organizer, “Women and Healthcare in Early Modern Europe;” Participant, “Nuns or Nurses? Catholic Reform and Women’s Hospital Work in Renaissance Florence,” Renaissance Society of America, Montreal, March 2011.</w:t>
      </w:r>
    </w:p>
    <w:p w:rsidR="00B33B49" w:rsidRPr="00C61B7E" w:rsidRDefault="00B33B49" w:rsidP="00722306">
      <w:pPr>
        <w:widowControl w:val="0"/>
        <w:autoSpaceDE w:val="0"/>
        <w:autoSpaceDN w:val="0"/>
        <w:adjustRightInd w:val="0"/>
        <w:spacing w:before="1" w:after="1" w:line="160" w:lineRule="atLeast"/>
        <w:contextualSpacing/>
        <w:jc w:val="both"/>
        <w:rPr>
          <w:b/>
        </w:rPr>
      </w:pPr>
      <w:r w:rsidRPr="00C61B7E">
        <w:t>“The Nun Apothecaries of Renaissance Florence: Marketing Medicines in the Convent,” invited lecture at Monash University Centre, Prato, Italy, January 2011.</w:t>
      </w:r>
    </w:p>
    <w:p w:rsidR="00B33B49" w:rsidRPr="00C61B7E" w:rsidRDefault="00B33B49" w:rsidP="00722306">
      <w:pPr>
        <w:widowControl w:val="0"/>
        <w:autoSpaceDE w:val="0"/>
        <w:autoSpaceDN w:val="0"/>
        <w:adjustRightInd w:val="0"/>
        <w:spacing w:before="1" w:after="1" w:line="160" w:lineRule="atLeast"/>
        <w:contextualSpacing/>
        <w:jc w:val="both"/>
        <w:rPr>
          <w:b/>
        </w:rPr>
      </w:pPr>
      <w:r w:rsidRPr="00C61B7E">
        <w:t>“The Melancholic Nun: Women and Mental Health in Renaissance Italy,” invited lecture at University of North Carolina, Chapel Hill, September 2009.</w:t>
      </w:r>
    </w:p>
    <w:p w:rsidR="00B33B49" w:rsidRPr="00C61B7E" w:rsidRDefault="00B33B49" w:rsidP="00722306">
      <w:pPr>
        <w:widowControl w:val="0"/>
        <w:autoSpaceDE w:val="0"/>
        <w:autoSpaceDN w:val="0"/>
        <w:adjustRightInd w:val="0"/>
        <w:spacing w:before="1" w:after="1" w:line="160" w:lineRule="atLeast"/>
        <w:contextualSpacing/>
        <w:jc w:val="both"/>
        <w:rPr>
          <w:rFonts w:cs="Arial"/>
        </w:rPr>
      </w:pPr>
    </w:p>
    <w:p w:rsidR="00B33B49" w:rsidRPr="00C61B7E" w:rsidRDefault="00B33B49" w:rsidP="00722306">
      <w:pPr>
        <w:widowControl w:val="0"/>
        <w:autoSpaceDE w:val="0"/>
        <w:autoSpaceDN w:val="0"/>
        <w:adjustRightInd w:val="0"/>
        <w:spacing w:before="1" w:after="1" w:line="160" w:lineRule="atLeast"/>
        <w:contextualSpacing/>
        <w:jc w:val="both"/>
        <w:rPr>
          <w:rFonts w:cs="Tahoma"/>
        </w:rPr>
      </w:pPr>
      <w:r w:rsidRPr="00C61B7E">
        <w:rPr>
          <w:rFonts w:cs="Tahoma"/>
          <w:b/>
        </w:rPr>
        <w:lastRenderedPageBreak/>
        <w:t>John Tedeschi:</w:t>
      </w:r>
    </w:p>
    <w:p w:rsidR="00B33B49" w:rsidRPr="00C61B7E" w:rsidRDefault="00B33B49" w:rsidP="00722306">
      <w:pPr>
        <w:widowControl w:val="0"/>
        <w:autoSpaceDE w:val="0"/>
        <w:autoSpaceDN w:val="0"/>
        <w:adjustRightInd w:val="0"/>
        <w:spacing w:before="1" w:after="1" w:line="160" w:lineRule="atLeast"/>
        <w:contextualSpacing/>
        <w:jc w:val="both"/>
        <w:rPr>
          <w:rFonts w:cs="Tahoma"/>
        </w:rPr>
      </w:pPr>
      <w:r w:rsidRPr="00C61B7E">
        <w:rPr>
          <w:rFonts w:cs="Arial"/>
        </w:rPr>
        <w:t>29 April 2010, “The Centro Primo Levi,” New York City, paper at a symposium on the Italian Jewish Exiles in America.</w:t>
      </w:r>
    </w:p>
    <w:p w:rsidR="005D7B74" w:rsidRPr="00C61B7E" w:rsidRDefault="005D7B74" w:rsidP="00722306">
      <w:pPr>
        <w:pStyle w:val="msonormalcxspmiddle"/>
        <w:spacing w:before="2" w:after="2" w:line="160" w:lineRule="atLeast"/>
        <w:contextualSpacing/>
        <w:jc w:val="both"/>
        <w:rPr>
          <w:b/>
          <w:sz w:val="24"/>
        </w:rPr>
      </w:pPr>
    </w:p>
    <w:p w:rsidR="005D7B74" w:rsidRPr="00C61B7E" w:rsidRDefault="005D7B74" w:rsidP="00722306">
      <w:pPr>
        <w:pStyle w:val="msonormalcxspmiddle"/>
        <w:spacing w:before="2" w:after="2" w:line="160" w:lineRule="atLeast"/>
        <w:contextualSpacing/>
        <w:jc w:val="both"/>
        <w:rPr>
          <w:sz w:val="24"/>
        </w:rPr>
      </w:pPr>
      <w:r w:rsidRPr="00C61B7E">
        <w:rPr>
          <w:b/>
          <w:sz w:val="24"/>
        </w:rPr>
        <w:t>Nicholas Terpstra:</w:t>
      </w:r>
    </w:p>
    <w:p w:rsidR="005D7B74" w:rsidRPr="00C61B7E" w:rsidRDefault="005D7B74" w:rsidP="00722306">
      <w:pPr>
        <w:pStyle w:val="msonormalcxspmiddle"/>
        <w:spacing w:before="2" w:after="2" w:line="160" w:lineRule="atLeast"/>
        <w:contextualSpacing/>
        <w:jc w:val="both"/>
        <w:rPr>
          <w:sz w:val="24"/>
        </w:rPr>
      </w:pPr>
      <w:r w:rsidRPr="00C61B7E">
        <w:rPr>
          <w:sz w:val="24"/>
        </w:rPr>
        <w:t>“Republicanism, Public Welfare, and Civil Society in Early Modern Bologna</w:t>
      </w:r>
      <w:proofErr w:type="gramStart"/>
      <w:r w:rsidRPr="00C61B7E">
        <w:rPr>
          <w:sz w:val="24"/>
        </w:rPr>
        <w:t>”  Conference</w:t>
      </w:r>
      <w:proofErr w:type="gramEnd"/>
      <w:r w:rsidRPr="00C61B7E">
        <w:rPr>
          <w:sz w:val="24"/>
        </w:rPr>
        <w:t xml:space="preserve"> on: “Bologna Crossroads From the Medieval to the Baroque:  Recent Ango-American Scholarship” sponsored by Centro per Studi sul Rinascimento (Bologna 20-21 June, 2011). </w:t>
      </w:r>
    </w:p>
    <w:p w:rsidR="005D7B74" w:rsidRPr="00C61B7E" w:rsidRDefault="005D7B74" w:rsidP="00722306">
      <w:pPr>
        <w:pStyle w:val="msonormalcxspmiddle"/>
        <w:spacing w:before="2" w:after="2" w:line="160" w:lineRule="atLeast"/>
        <w:contextualSpacing/>
        <w:jc w:val="both"/>
        <w:rPr>
          <w:sz w:val="24"/>
        </w:rPr>
      </w:pPr>
      <w:r w:rsidRPr="00C61B7E">
        <w:rPr>
          <w:sz w:val="24"/>
        </w:rPr>
        <w:t>“Charity, Civil Society, and Social Capital in Islamic and Christian Societies, 1200-1700:  Models and Hypotheses for Comparative Research” Takaful Conference on Philanthropy and Civic Engagement in Arab Societies (Amman, Jordan, 17 April 2011).</w:t>
      </w:r>
    </w:p>
    <w:p w:rsidR="005D7B74" w:rsidRPr="00C61B7E" w:rsidRDefault="005D7B74" w:rsidP="00722306">
      <w:pPr>
        <w:pStyle w:val="msonormalcxspmiddle"/>
        <w:widowControl w:val="0"/>
        <w:autoSpaceDE w:val="0"/>
        <w:autoSpaceDN w:val="0"/>
        <w:adjustRightInd w:val="0"/>
        <w:spacing w:before="2" w:after="2" w:line="160" w:lineRule="atLeast"/>
        <w:contextualSpacing/>
        <w:jc w:val="both"/>
        <w:rPr>
          <w:sz w:val="24"/>
        </w:rPr>
      </w:pPr>
      <w:r w:rsidRPr="00C61B7E">
        <w:rPr>
          <w:sz w:val="24"/>
        </w:rPr>
        <w:t>“Brothers at Arms:  Purity, Contagion &amp; Community” Renaissance Society of America (Montreal</w:t>
      </w:r>
      <w:proofErr w:type="gramStart"/>
      <w:r w:rsidRPr="00C61B7E">
        <w:rPr>
          <w:sz w:val="24"/>
        </w:rPr>
        <w:t>,25</w:t>
      </w:r>
      <w:proofErr w:type="gramEnd"/>
      <w:r w:rsidRPr="00C61B7E">
        <w:rPr>
          <w:sz w:val="24"/>
        </w:rPr>
        <w:t xml:space="preserve"> March 2011)</w:t>
      </w:r>
    </w:p>
    <w:p w:rsidR="005D7B74" w:rsidRPr="00C61B7E" w:rsidRDefault="005D7B74" w:rsidP="00722306">
      <w:pPr>
        <w:pStyle w:val="msonormalcxspmiddle"/>
        <w:spacing w:before="2" w:after="2" w:line="160" w:lineRule="atLeast"/>
        <w:contextualSpacing/>
        <w:jc w:val="both"/>
        <w:rPr>
          <w:sz w:val="24"/>
        </w:rPr>
      </w:pPr>
      <w:r w:rsidRPr="00C61B7E">
        <w:rPr>
          <w:sz w:val="24"/>
        </w:rPr>
        <w:t>“Caritas &amp; Misericordia:  Community, Civil Society, and Philanthropy in the Christian Tradition” conference on “Religions &amp; Philanthropy in the Mediterranean: Artifacts, Symbols, and Culture” (Bologna, 26 November 2010).</w:t>
      </w:r>
    </w:p>
    <w:p w:rsidR="005D7B74" w:rsidRPr="00C61B7E" w:rsidRDefault="005D7B74" w:rsidP="00722306">
      <w:pPr>
        <w:pStyle w:val="msonormalcxspmiddle"/>
        <w:widowControl w:val="0"/>
        <w:spacing w:before="2" w:after="2" w:line="160" w:lineRule="atLeast"/>
        <w:contextualSpacing/>
        <w:jc w:val="both"/>
        <w:rPr>
          <w:sz w:val="24"/>
          <w:lang w:val="en-GB"/>
        </w:rPr>
      </w:pPr>
      <w:r w:rsidRPr="00C61B7E">
        <w:rPr>
          <w:sz w:val="24"/>
          <w:lang w:val="en-GB"/>
        </w:rPr>
        <w:t>“Body Politics:  The Criminal Body Between Public and Private” Sixteenth Century Studies Conference, Montreal, PQ, 14 October 2010.</w:t>
      </w:r>
    </w:p>
    <w:p w:rsidR="005D7B74" w:rsidRPr="00C61B7E" w:rsidRDefault="005D7B74" w:rsidP="00722306">
      <w:pPr>
        <w:pStyle w:val="msonormalcxspmiddle"/>
        <w:widowControl w:val="0"/>
        <w:spacing w:before="2" w:after="2" w:line="160" w:lineRule="atLeast"/>
        <w:contextualSpacing/>
        <w:jc w:val="both"/>
        <w:rPr>
          <w:sz w:val="24"/>
          <w:lang w:val="en-GB"/>
        </w:rPr>
      </w:pPr>
      <w:proofErr w:type="gramStart"/>
      <w:r w:rsidRPr="00C61B7E">
        <w:rPr>
          <w:sz w:val="24"/>
          <w:lang w:val="en-GB"/>
        </w:rPr>
        <w:t>Texts and Contexts for Writing a Microhistory” Toronto Semiotics Circle, 25 September 2010.</w:t>
      </w:r>
      <w:proofErr w:type="gramEnd"/>
    </w:p>
    <w:p w:rsidR="005D7B74" w:rsidRPr="00C61B7E" w:rsidRDefault="005D7B74" w:rsidP="00722306">
      <w:pPr>
        <w:pStyle w:val="msonormalcxspmiddle"/>
        <w:spacing w:before="2" w:after="2" w:line="160" w:lineRule="atLeast"/>
        <w:contextualSpacing/>
        <w:jc w:val="both"/>
        <w:rPr>
          <w:sz w:val="24"/>
        </w:rPr>
      </w:pPr>
      <w:r w:rsidRPr="00C61B7E">
        <w:rPr>
          <w:sz w:val="24"/>
        </w:rPr>
        <w:t xml:space="preserve">“Working the Cocoon:  Gendered Charitable Enclosures and the Silk Industry in Early Modern Europe” Workshop on </w:t>
      </w:r>
      <w:r w:rsidRPr="00C61B7E">
        <w:rPr>
          <w:i/>
          <w:spacing w:val="-3"/>
          <w:sz w:val="24"/>
          <w:lang w:val="en-GB"/>
        </w:rPr>
        <w:t xml:space="preserve">Marginality and Gender in pre-modern Europe, </w:t>
      </w:r>
      <w:r w:rsidRPr="00C61B7E">
        <w:rPr>
          <w:spacing w:val="-3"/>
          <w:sz w:val="24"/>
          <w:lang w:val="en-GB"/>
        </w:rPr>
        <w:t>University of Toronto, 12 June 2010.</w:t>
      </w:r>
    </w:p>
    <w:p w:rsidR="005D7B74" w:rsidRPr="00C61B7E" w:rsidRDefault="005D7B74" w:rsidP="00722306">
      <w:pPr>
        <w:pStyle w:val="msonormalcxspmiddle"/>
        <w:spacing w:before="2" w:after="2" w:line="160" w:lineRule="atLeast"/>
        <w:contextualSpacing/>
        <w:jc w:val="both"/>
        <w:rPr>
          <w:sz w:val="24"/>
        </w:rPr>
      </w:pPr>
      <w:r w:rsidRPr="00C61B7E">
        <w:rPr>
          <w:sz w:val="24"/>
        </w:rPr>
        <w:t>“Sex &amp; the Sacred:  Negotiating Boundaries in Renaissance Florence.” Renaissance Society of America Annual Meeting, Venice, Italy, 8-11 April 2010.</w:t>
      </w:r>
    </w:p>
    <w:p w:rsidR="005D7B74" w:rsidRPr="00C61B7E" w:rsidRDefault="005D7B74" w:rsidP="00722306">
      <w:pPr>
        <w:pStyle w:val="msonormalcxspmiddle"/>
        <w:spacing w:before="2" w:after="2" w:line="160" w:lineRule="atLeast"/>
        <w:contextualSpacing/>
        <w:jc w:val="both"/>
        <w:rPr>
          <w:sz w:val="24"/>
          <w:lang w:val="en-GB"/>
        </w:rPr>
      </w:pPr>
      <w:r w:rsidRPr="00C61B7E">
        <w:rPr>
          <w:sz w:val="24"/>
        </w:rPr>
        <w:t xml:space="preserve">“Sexual Politics:  Giulia and the Crown Prince Gonzaga.”  </w:t>
      </w:r>
      <w:proofErr w:type="gramStart"/>
      <w:r w:rsidRPr="00C61B7E">
        <w:rPr>
          <w:sz w:val="24"/>
          <w:lang w:val="en-GB"/>
        </w:rPr>
        <w:t>17</w:t>
      </w:r>
      <w:r w:rsidRPr="00C61B7E">
        <w:rPr>
          <w:sz w:val="24"/>
          <w:vertAlign w:val="superscript"/>
          <w:lang w:val="en-GB"/>
        </w:rPr>
        <w:t>th</w:t>
      </w:r>
      <w:r w:rsidRPr="00C61B7E">
        <w:rPr>
          <w:sz w:val="24"/>
          <w:lang w:val="en-GB"/>
        </w:rPr>
        <w:t xml:space="preserve"> Biennial New College conference on Medieval and Renaissance Studies, Sarasota, FL, March 13, 2010.</w:t>
      </w:r>
      <w:proofErr w:type="gramEnd"/>
    </w:p>
    <w:p w:rsidR="005D7B74" w:rsidRPr="00C61B7E" w:rsidRDefault="005D7B74" w:rsidP="00722306">
      <w:pPr>
        <w:pStyle w:val="msonormalcxspmiddle"/>
        <w:spacing w:before="2" w:after="2" w:line="160" w:lineRule="atLeast"/>
        <w:contextualSpacing/>
        <w:jc w:val="both"/>
        <w:rPr>
          <w:rFonts w:cs="Arial"/>
          <w:sz w:val="24"/>
        </w:rPr>
      </w:pPr>
      <w:r w:rsidRPr="00C61B7E">
        <w:rPr>
          <w:rFonts w:cs="Arial"/>
          <w:sz w:val="24"/>
        </w:rPr>
        <w:t>“Centre, Periphery, and Vertigo:  Playing Humanism and Negotiating Civil Society in Early Modern Italy.”</w:t>
      </w:r>
    </w:p>
    <w:p w:rsidR="005D7B74" w:rsidRPr="00C61B7E" w:rsidRDefault="005D7B74" w:rsidP="00722306">
      <w:pPr>
        <w:pStyle w:val="msonormalcxspmiddle"/>
        <w:spacing w:before="2" w:after="2" w:line="160" w:lineRule="atLeast"/>
        <w:contextualSpacing/>
        <w:jc w:val="both"/>
        <w:rPr>
          <w:rFonts w:cs="Arial"/>
          <w:sz w:val="24"/>
        </w:rPr>
      </w:pPr>
      <w:r w:rsidRPr="00C61B7E">
        <w:rPr>
          <w:rFonts w:cs="Arial"/>
          <w:sz w:val="24"/>
        </w:rPr>
        <w:t>ESF-workshop “Historical trajectories of contemporary societies. The development of civil society in Europe from the middle ages until today” Antwerp, 12-14 November, 2009.</w:t>
      </w:r>
    </w:p>
    <w:p w:rsidR="000E7689" w:rsidRPr="00C61B7E" w:rsidRDefault="000E7689" w:rsidP="00B70555">
      <w:pPr>
        <w:pStyle w:val="msonormalcxspmiddle"/>
        <w:spacing w:before="2" w:after="2"/>
        <w:contextualSpacing/>
        <w:jc w:val="both"/>
        <w:rPr>
          <w:sz w:val="24"/>
          <w:szCs w:val="24"/>
        </w:rPr>
      </w:pPr>
    </w:p>
    <w:p w:rsidR="00AA5D1E" w:rsidRPr="00C61B7E" w:rsidRDefault="00AA5D1E" w:rsidP="00B70555">
      <w:pPr>
        <w:pBdr>
          <w:top w:val="single" w:sz="6" w:space="1" w:color="auto"/>
          <w:left w:val="single" w:sz="6" w:space="1" w:color="auto"/>
          <w:bottom w:val="single" w:sz="6" w:space="1" w:color="auto"/>
          <w:right w:val="single" w:sz="6" w:space="25" w:color="auto"/>
        </w:pBdr>
        <w:ind w:right="459"/>
        <w:contextualSpacing/>
        <w:jc w:val="both"/>
      </w:pPr>
      <w:r w:rsidRPr="00C61B7E">
        <w:rPr>
          <w:b/>
        </w:rPr>
        <w:t>PUBLICATIONS</w:t>
      </w:r>
    </w:p>
    <w:p w:rsidR="00422386" w:rsidRDefault="00422386" w:rsidP="00B70555">
      <w:pPr>
        <w:contextualSpacing/>
        <w:rPr>
          <w:b/>
        </w:rPr>
      </w:pPr>
    </w:p>
    <w:p w:rsidR="00422386" w:rsidRDefault="00422386" w:rsidP="00B70555">
      <w:pPr>
        <w:contextualSpacing/>
        <w:rPr>
          <w:b/>
        </w:rPr>
      </w:pPr>
      <w:r>
        <w:rPr>
          <w:b/>
        </w:rPr>
        <w:t>Christopher Adams:</w:t>
      </w:r>
    </w:p>
    <w:p w:rsidR="00422386" w:rsidRDefault="00422386" w:rsidP="00B70555">
      <w:pPr>
        <w:contextualSpacing/>
      </w:pPr>
      <w:r>
        <w:t xml:space="preserve">“Camparisoda: L’aperitivo dell’arte veloce futurista da Fortunato Depero a Matteo Ragni,” book review for </w:t>
      </w:r>
      <w:r w:rsidRPr="00422386">
        <w:rPr>
          <w:i/>
        </w:rPr>
        <w:t>Print Quarterly</w:t>
      </w:r>
      <w:r>
        <w:t>, forthcoming.</w:t>
      </w:r>
    </w:p>
    <w:p w:rsidR="00422386" w:rsidRDefault="00422386" w:rsidP="00B70555">
      <w:pPr>
        <w:contextualSpacing/>
      </w:pPr>
      <w:r>
        <w:t xml:space="preserve">“A Leap of Faith: Futurism, Fascism and the ‘Manifesto of Futurist Sacred Art,” M. Duranti et al., </w:t>
      </w:r>
      <w:r w:rsidRPr="00422386">
        <w:rPr>
          <w:i/>
        </w:rPr>
        <w:t>Piety and Pragmatism: Spiritualism in Futurist Art</w:t>
      </w:r>
      <w:r>
        <w:t>, Rome: Gangemi Editore, 2007, pp. 41-46.</w:t>
      </w:r>
    </w:p>
    <w:p w:rsidR="00422386" w:rsidRDefault="00422386" w:rsidP="00B70555">
      <w:pPr>
        <w:contextualSpacing/>
      </w:pPr>
      <w:r>
        <w:t>“Futurist Sacred Art: Piety or Pragmatism</w:t>
      </w:r>
      <w:proofErr w:type="gramStart"/>
      <w:r>
        <w:t>?,</w:t>
      </w:r>
      <w:proofErr w:type="gramEnd"/>
      <w:r>
        <w:t xml:space="preserve">” R. Miracco, </w:t>
      </w:r>
      <w:r w:rsidRPr="00B32A30">
        <w:rPr>
          <w:i/>
        </w:rPr>
        <w:t>Futurist Skies: Italian Aeropainting,</w:t>
      </w:r>
      <w:r>
        <w:t xml:space="preserve"> Milan: Mazzotta, 2004, pp. 25-29.</w:t>
      </w:r>
    </w:p>
    <w:p w:rsidR="00BD2AED" w:rsidRDefault="00422386" w:rsidP="00B70555">
      <w:pPr>
        <w:contextualSpacing/>
      </w:pPr>
      <w:r>
        <w:t xml:space="preserve">“Futurism and </w:t>
      </w:r>
      <w:r w:rsidR="00BD2AED">
        <w:t xml:space="preserve">the British Avant-Guarde,” J. Black et al., </w:t>
      </w:r>
      <w:r w:rsidR="00BD2AED" w:rsidRPr="00B32A30">
        <w:rPr>
          <w:i/>
        </w:rPr>
        <w:t>Blasting the Future! Vorticism in Britain 1910-1920</w:t>
      </w:r>
      <w:r w:rsidR="00BD2AED">
        <w:t xml:space="preserve">, London: Philip Wilson Publishers, 2004, pp. 9-17. </w:t>
      </w:r>
    </w:p>
    <w:p w:rsidR="008E152D" w:rsidRDefault="00BD2AED" w:rsidP="00B70555">
      <w:pPr>
        <w:contextualSpacing/>
      </w:pPr>
      <w:r>
        <w:lastRenderedPageBreak/>
        <w:t xml:space="preserve">“Italian Aviation Posters,” </w:t>
      </w:r>
      <w:r w:rsidRPr="00B32A30">
        <w:rPr>
          <w:i/>
        </w:rPr>
        <w:t>Baseline</w:t>
      </w:r>
      <w:r>
        <w:t xml:space="preserve">, no. 37, 2002, pp. </w:t>
      </w:r>
      <w:r w:rsidR="008E152D">
        <w:t>13-20.</w:t>
      </w:r>
    </w:p>
    <w:p w:rsidR="00422386" w:rsidRPr="00422386" w:rsidRDefault="008E152D" w:rsidP="00B70555">
      <w:pPr>
        <w:contextualSpacing/>
      </w:pPr>
      <w:r>
        <w:t xml:space="preserve">“The Futurist Typographical Revolution,” </w:t>
      </w:r>
      <w:r w:rsidRPr="00B32A30">
        <w:rPr>
          <w:i/>
        </w:rPr>
        <w:t>Baseline</w:t>
      </w:r>
      <w:r>
        <w:t>, no. 28, 1999, pp. 5-12.</w:t>
      </w:r>
    </w:p>
    <w:p w:rsidR="00B75448" w:rsidRPr="00C61B7E" w:rsidRDefault="00B75448" w:rsidP="00B70555">
      <w:pPr>
        <w:contextualSpacing/>
        <w:rPr>
          <w:b/>
        </w:rPr>
      </w:pPr>
    </w:p>
    <w:p w:rsidR="00B75448" w:rsidRPr="00C61B7E" w:rsidRDefault="00B75448" w:rsidP="00D77DB3">
      <w:pPr>
        <w:contextualSpacing/>
        <w:jc w:val="both"/>
      </w:pPr>
      <w:r w:rsidRPr="00C61B7E">
        <w:rPr>
          <w:b/>
        </w:rPr>
        <w:t>Mark Aloisio</w:t>
      </w:r>
      <w:r w:rsidRPr="00C61B7E">
        <w:t>:</w:t>
      </w:r>
    </w:p>
    <w:p w:rsidR="00B75448" w:rsidRPr="00C61B7E" w:rsidRDefault="00B75448" w:rsidP="00D77DB3">
      <w:pPr>
        <w:contextualSpacing/>
        <w:jc w:val="both"/>
      </w:pPr>
      <w:r w:rsidRPr="00C61B7E">
        <w:t xml:space="preserve">“Salt and royal finance in the Kingdom of Naples under Alfonso the Magnanimous.” Forthcoming in </w:t>
      </w:r>
      <w:r w:rsidRPr="00C61B7E">
        <w:rPr>
          <w:i/>
        </w:rPr>
        <w:t>Medioevo Adriatico</w:t>
      </w:r>
      <w:r w:rsidRPr="00C61B7E">
        <w:t>, 3 (December 2010).</w:t>
      </w:r>
    </w:p>
    <w:p w:rsidR="00B75448" w:rsidRPr="00C61B7E" w:rsidRDefault="00B75448" w:rsidP="00D77DB3">
      <w:pPr>
        <w:contextualSpacing/>
        <w:jc w:val="both"/>
      </w:pPr>
      <w:r w:rsidRPr="00C61B7E">
        <w:t xml:space="preserve">“A Test-Case for Regional Market Integration? The Grain Trade between Malta and Sicily in the Late Middle Ages” in </w:t>
      </w:r>
      <w:r w:rsidRPr="00C61B7E">
        <w:rPr>
          <w:i/>
        </w:rPr>
        <w:t>Money, Markets and Trade in Late Medieval Europe: Essays in Honor of John H. A. Munro</w:t>
      </w:r>
      <w:r w:rsidRPr="00C61B7E">
        <w:t>, ed. L. Armstrong and I. Elbl (Leiden: Brill, 2007), 297-309.</w:t>
      </w:r>
    </w:p>
    <w:p w:rsidR="00B75448" w:rsidRPr="00C61B7E" w:rsidRDefault="00B75448" w:rsidP="00D77DB3">
      <w:pPr>
        <w:tabs>
          <w:tab w:val="left" w:pos="-720"/>
          <w:tab w:val="left" w:pos="0"/>
          <w:tab w:val="left" w:pos="720"/>
          <w:tab w:val="left" w:pos="1440"/>
        </w:tabs>
        <w:suppressAutoHyphens/>
        <w:contextualSpacing/>
        <w:jc w:val="both"/>
      </w:pPr>
      <w:proofErr w:type="gramStart"/>
      <w:r w:rsidRPr="00C61B7E">
        <w:t xml:space="preserve">“Malta and the Perollo Family of Sciacca,” </w:t>
      </w:r>
      <w:r w:rsidRPr="00C61B7E">
        <w:rPr>
          <w:i/>
        </w:rPr>
        <w:t>Melita Historica</w:t>
      </w:r>
      <w:r w:rsidRPr="00C61B7E">
        <w:t>, XIV, 2 (2005), 239-46.</w:t>
      </w:r>
      <w:proofErr w:type="gramEnd"/>
    </w:p>
    <w:p w:rsidR="00B75448" w:rsidRPr="00C61B7E" w:rsidRDefault="00B75448" w:rsidP="00D77DB3">
      <w:pPr>
        <w:tabs>
          <w:tab w:val="left" w:pos="-720"/>
          <w:tab w:val="left" w:pos="0"/>
          <w:tab w:val="left" w:pos="720"/>
          <w:tab w:val="left" w:pos="1440"/>
        </w:tabs>
        <w:suppressAutoHyphens/>
        <w:contextualSpacing/>
        <w:jc w:val="both"/>
      </w:pPr>
      <w:r w:rsidRPr="00C61B7E">
        <w:t xml:space="preserve">“The Maltese </w:t>
      </w:r>
      <w:r w:rsidRPr="00C61B7E">
        <w:rPr>
          <w:i/>
        </w:rPr>
        <w:t>Corso</w:t>
      </w:r>
      <w:r w:rsidRPr="00C61B7E">
        <w:t xml:space="preserve"> in the Fifteenth Century,” </w:t>
      </w:r>
      <w:r w:rsidRPr="00C61B7E">
        <w:rPr>
          <w:i/>
        </w:rPr>
        <w:t>Medieval Encounters</w:t>
      </w:r>
      <w:r w:rsidRPr="00C61B7E">
        <w:t>, 9 (2003), 193-203.</w:t>
      </w:r>
    </w:p>
    <w:p w:rsidR="00B75448" w:rsidRPr="00C61B7E" w:rsidRDefault="00B75448" w:rsidP="00D77DB3">
      <w:pPr>
        <w:contextualSpacing/>
        <w:jc w:val="both"/>
        <w:rPr>
          <w:b/>
        </w:rPr>
      </w:pPr>
    </w:p>
    <w:p w:rsidR="00B75448" w:rsidRPr="00C61B7E" w:rsidRDefault="00B75448" w:rsidP="00D77DB3">
      <w:pPr>
        <w:contextualSpacing/>
        <w:jc w:val="both"/>
      </w:pPr>
      <w:r w:rsidRPr="00C61B7E">
        <w:rPr>
          <w:b/>
        </w:rPr>
        <w:t>Joshua Arthurs:</w:t>
      </w:r>
      <w:r w:rsidRPr="00C61B7E">
        <w:tab/>
      </w:r>
      <w:r w:rsidRPr="00C61B7E">
        <w:tab/>
      </w:r>
      <w:r w:rsidRPr="00C61B7E">
        <w:tab/>
      </w:r>
    </w:p>
    <w:p w:rsidR="00B75448" w:rsidRPr="00C61B7E" w:rsidRDefault="00B75448" w:rsidP="00D77DB3">
      <w:pPr>
        <w:contextualSpacing/>
        <w:jc w:val="both"/>
      </w:pPr>
      <w:r w:rsidRPr="00C61B7E">
        <w:t xml:space="preserve">Book Manuscript, </w:t>
      </w:r>
      <w:r w:rsidRPr="00C61B7E">
        <w:rPr>
          <w:i/>
        </w:rPr>
        <w:t>Excavating Modernity: the Roman Past in Fascist Italy</w:t>
      </w:r>
      <w:r w:rsidRPr="00C61B7E">
        <w:t xml:space="preserve"> (manuscript under contract with Cornell University Press).</w:t>
      </w:r>
    </w:p>
    <w:p w:rsidR="00B75448" w:rsidRPr="00C61B7E" w:rsidRDefault="00B75448" w:rsidP="00D77DB3">
      <w:pPr>
        <w:contextualSpacing/>
        <w:jc w:val="both"/>
        <w:rPr>
          <w:b/>
        </w:rPr>
      </w:pPr>
      <w:r w:rsidRPr="00C61B7E">
        <w:t>“The Eternal Parasite: Anti-Romanism in Italian Politic</w:t>
      </w:r>
      <w:r w:rsidR="002E77EC">
        <w:t>s and Culture since Unification,</w:t>
      </w:r>
      <w:r w:rsidRPr="00C61B7E">
        <w:t xml:space="preserve">” </w:t>
      </w:r>
      <w:r w:rsidRPr="00C61B7E">
        <w:rPr>
          <w:i/>
        </w:rPr>
        <w:t>Annali d’Italianistica</w:t>
      </w:r>
      <w:r w:rsidRPr="00C61B7E">
        <w:t xml:space="preserve"> Vol. 28, 2010.</w:t>
      </w:r>
    </w:p>
    <w:p w:rsidR="00B75448" w:rsidRPr="00C61B7E" w:rsidRDefault="00B75448" w:rsidP="00D77DB3">
      <w:pPr>
        <w:contextualSpacing/>
        <w:jc w:val="both"/>
      </w:pPr>
      <w:r w:rsidRPr="00C61B7E">
        <w:t>“</w:t>
      </w:r>
      <w:r w:rsidRPr="00C61B7E">
        <w:rPr>
          <w:i/>
        </w:rPr>
        <w:t>Roma Sparita</w:t>
      </w:r>
      <w:r w:rsidRPr="00C61B7E">
        <w:t>: Local Identity, Memor</w:t>
      </w:r>
      <w:r w:rsidR="002E77EC">
        <w:t>y and Modernity in Fascist Rome,</w:t>
      </w:r>
      <w:r w:rsidRPr="00C61B7E">
        <w:t xml:space="preserve">” </w:t>
      </w:r>
      <w:r w:rsidRPr="00C61B7E">
        <w:rPr>
          <w:i/>
        </w:rPr>
        <w:t>Città e Storia</w:t>
      </w:r>
      <w:r w:rsidRPr="00C61B7E">
        <w:t xml:space="preserve"> Vol. 3.1-2, 2008.</w:t>
      </w:r>
    </w:p>
    <w:p w:rsidR="00B75448" w:rsidRPr="00C61B7E" w:rsidRDefault="00B75448" w:rsidP="00D77DB3">
      <w:pPr>
        <w:contextualSpacing/>
        <w:jc w:val="both"/>
        <w:rPr>
          <w:b/>
        </w:rPr>
      </w:pPr>
      <w:r w:rsidRPr="00C61B7E">
        <w:t xml:space="preserve">“Fascism as ‘Heritage,” </w:t>
      </w:r>
      <w:r w:rsidRPr="00C61B7E">
        <w:rPr>
          <w:i/>
        </w:rPr>
        <w:t>Contemporary Italy</w:t>
      </w:r>
      <w:r w:rsidRPr="00C61B7E">
        <w:t xml:space="preserve">, Andrea Mammone and Giuseppe Veltri, eds., </w:t>
      </w:r>
      <w:r w:rsidRPr="00C61B7E">
        <w:rPr>
          <w:i/>
        </w:rPr>
        <w:t>Italy Today: the Sick Man of Europe</w:t>
      </w:r>
      <w:r w:rsidRPr="00C61B7E">
        <w:t xml:space="preserve">. </w:t>
      </w:r>
      <w:proofErr w:type="gramStart"/>
      <w:r w:rsidRPr="00C61B7E">
        <w:t>Routledge, 2010.</w:t>
      </w:r>
      <w:proofErr w:type="gramEnd"/>
    </w:p>
    <w:p w:rsidR="00B75448" w:rsidRPr="00C61B7E" w:rsidRDefault="00B75448" w:rsidP="00D77DB3">
      <w:pPr>
        <w:contextualSpacing/>
        <w:jc w:val="both"/>
      </w:pPr>
    </w:p>
    <w:p w:rsidR="00B75448" w:rsidRPr="00C61B7E" w:rsidRDefault="00B75448" w:rsidP="00D77DB3">
      <w:pPr>
        <w:contextualSpacing/>
        <w:jc w:val="both"/>
      </w:pPr>
      <w:r w:rsidRPr="00C61B7E">
        <w:rPr>
          <w:b/>
        </w:rPr>
        <w:t>Victoria Belco</w:t>
      </w:r>
      <w:r w:rsidRPr="00C61B7E">
        <w:t>:</w:t>
      </w:r>
    </w:p>
    <w:p w:rsidR="00B75448" w:rsidRPr="00C61B7E" w:rsidRDefault="00B75448" w:rsidP="00D77DB3">
      <w:pPr>
        <w:contextualSpacing/>
        <w:jc w:val="both"/>
      </w:pPr>
      <w:r w:rsidRPr="00C61B7E">
        <w:rPr>
          <w:i/>
        </w:rPr>
        <w:t>War, Massacre, and Recovery in Central Italy 1943-1948</w:t>
      </w:r>
      <w:r w:rsidRPr="00C61B7E">
        <w:t xml:space="preserve"> (Toronto: University of Toronto Press, 2010).</w:t>
      </w:r>
    </w:p>
    <w:p w:rsidR="00816EA2" w:rsidRPr="00C61B7E" w:rsidRDefault="00816EA2" w:rsidP="00D77DB3">
      <w:pPr>
        <w:contextualSpacing/>
        <w:jc w:val="both"/>
      </w:pPr>
    </w:p>
    <w:p w:rsidR="00816EA2" w:rsidRPr="00C61B7E" w:rsidRDefault="00816EA2" w:rsidP="00D77DB3">
      <w:pPr>
        <w:contextualSpacing/>
        <w:jc w:val="both"/>
        <w:rPr>
          <w:i/>
          <w:lang w:val="it-IT"/>
        </w:rPr>
      </w:pPr>
      <w:r w:rsidRPr="00C61B7E">
        <w:t xml:space="preserve"> </w:t>
      </w:r>
      <w:r w:rsidRPr="00C61B7E">
        <w:rPr>
          <w:b/>
        </w:rPr>
        <w:t>Ruth Ben-Ghiat</w:t>
      </w:r>
      <w:r w:rsidRPr="00C61B7E">
        <w:rPr>
          <w:i/>
          <w:lang w:val="it-IT"/>
        </w:rPr>
        <w:t>:</w:t>
      </w:r>
    </w:p>
    <w:p w:rsidR="00816EA2" w:rsidRPr="00C61B7E" w:rsidRDefault="00816EA2" w:rsidP="00D77DB3">
      <w:pPr>
        <w:contextualSpacing/>
        <w:jc w:val="both"/>
      </w:pPr>
      <w:r w:rsidRPr="00C61B7E">
        <w:rPr>
          <w:lang w:val="it-IT"/>
        </w:rPr>
        <w:t xml:space="preserve">Editor, </w:t>
      </w:r>
      <w:r w:rsidRPr="00C61B7E">
        <w:rPr>
          <w:i/>
          <w:lang w:val="it-IT"/>
        </w:rPr>
        <w:t>Gli imperi: dall’antichità all’età contemporanea</w:t>
      </w:r>
      <w:r w:rsidRPr="00C61B7E">
        <w:rPr>
          <w:lang w:val="it-IT"/>
        </w:rPr>
        <w:t xml:space="preserve"> (Bologna: Mulino, 2009). </w:t>
      </w:r>
    </w:p>
    <w:p w:rsidR="00816EA2" w:rsidRPr="00C61B7E" w:rsidRDefault="00816EA2" w:rsidP="00D77DB3">
      <w:pPr>
        <w:ind w:left="2160" w:hanging="2160"/>
        <w:contextualSpacing/>
        <w:jc w:val="both"/>
        <w:rPr>
          <w:i/>
        </w:rPr>
      </w:pPr>
      <w:r w:rsidRPr="00C61B7E">
        <w:t xml:space="preserve">“Reflections on Italian Nationalism and Fascism,” (with Alice Kelikian), </w:t>
      </w:r>
      <w:r w:rsidRPr="00C61B7E">
        <w:rPr>
          <w:i/>
        </w:rPr>
        <w:t>Journal of</w:t>
      </w:r>
    </w:p>
    <w:p w:rsidR="00816EA2" w:rsidRPr="00C61B7E" w:rsidRDefault="00816EA2" w:rsidP="00D77DB3">
      <w:pPr>
        <w:ind w:left="2160" w:hanging="2160"/>
        <w:contextualSpacing/>
        <w:jc w:val="both"/>
        <w:rPr>
          <w:i/>
        </w:rPr>
      </w:pPr>
      <w:proofErr w:type="gramStart"/>
      <w:r w:rsidRPr="00C61B7E">
        <w:rPr>
          <w:i/>
        </w:rPr>
        <w:t xml:space="preserve">Modern Italian Studies </w:t>
      </w:r>
      <w:r w:rsidRPr="00C61B7E">
        <w:t>vol.15, no.3 (June 2010).</w:t>
      </w:r>
      <w:proofErr w:type="gramEnd"/>
      <w:r w:rsidRPr="00C61B7E">
        <w:t xml:space="preserve"> </w:t>
      </w:r>
    </w:p>
    <w:p w:rsidR="00816EA2" w:rsidRPr="00C61B7E" w:rsidRDefault="00816EA2" w:rsidP="00D77DB3">
      <w:pPr>
        <w:contextualSpacing/>
        <w:jc w:val="both"/>
        <w:rPr>
          <w:b/>
        </w:rPr>
      </w:pPr>
      <w:r w:rsidRPr="00C61B7E">
        <w:t xml:space="preserve">“Italian Fascism’s Empire Cinema: </w:t>
      </w:r>
      <w:r w:rsidRPr="00C61B7E">
        <w:rPr>
          <w:i/>
        </w:rPr>
        <w:t xml:space="preserve">Kif tebbi, </w:t>
      </w:r>
      <w:r w:rsidRPr="00C61B7E">
        <w:t xml:space="preserve">The Conquest of Libya, and the Assault on the Nomadic,” in </w:t>
      </w:r>
      <w:r w:rsidRPr="00C61B7E">
        <w:rPr>
          <w:i/>
        </w:rPr>
        <w:t>Postcolonial Cinemas: History, Aesthetics, Epistemes</w:t>
      </w:r>
      <w:r w:rsidRPr="00C61B7E">
        <w:t xml:space="preserve">, eds. Sandra Ponzanesi and Marguerite Waller (New York: Routledge, 2011). </w:t>
      </w:r>
    </w:p>
    <w:p w:rsidR="00816EA2" w:rsidRPr="00C61B7E" w:rsidRDefault="00816EA2" w:rsidP="00D77DB3">
      <w:pPr>
        <w:contextualSpacing/>
        <w:jc w:val="both"/>
      </w:pPr>
      <w:r w:rsidRPr="00C61B7E">
        <w:t xml:space="preserve">“Italian Film in the Aftermath of War and Dictatorship,” in </w:t>
      </w:r>
      <w:r w:rsidRPr="00C61B7E">
        <w:rPr>
          <w:i/>
        </w:rPr>
        <w:t xml:space="preserve">Histories of the Aftermath: Postwar Europe in Comparative Perspective, </w:t>
      </w:r>
      <w:r w:rsidRPr="00C61B7E">
        <w:t xml:space="preserve">eds. Frank Biess and Robert Moeller (New York: Berghahn, 2010), pp.156-174. </w:t>
      </w:r>
    </w:p>
    <w:p w:rsidR="00816EA2" w:rsidRPr="00C61B7E" w:rsidRDefault="00816EA2" w:rsidP="00D77DB3">
      <w:pPr>
        <w:contextualSpacing/>
        <w:jc w:val="both"/>
      </w:pPr>
      <w:r w:rsidRPr="00C61B7E">
        <w:t xml:space="preserve">“Preface,” Robert Lumley, </w:t>
      </w:r>
      <w:r w:rsidRPr="00C61B7E">
        <w:rPr>
          <w:i/>
        </w:rPr>
        <w:t xml:space="preserve">The Films of Yervant Gianikian and Angela Ricci </w:t>
      </w:r>
      <w:r w:rsidRPr="00C61B7E">
        <w:t xml:space="preserve">(New York and Oxford: Peter Lang) 2011. </w:t>
      </w:r>
    </w:p>
    <w:p w:rsidR="00816EA2" w:rsidRPr="00C61B7E" w:rsidRDefault="00816EA2" w:rsidP="00D77DB3">
      <w:pPr>
        <w:contextualSpacing/>
        <w:jc w:val="both"/>
      </w:pPr>
      <w:r w:rsidRPr="00C61B7E">
        <w:t xml:space="preserve">“Introduction,” Angelo Del Boca, </w:t>
      </w:r>
      <w:r w:rsidRPr="00C61B7E">
        <w:rPr>
          <w:i/>
        </w:rPr>
        <w:t xml:space="preserve">Mohamed Fekini and the Fight to Free Libya </w:t>
      </w:r>
      <w:r w:rsidRPr="00C61B7E">
        <w:t xml:space="preserve">(New York: Palgrave, 2010), pp.1-7. </w:t>
      </w:r>
    </w:p>
    <w:p w:rsidR="00B44D27" w:rsidRPr="00C61B7E" w:rsidRDefault="00B44D27" w:rsidP="00D77DB3">
      <w:pPr>
        <w:contextualSpacing/>
        <w:jc w:val="both"/>
        <w:rPr>
          <w:b/>
        </w:rPr>
      </w:pPr>
    </w:p>
    <w:p w:rsidR="00B44D27" w:rsidRPr="00C61B7E" w:rsidRDefault="00B44D27" w:rsidP="00D77DB3">
      <w:pPr>
        <w:contextualSpacing/>
        <w:jc w:val="both"/>
        <w:rPr>
          <w:b/>
        </w:rPr>
      </w:pPr>
      <w:r w:rsidRPr="00C61B7E">
        <w:rPr>
          <w:b/>
        </w:rPr>
        <w:t>Lyn Blanchfield:</w:t>
      </w:r>
    </w:p>
    <w:p w:rsidR="00B44D27" w:rsidRPr="00C61B7E" w:rsidRDefault="00B44D27" w:rsidP="00D77DB3">
      <w:pPr>
        <w:contextualSpacing/>
        <w:jc w:val="both"/>
      </w:pPr>
      <w:r w:rsidRPr="00C61B7E">
        <w:t xml:space="preserve">“Introduction: Considerations of Weeping and Sincerity in the Middle Ages,” </w:t>
      </w:r>
      <w:r w:rsidRPr="00C61B7E">
        <w:rPr>
          <w:i/>
        </w:rPr>
        <w:t xml:space="preserve">Crying in the </w:t>
      </w:r>
      <w:proofErr w:type="gramStart"/>
      <w:r w:rsidRPr="00C61B7E">
        <w:rPr>
          <w:i/>
        </w:rPr>
        <w:t>Middle</w:t>
      </w:r>
      <w:proofErr w:type="gramEnd"/>
      <w:r w:rsidRPr="00C61B7E">
        <w:rPr>
          <w:i/>
        </w:rPr>
        <w:t xml:space="preserve"> Ages: Tears of History,</w:t>
      </w:r>
      <w:r w:rsidRPr="00C61B7E">
        <w:t xml:space="preserve"> ed. Elina Gertsman, New York: Routledge, 2011. Routledge Sudies in Medieval Religion and Culture, pp. 1-10.</w:t>
      </w:r>
    </w:p>
    <w:p w:rsidR="00780EAC" w:rsidRPr="00C61B7E" w:rsidRDefault="00780EAC" w:rsidP="00D77DB3">
      <w:pPr>
        <w:contextualSpacing/>
        <w:jc w:val="both"/>
        <w:rPr>
          <w:b/>
        </w:rPr>
      </w:pPr>
    </w:p>
    <w:p w:rsidR="00780EAC" w:rsidRPr="00C61B7E" w:rsidRDefault="00780EAC" w:rsidP="00D77DB3">
      <w:pPr>
        <w:pStyle w:val="msonormalcxspmiddle"/>
        <w:spacing w:before="2" w:after="2"/>
        <w:contextualSpacing/>
        <w:jc w:val="both"/>
        <w:rPr>
          <w:b/>
          <w:sz w:val="24"/>
          <w:szCs w:val="24"/>
        </w:rPr>
      </w:pPr>
      <w:r w:rsidRPr="00C61B7E">
        <w:rPr>
          <w:b/>
          <w:sz w:val="24"/>
          <w:szCs w:val="24"/>
        </w:rPr>
        <w:t>Thomas Cohen:</w:t>
      </w:r>
    </w:p>
    <w:p w:rsidR="00780EAC" w:rsidRPr="00C61B7E" w:rsidRDefault="00780EAC" w:rsidP="00D77DB3">
      <w:pPr>
        <w:contextualSpacing/>
        <w:jc w:val="both"/>
      </w:pPr>
      <w:r w:rsidRPr="00C61B7E">
        <w:t xml:space="preserve">Translation of Irene Fosi, </w:t>
      </w:r>
      <w:r w:rsidRPr="00C61B7E">
        <w:rPr>
          <w:i/>
        </w:rPr>
        <w:t>Papal Justice: Subjects and Courts in the Papal State, 1500-1750,</w:t>
      </w:r>
      <w:r w:rsidRPr="00C61B7E">
        <w:t xml:space="preserve"> Catholic Universities Press of America, 2011.</w:t>
      </w:r>
    </w:p>
    <w:p w:rsidR="00780EAC" w:rsidRPr="00C61B7E" w:rsidRDefault="00780EAC" w:rsidP="00D77DB3">
      <w:pPr>
        <w:contextualSpacing/>
        <w:jc w:val="both"/>
      </w:pPr>
      <w:r w:rsidRPr="00C61B7E">
        <w:t>(</w:t>
      </w:r>
      <w:proofErr w:type="gramStart"/>
      <w:r w:rsidRPr="00C61B7E">
        <w:t>with</w:t>
      </w:r>
      <w:proofErr w:type="gramEnd"/>
      <w:r w:rsidRPr="00C61B7E">
        <w:t xml:space="preserve"> E.S. Cohen), “Charismatic things and social transaction in Renaissance Italy,” for Fabrizio Nevola, editor, Special Issue 03 (Locating communities in the early modern Italian city) </w:t>
      </w:r>
      <w:r w:rsidRPr="00C61B7E">
        <w:rPr>
          <w:i/>
        </w:rPr>
        <w:t>Urban History</w:t>
      </w:r>
      <w:r w:rsidRPr="00C61B7E">
        <w:t>, 2010: 474-82.</w:t>
      </w:r>
    </w:p>
    <w:p w:rsidR="00780EAC" w:rsidRPr="00C61B7E" w:rsidRDefault="00780EAC" w:rsidP="00D77DB3">
      <w:pPr>
        <w:contextualSpacing/>
        <w:jc w:val="both"/>
      </w:pPr>
      <w:r w:rsidRPr="00C61B7E">
        <w:t xml:space="preserve">“Communal thought, communal words, and communal rites in a sixteenth-century village rebellion,” </w:t>
      </w:r>
      <w:r w:rsidRPr="00C61B7E">
        <w:rPr>
          <w:i/>
        </w:rPr>
        <w:t>Sociability and its Discontents: Civil Society, Social Capital, and their Alternatives in late Medieval and Early Modern Europe</w:t>
      </w:r>
      <w:r w:rsidRPr="00C61B7E">
        <w:t>, edited by Nicholas Epstein and Nicholas Terpstra, Leiden: Brill, 2009, pp. 23-50.</w:t>
      </w:r>
    </w:p>
    <w:p w:rsidR="006D4EB6" w:rsidRPr="00C61B7E" w:rsidRDefault="006D4EB6" w:rsidP="00D77DB3">
      <w:pPr>
        <w:contextualSpacing/>
        <w:jc w:val="both"/>
        <w:rPr>
          <w:b/>
        </w:rPr>
      </w:pPr>
    </w:p>
    <w:p w:rsidR="006D4EB6" w:rsidRPr="00C61B7E" w:rsidRDefault="006D4EB6" w:rsidP="00D77DB3">
      <w:pPr>
        <w:contextualSpacing/>
        <w:jc w:val="both"/>
        <w:rPr>
          <w:szCs w:val="22"/>
        </w:rPr>
      </w:pPr>
      <w:r w:rsidRPr="00C61B7E">
        <w:rPr>
          <w:b/>
        </w:rPr>
        <w:t>Kathleen M. Comerford</w:t>
      </w:r>
      <w:r w:rsidRPr="00C61B7E">
        <w:rPr>
          <w:szCs w:val="22"/>
        </w:rPr>
        <w:t>:</w:t>
      </w:r>
    </w:p>
    <w:p w:rsidR="006D4EB6" w:rsidRPr="00C61B7E" w:rsidRDefault="006D4EB6" w:rsidP="00D77DB3">
      <w:pPr>
        <w:contextualSpacing/>
        <w:jc w:val="both"/>
        <w:rPr>
          <w:szCs w:val="22"/>
        </w:rPr>
      </w:pPr>
      <w:r w:rsidRPr="00C61B7E">
        <w:rPr>
          <w:szCs w:val="22"/>
        </w:rPr>
        <w:t xml:space="preserve">“Jesuit Tuscan Libraries: </w:t>
      </w:r>
      <w:r w:rsidRPr="00C61B7E">
        <w:rPr>
          <w:i/>
          <w:szCs w:val="22"/>
        </w:rPr>
        <w:t xml:space="preserve">Bibliotheca </w:t>
      </w:r>
      <w:r w:rsidRPr="00C61B7E">
        <w:rPr>
          <w:szCs w:val="22"/>
        </w:rPr>
        <w:t>not-yet</w:t>
      </w:r>
      <w:r w:rsidRPr="00C61B7E">
        <w:rPr>
          <w:i/>
          <w:szCs w:val="22"/>
        </w:rPr>
        <w:t xml:space="preserve"> Selecta</w:t>
      </w:r>
      <w:r w:rsidRPr="00C61B7E">
        <w:rPr>
          <w:szCs w:val="22"/>
        </w:rPr>
        <w:t>,” Sixteenth Century Studies Conference, Montreal, Canada, 2010.</w:t>
      </w:r>
    </w:p>
    <w:p w:rsidR="00722306" w:rsidRDefault="006D4EB6" w:rsidP="00D77DB3">
      <w:pPr>
        <w:autoSpaceDE w:val="0"/>
        <w:autoSpaceDN w:val="0"/>
        <w:adjustRightInd w:val="0"/>
        <w:ind w:left="720" w:hanging="720"/>
        <w:contextualSpacing/>
        <w:jc w:val="both"/>
        <w:rPr>
          <w:szCs w:val="22"/>
        </w:rPr>
      </w:pPr>
      <w:r w:rsidRPr="00C61B7E">
        <w:rPr>
          <w:szCs w:val="22"/>
        </w:rPr>
        <w:t>“Mutual Conquests: Jesuit and Medici Strategies fo</w:t>
      </w:r>
      <w:r w:rsidR="00722306">
        <w:rPr>
          <w:szCs w:val="22"/>
        </w:rPr>
        <w:t>r the Control of Tuscany, 1550s</w:t>
      </w:r>
    </w:p>
    <w:p w:rsidR="006D4EB6" w:rsidRPr="00C61B7E" w:rsidRDefault="006D4EB6" w:rsidP="00722306">
      <w:pPr>
        <w:autoSpaceDE w:val="0"/>
        <w:autoSpaceDN w:val="0"/>
        <w:adjustRightInd w:val="0"/>
        <w:ind w:left="720" w:hanging="720"/>
        <w:contextualSpacing/>
        <w:jc w:val="both"/>
        <w:rPr>
          <w:szCs w:val="22"/>
        </w:rPr>
      </w:pPr>
      <w:proofErr w:type="gramStart"/>
      <w:r w:rsidRPr="00C61B7E">
        <w:rPr>
          <w:szCs w:val="22"/>
        </w:rPr>
        <w:t>1650s,”</w:t>
      </w:r>
      <w:r w:rsidR="00722306">
        <w:rPr>
          <w:szCs w:val="22"/>
        </w:rPr>
        <w:t xml:space="preserve"> </w:t>
      </w:r>
      <w:r w:rsidRPr="00C61B7E">
        <w:rPr>
          <w:szCs w:val="22"/>
        </w:rPr>
        <w:t>Renaissance Society of America Conference, Venice, Italy, 2010.</w:t>
      </w:r>
      <w:proofErr w:type="gramEnd"/>
    </w:p>
    <w:p w:rsidR="006D4EB6" w:rsidRPr="00C61B7E" w:rsidRDefault="006D4EB6" w:rsidP="00D77DB3">
      <w:pPr>
        <w:pStyle w:val="msonormalcxspmiddle"/>
        <w:spacing w:before="2" w:after="2"/>
        <w:contextualSpacing/>
        <w:jc w:val="both"/>
        <w:rPr>
          <w:b/>
          <w:sz w:val="24"/>
          <w:szCs w:val="24"/>
        </w:rPr>
      </w:pPr>
    </w:p>
    <w:p w:rsidR="006D4EB6" w:rsidRPr="00C61B7E" w:rsidRDefault="006D4EB6" w:rsidP="00D77DB3">
      <w:pPr>
        <w:pStyle w:val="msonormalcxspmiddle"/>
        <w:spacing w:before="2" w:after="2"/>
        <w:contextualSpacing/>
        <w:jc w:val="both"/>
        <w:rPr>
          <w:b/>
          <w:sz w:val="24"/>
          <w:szCs w:val="24"/>
        </w:rPr>
      </w:pPr>
      <w:r w:rsidRPr="00C61B7E">
        <w:rPr>
          <w:b/>
          <w:sz w:val="24"/>
          <w:szCs w:val="24"/>
        </w:rPr>
        <w:t>William J. Connell:</w:t>
      </w:r>
    </w:p>
    <w:p w:rsidR="006D4EB6" w:rsidRPr="00C61B7E" w:rsidRDefault="006D4EB6" w:rsidP="00D77DB3">
      <w:pPr>
        <w:pStyle w:val="msonormalcxspmiddle"/>
        <w:spacing w:before="2" w:after="2"/>
        <w:contextualSpacing/>
        <w:jc w:val="both"/>
        <w:rPr>
          <w:b/>
          <w:sz w:val="24"/>
          <w:szCs w:val="24"/>
        </w:rPr>
      </w:pPr>
      <w:r w:rsidRPr="00C61B7E">
        <w:rPr>
          <w:sz w:val="24"/>
          <w:szCs w:val="24"/>
        </w:rPr>
        <w:t>Anti</w:t>
      </w:r>
      <w:r w:rsidR="00722306">
        <w:rPr>
          <w:i/>
          <w:sz w:val="24"/>
          <w:szCs w:val="24"/>
        </w:rPr>
        <w:t>-Italianism: Essays on</w:t>
      </w:r>
      <w:r w:rsidRPr="00C61B7E">
        <w:rPr>
          <w:i/>
          <w:sz w:val="24"/>
          <w:szCs w:val="24"/>
        </w:rPr>
        <w:t xml:space="preserve"> a Prejudice</w:t>
      </w:r>
      <w:r w:rsidRPr="00C61B7E">
        <w:rPr>
          <w:sz w:val="24"/>
          <w:szCs w:val="24"/>
        </w:rPr>
        <w:t xml:space="preserve"> (ed. w/ Fred Gardaphé), New York: Palgrave Macmillan, 2011.</w:t>
      </w:r>
    </w:p>
    <w:p w:rsidR="006D4EB6" w:rsidRPr="00C61B7E" w:rsidRDefault="006D4EB6" w:rsidP="00D77DB3">
      <w:pPr>
        <w:pStyle w:val="msonormalcxspmiddle"/>
        <w:spacing w:before="2" w:after="2"/>
        <w:contextualSpacing/>
        <w:jc w:val="both"/>
        <w:rPr>
          <w:b/>
          <w:sz w:val="24"/>
          <w:szCs w:val="24"/>
        </w:rPr>
      </w:pPr>
      <w:r w:rsidRPr="00C61B7E">
        <w:rPr>
          <w:sz w:val="24"/>
          <w:szCs w:val="24"/>
        </w:rPr>
        <w:t xml:space="preserve">Russian edition of </w:t>
      </w:r>
      <w:r w:rsidRPr="00C61B7E">
        <w:rPr>
          <w:i/>
          <w:sz w:val="24"/>
          <w:szCs w:val="24"/>
        </w:rPr>
        <w:t>Sacrilege and Redemption in Renaissance Florence</w:t>
      </w:r>
      <w:r w:rsidRPr="00C61B7E">
        <w:rPr>
          <w:sz w:val="24"/>
          <w:szCs w:val="24"/>
        </w:rPr>
        <w:t xml:space="preserve"> (w/ Giles Constable), trans. Mark Youssim, Moscow: Canon, 2009.</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 “New Light on Machiavelli’s Letter to Vettori, 10 December 1513,” in </w:t>
      </w:r>
      <w:r w:rsidRPr="00C61B7E">
        <w:rPr>
          <w:i/>
          <w:sz w:val="24"/>
          <w:szCs w:val="24"/>
        </w:rPr>
        <w:t>Europa e Italia: Studi in onore di Giorgio Chittolini / Europe and Italy: Studies in Honour of Giorgio Chittolini</w:t>
      </w:r>
      <w:r w:rsidRPr="00C61B7E">
        <w:rPr>
          <w:sz w:val="24"/>
          <w:szCs w:val="24"/>
        </w:rPr>
        <w:t>, Florence, Firenze University Press, 2011, pp. 91-121.</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 "What Columbus Day </w:t>
      </w:r>
      <w:r w:rsidRPr="00C61B7E">
        <w:rPr>
          <w:i/>
          <w:sz w:val="24"/>
          <w:szCs w:val="24"/>
        </w:rPr>
        <w:t>Really</w:t>
      </w:r>
      <w:r w:rsidRPr="00C61B7E">
        <w:rPr>
          <w:sz w:val="24"/>
          <w:szCs w:val="24"/>
        </w:rPr>
        <w:t xml:space="preserve"> Means", </w:t>
      </w:r>
      <w:r w:rsidRPr="00C61B7E">
        <w:rPr>
          <w:rStyle w:val="Emphasis"/>
          <w:sz w:val="24"/>
          <w:szCs w:val="24"/>
        </w:rPr>
        <w:t>The American Scholar</w:t>
      </w:r>
      <w:r w:rsidRPr="00C61B7E">
        <w:rPr>
          <w:sz w:val="24"/>
          <w:szCs w:val="24"/>
        </w:rPr>
        <w:t>, web exclusive, posted 7 October 2010.  </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“Niccolò Machiavelli,” in Clifford J. Rogers, ed., </w:t>
      </w:r>
      <w:r w:rsidRPr="00C61B7E">
        <w:rPr>
          <w:i/>
          <w:sz w:val="24"/>
          <w:szCs w:val="24"/>
        </w:rPr>
        <w:t>The Oxford Encyclopedia of Medieval Warfare and Military Technology</w:t>
      </w:r>
      <w:r w:rsidRPr="00C61B7E">
        <w:rPr>
          <w:sz w:val="24"/>
          <w:szCs w:val="24"/>
        </w:rPr>
        <w:t xml:space="preserve"> (Oxford: Oxford University Press, 2010), 2:553-554. </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“Contado,” “Pisa,” and “Satira del villano,” in Robert E. Bjork, ed., </w:t>
      </w:r>
      <w:r w:rsidRPr="00C61B7E">
        <w:rPr>
          <w:i/>
          <w:sz w:val="24"/>
          <w:szCs w:val="24"/>
        </w:rPr>
        <w:t>Oxford Dictionary of The Middle Ages</w:t>
      </w:r>
      <w:r w:rsidRPr="00C61B7E">
        <w:rPr>
          <w:sz w:val="24"/>
          <w:szCs w:val="24"/>
        </w:rPr>
        <w:t xml:space="preserve"> (Oxford: Oxford University Press, 2010), 2:439, 3:1311-1312, 4:1466.</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 "Le molestie del Machiavelli," </w:t>
      </w:r>
      <w:r w:rsidRPr="00C61B7E">
        <w:rPr>
          <w:rStyle w:val="Emphasis"/>
          <w:sz w:val="24"/>
          <w:szCs w:val="24"/>
        </w:rPr>
        <w:t>Interpres</w:t>
      </w:r>
      <w:r w:rsidRPr="00C61B7E">
        <w:rPr>
          <w:sz w:val="24"/>
          <w:szCs w:val="24"/>
        </w:rPr>
        <w:t xml:space="preserve">, 28 (2009), pp. 266-267. </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“Enigma Principelui (I),” </w:t>
      </w:r>
      <w:r w:rsidRPr="00C61B7E">
        <w:rPr>
          <w:i/>
          <w:sz w:val="24"/>
          <w:szCs w:val="24"/>
        </w:rPr>
        <w:t xml:space="preserve">Revista de științe politice și relații internaționale, </w:t>
      </w:r>
      <w:r w:rsidRPr="00C61B7E">
        <w:rPr>
          <w:sz w:val="24"/>
          <w:szCs w:val="24"/>
        </w:rPr>
        <w:t xml:space="preserve">6:4 (2009), pp. 76-94. </w:t>
      </w:r>
    </w:p>
    <w:p w:rsidR="006D4EB6" w:rsidRPr="00C61B7E" w:rsidRDefault="006D4EB6" w:rsidP="00D77DB3">
      <w:pPr>
        <w:pStyle w:val="msonormalcxspmiddle"/>
        <w:spacing w:before="2" w:after="2"/>
        <w:contextualSpacing/>
        <w:jc w:val="both"/>
        <w:rPr>
          <w:sz w:val="24"/>
          <w:szCs w:val="24"/>
        </w:rPr>
      </w:pPr>
      <w:proofErr w:type="gramStart"/>
      <w:r w:rsidRPr="00C61B7E">
        <w:rPr>
          <w:sz w:val="24"/>
          <w:szCs w:val="24"/>
        </w:rPr>
        <w:t xml:space="preserve">“Machiavelli sulla crescita come </w:t>
      </w:r>
      <w:r w:rsidRPr="00C61B7E">
        <w:rPr>
          <w:i/>
          <w:sz w:val="24"/>
          <w:szCs w:val="24"/>
        </w:rPr>
        <w:t>telos</w:t>
      </w:r>
      <w:r w:rsidRPr="00C61B7E">
        <w:rPr>
          <w:sz w:val="24"/>
          <w:szCs w:val="24"/>
        </w:rPr>
        <w:t xml:space="preserve"> dello stato,” </w:t>
      </w:r>
      <w:r w:rsidRPr="00C61B7E">
        <w:rPr>
          <w:i/>
          <w:sz w:val="24"/>
          <w:szCs w:val="24"/>
        </w:rPr>
        <w:t>Storia e politica</w:t>
      </w:r>
      <w:r w:rsidRPr="00C61B7E">
        <w:rPr>
          <w:sz w:val="24"/>
          <w:szCs w:val="24"/>
        </w:rPr>
        <w:t>, n.s. 1, no. 1 (2009), pp. 35-56.</w:t>
      </w:r>
      <w:proofErr w:type="gramEnd"/>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Anthony F. D’Elia, </w:t>
      </w:r>
      <w:r w:rsidRPr="00C61B7E">
        <w:rPr>
          <w:i/>
          <w:sz w:val="24"/>
          <w:szCs w:val="24"/>
        </w:rPr>
        <w:t>A Sudden Terror</w:t>
      </w:r>
      <w:r w:rsidRPr="00C61B7E">
        <w:rPr>
          <w:sz w:val="24"/>
          <w:szCs w:val="24"/>
        </w:rPr>
        <w:t xml:space="preserve">, in </w:t>
      </w:r>
      <w:r w:rsidRPr="00C61B7E">
        <w:rPr>
          <w:i/>
          <w:sz w:val="24"/>
          <w:szCs w:val="24"/>
        </w:rPr>
        <w:t>Journal of Interdisciplinary History</w:t>
      </w:r>
      <w:r w:rsidRPr="00C61B7E">
        <w:rPr>
          <w:sz w:val="24"/>
          <w:szCs w:val="24"/>
        </w:rPr>
        <w:t>, 41 n. 3,  (Winter 2010), pp. 457-458.</w:t>
      </w:r>
    </w:p>
    <w:p w:rsidR="006D4EB6" w:rsidRPr="00C61B7E" w:rsidRDefault="006D4EB6" w:rsidP="00D77DB3">
      <w:pPr>
        <w:pStyle w:val="msonormalcxspmiddle"/>
        <w:spacing w:before="2" w:after="2"/>
        <w:contextualSpacing/>
        <w:jc w:val="both"/>
        <w:rPr>
          <w:sz w:val="24"/>
          <w:szCs w:val="24"/>
        </w:rPr>
      </w:pPr>
      <w:proofErr w:type="gramStart"/>
      <w:r w:rsidRPr="00C61B7E">
        <w:rPr>
          <w:sz w:val="24"/>
          <w:szCs w:val="24"/>
        </w:rPr>
        <w:t xml:space="preserve">Lorenzo de’ Medici, </w:t>
      </w:r>
      <w:r w:rsidRPr="00C61B7E">
        <w:rPr>
          <w:i/>
          <w:sz w:val="24"/>
          <w:szCs w:val="24"/>
        </w:rPr>
        <w:t>Lettere</w:t>
      </w:r>
      <w:r w:rsidRPr="00C61B7E">
        <w:rPr>
          <w:sz w:val="24"/>
          <w:szCs w:val="24"/>
        </w:rPr>
        <w:t xml:space="preserve">, vols. X-XII, in </w:t>
      </w:r>
      <w:r w:rsidRPr="00C61B7E">
        <w:rPr>
          <w:i/>
          <w:sz w:val="24"/>
          <w:szCs w:val="24"/>
        </w:rPr>
        <w:t>Sixteenth Century Journal</w:t>
      </w:r>
      <w:r w:rsidRPr="00C61B7E">
        <w:rPr>
          <w:sz w:val="24"/>
          <w:szCs w:val="24"/>
        </w:rPr>
        <w:t>, 41, n. 3 (2010), pp. 897-898.</w:t>
      </w:r>
      <w:proofErr w:type="gramEnd"/>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David D. Roberts, </w:t>
      </w:r>
      <w:r w:rsidRPr="00C61B7E">
        <w:rPr>
          <w:i/>
          <w:sz w:val="24"/>
          <w:szCs w:val="24"/>
        </w:rPr>
        <w:t>Historicism and Fascism in Modern Italy</w:t>
      </w:r>
      <w:r w:rsidRPr="00C61B7E">
        <w:rPr>
          <w:sz w:val="24"/>
          <w:szCs w:val="24"/>
        </w:rPr>
        <w:t xml:space="preserve">, in </w:t>
      </w:r>
      <w:r w:rsidRPr="00C61B7E">
        <w:rPr>
          <w:i/>
          <w:sz w:val="24"/>
          <w:szCs w:val="24"/>
        </w:rPr>
        <w:t>The Historian</w:t>
      </w:r>
      <w:r w:rsidRPr="00C61B7E">
        <w:rPr>
          <w:sz w:val="24"/>
          <w:szCs w:val="24"/>
        </w:rPr>
        <w:t>, 72, n. 3 (2010), pp. 701-702.</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Rebecca Jean Emigh, </w:t>
      </w:r>
      <w:r w:rsidRPr="00C61B7E">
        <w:rPr>
          <w:i/>
          <w:sz w:val="24"/>
          <w:szCs w:val="24"/>
        </w:rPr>
        <w:t>The Undevelopment of Capitalism: Sectors and Markets in Fifteenth-Century Tuscany</w:t>
      </w:r>
      <w:r w:rsidRPr="00C61B7E">
        <w:rPr>
          <w:sz w:val="24"/>
          <w:szCs w:val="24"/>
        </w:rPr>
        <w:t xml:space="preserve">, in </w:t>
      </w:r>
      <w:r w:rsidRPr="00C61B7E">
        <w:rPr>
          <w:i/>
          <w:sz w:val="24"/>
          <w:szCs w:val="24"/>
        </w:rPr>
        <w:t>Speculum</w:t>
      </w:r>
      <w:r w:rsidRPr="00C61B7E">
        <w:rPr>
          <w:sz w:val="24"/>
          <w:szCs w:val="24"/>
        </w:rPr>
        <w:t>, 85 (2010), pp. 385-386.</w:t>
      </w:r>
    </w:p>
    <w:p w:rsidR="006D4EB6" w:rsidRPr="00C61B7E" w:rsidRDefault="006D4EB6" w:rsidP="00D77DB3">
      <w:pPr>
        <w:pStyle w:val="msonormalcxspmiddle"/>
        <w:spacing w:before="2" w:after="2"/>
        <w:contextualSpacing/>
        <w:jc w:val="both"/>
        <w:rPr>
          <w:sz w:val="24"/>
          <w:szCs w:val="24"/>
        </w:rPr>
      </w:pPr>
      <w:r w:rsidRPr="00C61B7E">
        <w:rPr>
          <w:sz w:val="24"/>
          <w:szCs w:val="24"/>
        </w:rPr>
        <w:lastRenderedPageBreak/>
        <w:t xml:space="preserve">Antonio Stopani, </w:t>
      </w:r>
      <w:r w:rsidRPr="00C61B7E">
        <w:rPr>
          <w:i/>
          <w:sz w:val="24"/>
          <w:szCs w:val="24"/>
        </w:rPr>
        <w:t xml:space="preserve">La Production des frontières: état </w:t>
      </w:r>
      <w:proofErr w:type="gramStart"/>
      <w:r w:rsidRPr="00C61B7E">
        <w:rPr>
          <w:i/>
          <w:sz w:val="24"/>
          <w:szCs w:val="24"/>
        </w:rPr>
        <w:t>et</w:t>
      </w:r>
      <w:proofErr w:type="gramEnd"/>
      <w:r w:rsidRPr="00C61B7E">
        <w:rPr>
          <w:i/>
          <w:sz w:val="24"/>
          <w:szCs w:val="24"/>
        </w:rPr>
        <w:t xml:space="preserve"> communautés en Toscane (XVIe-XVIIIe siècles)</w:t>
      </w:r>
      <w:r w:rsidRPr="00C61B7E">
        <w:rPr>
          <w:sz w:val="24"/>
          <w:szCs w:val="24"/>
        </w:rPr>
        <w:t xml:space="preserve">, in </w:t>
      </w:r>
      <w:r w:rsidRPr="00C61B7E">
        <w:rPr>
          <w:i/>
          <w:sz w:val="24"/>
          <w:szCs w:val="24"/>
        </w:rPr>
        <w:t>American Historical Review</w:t>
      </w:r>
      <w:r w:rsidRPr="00C61B7E">
        <w:rPr>
          <w:sz w:val="24"/>
          <w:szCs w:val="24"/>
        </w:rPr>
        <w:t>, 114, n. 5 (December 2009), pp. 1562-1563.</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Robert Black, </w:t>
      </w:r>
      <w:r w:rsidRPr="00C61B7E">
        <w:rPr>
          <w:i/>
          <w:sz w:val="24"/>
          <w:szCs w:val="24"/>
        </w:rPr>
        <w:t>Education and Society in Florentine Tuscany</w:t>
      </w:r>
      <w:r w:rsidRPr="00C61B7E">
        <w:rPr>
          <w:sz w:val="24"/>
          <w:szCs w:val="24"/>
        </w:rPr>
        <w:t xml:space="preserve">, in </w:t>
      </w:r>
      <w:r w:rsidRPr="00C61B7E">
        <w:rPr>
          <w:i/>
          <w:sz w:val="24"/>
          <w:szCs w:val="24"/>
        </w:rPr>
        <w:t>Catholic Historical Review</w:t>
      </w:r>
      <w:r w:rsidRPr="00C61B7E">
        <w:rPr>
          <w:sz w:val="24"/>
          <w:szCs w:val="24"/>
        </w:rPr>
        <w:t xml:space="preserve">, 95, no. 2 (April 2009), pp. 343-345. </w:t>
      </w:r>
    </w:p>
    <w:p w:rsidR="006D4EB6" w:rsidRPr="00C61B7E" w:rsidRDefault="006D4EB6" w:rsidP="00D77DB3">
      <w:pPr>
        <w:pStyle w:val="msonormalcxspmiddle"/>
        <w:spacing w:before="2" w:after="2"/>
        <w:contextualSpacing/>
        <w:jc w:val="both"/>
        <w:rPr>
          <w:sz w:val="24"/>
          <w:szCs w:val="24"/>
        </w:rPr>
      </w:pPr>
      <w:r w:rsidRPr="00C61B7E">
        <w:rPr>
          <w:sz w:val="24"/>
          <w:szCs w:val="24"/>
        </w:rPr>
        <w:t xml:space="preserve">David S. Peterson with Daniel Bornstein, eds., </w:t>
      </w:r>
      <w:r w:rsidRPr="00C61B7E">
        <w:rPr>
          <w:i/>
          <w:sz w:val="24"/>
          <w:szCs w:val="24"/>
        </w:rPr>
        <w:t>Florence and Beyond—Culture, Societyand Politics in Renaissance Italy: Essays in Honour of John M. Najemy</w:t>
      </w:r>
      <w:r w:rsidRPr="00C61B7E">
        <w:rPr>
          <w:sz w:val="24"/>
          <w:szCs w:val="24"/>
        </w:rPr>
        <w:t xml:space="preserve">, in </w:t>
      </w:r>
      <w:r w:rsidRPr="00C61B7E">
        <w:rPr>
          <w:i/>
          <w:sz w:val="24"/>
          <w:szCs w:val="24"/>
        </w:rPr>
        <w:t>Renaissance Quarterly</w:t>
      </w:r>
      <w:r w:rsidRPr="00C61B7E">
        <w:rPr>
          <w:sz w:val="24"/>
          <w:szCs w:val="24"/>
        </w:rPr>
        <w:t>, 62, no. 1 (2009), pp. 190-191.</w:t>
      </w:r>
    </w:p>
    <w:p w:rsidR="00CE0D10" w:rsidRPr="00C61B7E" w:rsidRDefault="00CE0D10" w:rsidP="002E77EC">
      <w:pPr>
        <w:spacing w:line="160" w:lineRule="atLeast"/>
        <w:contextualSpacing/>
        <w:jc w:val="both"/>
        <w:rPr>
          <w:b/>
        </w:rPr>
      </w:pPr>
    </w:p>
    <w:p w:rsidR="00CE0D10" w:rsidRPr="00C61B7E" w:rsidRDefault="00CE0D10" w:rsidP="002E77EC">
      <w:pPr>
        <w:spacing w:line="160" w:lineRule="atLeast"/>
        <w:contextualSpacing/>
        <w:jc w:val="both"/>
        <w:rPr>
          <w:b/>
        </w:rPr>
      </w:pPr>
      <w:r w:rsidRPr="00C61B7E">
        <w:rPr>
          <w:b/>
        </w:rPr>
        <w:t>Frank J. Coppa:</w:t>
      </w:r>
    </w:p>
    <w:p w:rsidR="00890EA5" w:rsidRPr="00C61B7E" w:rsidRDefault="00890EA5" w:rsidP="002E77EC">
      <w:pPr>
        <w:spacing w:line="160" w:lineRule="atLeast"/>
        <w:contextualSpacing/>
        <w:jc w:val="both"/>
        <w:rPr>
          <w:i/>
        </w:rPr>
      </w:pPr>
      <w:proofErr w:type="gramStart"/>
      <w:r w:rsidRPr="00C61B7E">
        <w:t xml:space="preserve">“Cold War and the Papacy,” </w:t>
      </w:r>
      <w:r w:rsidRPr="00C61B7E">
        <w:rPr>
          <w:i/>
        </w:rPr>
        <w:t>New Catholic Encyclopedia.</w:t>
      </w:r>
      <w:proofErr w:type="gramEnd"/>
    </w:p>
    <w:p w:rsidR="00890EA5" w:rsidRPr="00C61B7E" w:rsidRDefault="00890EA5" w:rsidP="002E77EC">
      <w:pPr>
        <w:spacing w:line="160" w:lineRule="atLeast"/>
        <w:contextualSpacing/>
        <w:jc w:val="both"/>
        <w:rPr>
          <w:i/>
        </w:rPr>
      </w:pPr>
      <w:r w:rsidRPr="00C61B7E">
        <w:t xml:space="preserve">“Curci, Carlo Maria,” </w:t>
      </w:r>
      <w:r w:rsidRPr="00C61B7E">
        <w:rPr>
          <w:i/>
        </w:rPr>
        <w:t>New Catholic Encyclopedia.</w:t>
      </w:r>
    </w:p>
    <w:p w:rsidR="00890EA5" w:rsidRPr="00C61B7E" w:rsidRDefault="00890EA5" w:rsidP="002E77EC">
      <w:pPr>
        <w:spacing w:line="160" w:lineRule="atLeast"/>
        <w:contextualSpacing/>
        <w:jc w:val="both"/>
        <w:rPr>
          <w:i/>
        </w:rPr>
      </w:pPr>
      <w:proofErr w:type="gramStart"/>
      <w:r w:rsidRPr="00C61B7E">
        <w:t xml:space="preserve">“European Union and the Papacy,” </w:t>
      </w:r>
      <w:r w:rsidRPr="00C61B7E">
        <w:rPr>
          <w:i/>
        </w:rPr>
        <w:t>New Catholic Encyclopedia.</w:t>
      </w:r>
      <w:proofErr w:type="gramEnd"/>
    </w:p>
    <w:p w:rsidR="00890EA5" w:rsidRPr="00C61B7E" w:rsidRDefault="00890EA5" w:rsidP="002E77EC">
      <w:pPr>
        <w:spacing w:line="160" w:lineRule="atLeast"/>
        <w:contextualSpacing/>
        <w:jc w:val="both"/>
        <w:rPr>
          <w:i/>
        </w:rPr>
      </w:pPr>
      <w:r w:rsidRPr="00C61B7E">
        <w:t xml:space="preserve">“Humani Generis Unitas,” </w:t>
      </w:r>
      <w:r w:rsidRPr="00C61B7E">
        <w:rPr>
          <w:i/>
        </w:rPr>
        <w:t>New Catholic Encyclopedia.</w:t>
      </w:r>
    </w:p>
    <w:p w:rsidR="00890EA5" w:rsidRPr="00C61B7E" w:rsidRDefault="00890EA5" w:rsidP="002E77EC">
      <w:pPr>
        <w:spacing w:line="160" w:lineRule="atLeast"/>
        <w:contextualSpacing/>
        <w:jc w:val="both"/>
        <w:rPr>
          <w:i/>
        </w:rPr>
      </w:pPr>
      <w:proofErr w:type="gramStart"/>
      <w:r w:rsidRPr="00C61B7E">
        <w:t xml:space="preserve">“League of Nations and the Papacy,” </w:t>
      </w:r>
      <w:r w:rsidRPr="00C61B7E">
        <w:rPr>
          <w:i/>
        </w:rPr>
        <w:t>New Catholic Encyclopedia.</w:t>
      </w:r>
      <w:proofErr w:type="gramEnd"/>
    </w:p>
    <w:p w:rsidR="00890EA5" w:rsidRPr="00C61B7E" w:rsidRDefault="00890EA5" w:rsidP="002E77EC">
      <w:pPr>
        <w:spacing w:line="160" w:lineRule="atLeast"/>
        <w:contextualSpacing/>
        <w:jc w:val="both"/>
        <w:rPr>
          <w:i/>
        </w:rPr>
      </w:pPr>
      <w:proofErr w:type="gramStart"/>
      <w:r w:rsidRPr="00C61B7E">
        <w:t xml:space="preserve">“United Nations and the Papacy,” </w:t>
      </w:r>
      <w:r w:rsidRPr="00C61B7E">
        <w:rPr>
          <w:i/>
        </w:rPr>
        <w:t>New Catholic Encyclopedia.</w:t>
      </w:r>
      <w:proofErr w:type="gramEnd"/>
    </w:p>
    <w:p w:rsidR="00890EA5" w:rsidRPr="00C61B7E" w:rsidRDefault="00890EA5" w:rsidP="002E77EC">
      <w:pPr>
        <w:spacing w:line="160" w:lineRule="atLeast"/>
        <w:contextualSpacing/>
        <w:jc w:val="both"/>
        <w:rPr>
          <w:i/>
        </w:rPr>
      </w:pPr>
      <w:proofErr w:type="gramStart"/>
      <w:r w:rsidRPr="00C61B7E">
        <w:t xml:space="preserve">“United States Relations with the Vatican,” </w:t>
      </w:r>
      <w:r w:rsidRPr="00C61B7E">
        <w:rPr>
          <w:i/>
        </w:rPr>
        <w:t>New Catholic Encyclopedia.</w:t>
      </w:r>
      <w:proofErr w:type="gramEnd"/>
    </w:p>
    <w:p w:rsidR="004A55F8" w:rsidRPr="00C61B7E" w:rsidRDefault="004A55F8" w:rsidP="002E77EC">
      <w:pPr>
        <w:spacing w:line="160" w:lineRule="atLeast"/>
        <w:contextualSpacing/>
        <w:jc w:val="both"/>
        <w:rPr>
          <w:b/>
        </w:rPr>
      </w:pPr>
    </w:p>
    <w:p w:rsidR="004A55F8" w:rsidRPr="00C61B7E" w:rsidRDefault="004A55F8" w:rsidP="002E77EC">
      <w:pPr>
        <w:spacing w:line="160" w:lineRule="atLeast"/>
        <w:contextualSpacing/>
        <w:jc w:val="both"/>
      </w:pPr>
      <w:r w:rsidRPr="00C61B7E">
        <w:rPr>
          <w:b/>
        </w:rPr>
        <w:t>George Dameron</w:t>
      </w:r>
      <w:r w:rsidRPr="00C61B7E">
        <w:t>:</w:t>
      </w:r>
    </w:p>
    <w:p w:rsidR="004A55F8" w:rsidRPr="00C61B7E" w:rsidRDefault="004A55F8" w:rsidP="002E77EC">
      <w:pPr>
        <w:spacing w:line="160" w:lineRule="atLeast"/>
        <w:contextualSpacing/>
        <w:jc w:val="both"/>
      </w:pPr>
      <w:r w:rsidRPr="00C61B7E">
        <w:t>"Appealing to Rome (and Avignon) before the Black Death:  ecclesiastical disputes and church pat</w:t>
      </w:r>
      <w:r w:rsidR="002E77EC">
        <w:t xml:space="preserve">ronage in medieval Tuscany," </w:t>
      </w:r>
      <w:r w:rsidRPr="00C61B7E">
        <w:rPr>
          <w:i/>
        </w:rPr>
        <w:t>Rome Across Time and Space:  Cultural Transmission and the Exchange of Ideas, c. 500-1400</w:t>
      </w:r>
      <w:r w:rsidRPr="00C61B7E">
        <w:t>, edited by Claudia</w:t>
      </w:r>
      <w:r w:rsidR="002E77EC">
        <w:t xml:space="preserve"> Bolgia, Rosamond McKitterick, </w:t>
      </w:r>
      <w:r w:rsidRPr="00C61B7E">
        <w:t>John Osborne, 323-337 (Cambridge:  Cambridge University Press, 2011).</w:t>
      </w:r>
    </w:p>
    <w:p w:rsidR="004A55F8" w:rsidRPr="00C61B7E" w:rsidRDefault="004A55F8" w:rsidP="002E77EC">
      <w:pPr>
        <w:spacing w:line="160" w:lineRule="atLeast"/>
        <w:contextualSpacing/>
        <w:jc w:val="both"/>
      </w:pPr>
      <w:r w:rsidRPr="00C61B7E">
        <w:t>"Becoming invisible:  the role of economic history in medieval studies and in the historiography on mediev</w:t>
      </w:r>
      <w:r w:rsidR="002E77EC">
        <w:t xml:space="preserve">al Italy," </w:t>
      </w:r>
      <w:r w:rsidRPr="00C61B7E">
        <w:rPr>
          <w:i/>
        </w:rPr>
        <w:t>Medieval Italy, Medieval and Early Modern Women:  Essays in honour of Christine Meek</w:t>
      </w:r>
      <w:r w:rsidRPr="00C61B7E">
        <w:t>, edited by Conor Kostick, 25-38 (Dublin:  Four Courts Press, 2010).</w:t>
      </w:r>
    </w:p>
    <w:p w:rsidR="004A55F8" w:rsidRPr="006F03BF" w:rsidRDefault="004A55F8" w:rsidP="002E77EC">
      <w:pPr>
        <w:spacing w:line="160" w:lineRule="atLeast"/>
        <w:contextualSpacing/>
        <w:jc w:val="both"/>
      </w:pPr>
      <w:r w:rsidRPr="00C61B7E">
        <w:rPr>
          <w:rFonts w:cs="Arial"/>
        </w:rPr>
        <w:t>“Cathe</w:t>
      </w:r>
      <w:r w:rsidR="002E77EC">
        <w:rPr>
          <w:rFonts w:cs="Arial"/>
        </w:rPr>
        <w:t xml:space="preserve">dral, Clergy, and </w:t>
      </w:r>
      <w:r w:rsidR="002E77EC" w:rsidRPr="006F03BF">
        <w:rPr>
          <w:rFonts w:cs="Arial"/>
        </w:rPr>
        <w:t xml:space="preserve">Commune,” </w:t>
      </w:r>
      <w:r w:rsidRPr="006F03BF">
        <w:rPr>
          <w:rFonts w:cs="Arial"/>
          <w:i/>
        </w:rPr>
        <w:t xml:space="preserve">Arnolfo’s Moment: Acts of an International Conference </w:t>
      </w:r>
      <w:r w:rsidRPr="006F03BF">
        <w:rPr>
          <w:rFonts w:cs="Arial"/>
        </w:rPr>
        <w:t xml:space="preserve">(Florence, Villa I Tatti, 26-27 May 2005), eds. David Friedman, Julian Gardner, Margaret Haines, 211-232 (Florence: Leo S. Olschki, 2009). </w:t>
      </w:r>
    </w:p>
    <w:p w:rsidR="00B75448" w:rsidRPr="006F03BF" w:rsidRDefault="00B75448" w:rsidP="002E77EC">
      <w:pPr>
        <w:pStyle w:val="NoSpacing"/>
        <w:spacing w:line="160" w:lineRule="atLeast"/>
        <w:contextualSpacing/>
        <w:jc w:val="both"/>
        <w:rPr>
          <w:rFonts w:ascii="Times" w:hAnsi="Times"/>
          <w:sz w:val="24"/>
          <w:szCs w:val="24"/>
        </w:rPr>
      </w:pPr>
    </w:p>
    <w:p w:rsidR="00B75448" w:rsidRPr="006F03BF" w:rsidRDefault="00B75448" w:rsidP="002E77EC">
      <w:pPr>
        <w:widowControl w:val="0"/>
        <w:autoSpaceDE w:val="0"/>
        <w:autoSpaceDN w:val="0"/>
        <w:adjustRightInd w:val="0"/>
        <w:spacing w:line="160" w:lineRule="atLeast"/>
        <w:contextualSpacing/>
        <w:jc w:val="both"/>
        <w:rPr>
          <w:rFonts w:cs="Courier"/>
          <w:b/>
        </w:rPr>
      </w:pPr>
      <w:r w:rsidRPr="006F03BF">
        <w:rPr>
          <w:rFonts w:cs="Courier"/>
          <w:b/>
        </w:rPr>
        <w:t>Lois Dubin:</w:t>
      </w:r>
    </w:p>
    <w:p w:rsidR="002E77EC" w:rsidRPr="006F03BF" w:rsidRDefault="00B75448" w:rsidP="002E77EC">
      <w:pPr>
        <w:widowControl w:val="0"/>
        <w:autoSpaceDE w:val="0"/>
        <w:autoSpaceDN w:val="0"/>
        <w:adjustRightInd w:val="0"/>
        <w:spacing w:line="160" w:lineRule="atLeast"/>
        <w:contextualSpacing/>
        <w:jc w:val="both"/>
        <w:rPr>
          <w:rFonts w:cs="Tahoma"/>
        </w:rPr>
      </w:pPr>
      <w:r w:rsidRPr="006F03BF">
        <w:rPr>
          <w:rFonts w:cs="Tahoma"/>
          <w:i/>
        </w:rPr>
        <w:t>The Port Jews of Habsburg Trieste: Absolutist Politics and Enlightenment Culture</w:t>
      </w:r>
      <w:r w:rsidR="002E77EC" w:rsidRPr="006F03BF">
        <w:rPr>
          <w:rFonts w:cs="Tahoma"/>
        </w:rPr>
        <w:t>, Stanford University Press, 1999.</w:t>
      </w:r>
    </w:p>
    <w:p w:rsidR="00B75448" w:rsidRPr="006F03BF" w:rsidRDefault="002E77EC" w:rsidP="002E77EC">
      <w:pPr>
        <w:widowControl w:val="0"/>
        <w:autoSpaceDE w:val="0"/>
        <w:autoSpaceDN w:val="0"/>
        <w:adjustRightInd w:val="0"/>
        <w:spacing w:line="160" w:lineRule="atLeast"/>
        <w:contextualSpacing/>
        <w:jc w:val="both"/>
        <w:rPr>
          <w:rFonts w:cs="Tahoma"/>
        </w:rPr>
      </w:pPr>
      <w:r w:rsidRPr="006F03BF">
        <w:rPr>
          <w:rFonts w:cs="Tahoma"/>
        </w:rPr>
        <w:t xml:space="preserve">[This book </w:t>
      </w:r>
      <w:r w:rsidR="00B75448" w:rsidRPr="006F03BF">
        <w:rPr>
          <w:rFonts w:cs="Tahoma"/>
        </w:rPr>
        <w:t>has been re-issued in a paperback edition, 2010.  At the time of its initial publication, the book was awarded the Barbara Jelavich Prize in Habsburg, Russian and Ottoman History by the American Association for the Advancement of Slavic Studies, and was a Finalist for the National Jewish Book Awards (History).</w:t>
      </w:r>
      <w:r w:rsidRPr="006F03BF">
        <w:rPr>
          <w:rFonts w:cs="Tahoma"/>
        </w:rPr>
        <w:t>]</w:t>
      </w:r>
    </w:p>
    <w:p w:rsidR="00B75448" w:rsidRPr="006F03BF" w:rsidRDefault="00B75448" w:rsidP="002E77EC">
      <w:pPr>
        <w:tabs>
          <w:tab w:val="left" w:pos="-720"/>
          <w:tab w:val="left" w:pos="0"/>
        </w:tabs>
        <w:suppressAutoHyphens/>
        <w:spacing w:line="160" w:lineRule="atLeast"/>
        <w:contextualSpacing/>
        <w:jc w:val="both"/>
        <w:rPr>
          <w:b/>
        </w:rPr>
      </w:pPr>
    </w:p>
    <w:p w:rsidR="00B75448" w:rsidRPr="006F03BF" w:rsidRDefault="00B75448" w:rsidP="002E77EC">
      <w:pPr>
        <w:tabs>
          <w:tab w:val="left" w:pos="-720"/>
          <w:tab w:val="left" w:pos="0"/>
        </w:tabs>
        <w:suppressAutoHyphens/>
        <w:spacing w:line="160" w:lineRule="atLeast"/>
        <w:contextualSpacing/>
        <w:jc w:val="both"/>
      </w:pPr>
      <w:r w:rsidRPr="006F03BF">
        <w:rPr>
          <w:b/>
        </w:rPr>
        <w:t>Gloria Eive</w:t>
      </w:r>
      <w:r w:rsidRPr="006F03BF">
        <w:t>:</w:t>
      </w:r>
    </w:p>
    <w:p w:rsidR="00B75448" w:rsidRPr="006F03BF" w:rsidRDefault="00B75448" w:rsidP="002E77EC">
      <w:pPr>
        <w:tabs>
          <w:tab w:val="left" w:pos="-720"/>
          <w:tab w:val="left" w:pos="0"/>
        </w:tabs>
        <w:suppressAutoHyphens/>
        <w:spacing w:line="160" w:lineRule="atLeast"/>
        <w:contextualSpacing/>
        <w:jc w:val="both"/>
        <w:rPr>
          <w:lang w:val="ca-ES" w:eastAsia="ca-ES"/>
        </w:rPr>
      </w:pPr>
      <w:r w:rsidRPr="006F03BF">
        <w:rPr>
          <w:spacing w:val="-2"/>
          <w:kern w:val="2"/>
        </w:rPr>
        <w:t xml:space="preserve">“Maddalena Lombardini Sirmen: The Musical Education of a Virtuoso”. </w:t>
      </w:r>
      <w:r w:rsidRPr="006F03BF">
        <w:rPr>
          <w:lang w:val="pt-BR"/>
        </w:rPr>
        <w:t xml:space="preserve">Cahiers de l’IRHMES </w:t>
      </w:r>
      <w:r w:rsidRPr="006F03BF">
        <w:rPr>
          <w:i/>
          <w:lang w:val="pt-BR"/>
        </w:rPr>
        <w:t>.</w:t>
      </w:r>
      <w:r w:rsidRPr="006F03BF">
        <w:rPr>
          <w:lang w:val="pt-BR"/>
        </w:rPr>
        <w:t>Grenoble Cedex:  Publications de la Maison des Sciences de l’Homme-Alpes, 2006, 41-112.</w:t>
      </w:r>
      <w:r w:rsidRPr="006F03BF">
        <w:rPr>
          <w:lang w:val="ca-ES" w:eastAsia="ca-ES"/>
        </w:rPr>
        <w:t xml:space="preserve">    </w:t>
      </w:r>
    </w:p>
    <w:p w:rsidR="00B75448" w:rsidRPr="006F03BF" w:rsidRDefault="00B75448" w:rsidP="002E77EC">
      <w:pPr>
        <w:tabs>
          <w:tab w:val="left" w:pos="-720"/>
          <w:tab w:val="left" w:pos="0"/>
        </w:tabs>
        <w:suppressAutoHyphens/>
        <w:spacing w:line="160" w:lineRule="atLeast"/>
        <w:contextualSpacing/>
        <w:jc w:val="both"/>
        <w:rPr>
          <w:i/>
          <w:spacing w:val="-2"/>
          <w:kern w:val="2"/>
          <w:lang w:val="en-GB"/>
        </w:rPr>
      </w:pPr>
      <w:r w:rsidRPr="006F03BF">
        <w:rPr>
          <w:b/>
          <w:spacing w:val="-2"/>
          <w:kern w:val="2"/>
          <w:lang w:val="it-IT"/>
        </w:rPr>
        <w:lastRenderedPageBreak/>
        <w:t>“</w:t>
      </w:r>
      <w:r w:rsidRPr="006F03BF">
        <w:rPr>
          <w:spacing w:val="-2"/>
          <w:kern w:val="2"/>
          <w:lang w:val="it-IT"/>
        </w:rPr>
        <w:t>Maddalena Lombardini Sirmen</w:t>
      </w:r>
      <w:r w:rsidRPr="006F03BF">
        <w:rPr>
          <w:b/>
          <w:spacing w:val="-2"/>
          <w:kern w:val="2"/>
          <w:lang w:val="it-IT"/>
        </w:rPr>
        <w:t>”. (</w:t>
      </w:r>
      <w:r w:rsidRPr="006F03BF">
        <w:rPr>
          <w:spacing w:val="-2"/>
          <w:kern w:val="2"/>
          <w:lang w:val="it-IT"/>
        </w:rPr>
        <w:t xml:space="preserve">Elsie Arnold: Biographical collaboration.) </w:t>
      </w:r>
      <w:r w:rsidRPr="006F03BF">
        <w:rPr>
          <w:i/>
          <w:spacing w:val="-2"/>
          <w:kern w:val="2"/>
        </w:rPr>
        <w:t>Women Composers:Women Through the Ages</w:t>
      </w:r>
      <w:r w:rsidRPr="006F03BF">
        <w:rPr>
          <w:spacing w:val="-2"/>
          <w:kern w:val="2"/>
        </w:rPr>
        <w:t>. M. Furman Schleifer and S. Glickman, editors. New York: C. K. Hall &amp; Co., 1998, Vol. 5</w:t>
      </w:r>
      <w:r w:rsidRPr="006F03BF">
        <w:rPr>
          <w:i/>
          <w:spacing w:val="-2"/>
          <w:kern w:val="2"/>
        </w:rPr>
        <w:t xml:space="preserve">, </w:t>
      </w:r>
      <w:r w:rsidRPr="006F03BF">
        <w:rPr>
          <w:spacing w:val="-2"/>
          <w:kern w:val="2"/>
        </w:rPr>
        <w:t>388-424.</w:t>
      </w:r>
    </w:p>
    <w:p w:rsidR="00B75448" w:rsidRPr="006F03BF" w:rsidRDefault="00B75448" w:rsidP="002E77EC">
      <w:pPr>
        <w:spacing w:line="160" w:lineRule="atLeast"/>
        <w:rPr>
          <w:lang w:val="de-DE"/>
        </w:rPr>
      </w:pPr>
      <w:r w:rsidRPr="006F03BF">
        <w:rPr>
          <w:lang w:val="de-DE"/>
        </w:rPr>
        <w:t>"Paolo Alberghi".  Die Musik in Geschichte und Gegenwart: allgemeine Enzyklopäedie der Musik. Begrüindet fon Friedrich Blume. Edition 2. neubearbeitete Ausgabe, herausgegen von Ludwig Finscher  (MGG),  Kassel, Bärenreiter Verlag,, 2001--2007. Personenteil, Band I.</w:t>
      </w:r>
    </w:p>
    <w:p w:rsidR="00F255BD" w:rsidRPr="006F03BF" w:rsidRDefault="00F255BD" w:rsidP="00F6528F">
      <w:pPr>
        <w:rPr>
          <w:b/>
        </w:rPr>
      </w:pPr>
    </w:p>
    <w:p w:rsidR="00F255BD" w:rsidRPr="006F03BF" w:rsidRDefault="00F255BD" w:rsidP="00F6528F">
      <w:r w:rsidRPr="006F03BF">
        <w:rPr>
          <w:b/>
        </w:rPr>
        <w:t>Mary Gibson:</w:t>
      </w:r>
    </w:p>
    <w:p w:rsidR="00F255BD" w:rsidRPr="00C61B7E" w:rsidRDefault="00F255BD" w:rsidP="00F6528F">
      <w:r w:rsidRPr="00C61B7E">
        <w:t>“La criminologia prima e dopo Cesare Lombroso,” Cesare Lombroso. Gli scienzati e la nuova Italia,</w:t>
      </w:r>
      <w:r w:rsidR="00024400" w:rsidRPr="00C61B7E">
        <w:t xml:space="preserve"> </w:t>
      </w:r>
      <w:r w:rsidRPr="00C61B7E">
        <w:t>ed. Slivano Montaldo (Milan: Il Mulino, 2010) pp. 15-31.</w:t>
      </w:r>
    </w:p>
    <w:p w:rsidR="00F255BD" w:rsidRPr="00C61B7E" w:rsidRDefault="00F255BD" w:rsidP="00F6528F">
      <w:proofErr w:type="gramStart"/>
      <w:r w:rsidRPr="00C61B7E">
        <w:t>“Un sguardo americano su Stephen Jay Gould,” in Contemporanea, n. 2 (2010).</w:t>
      </w:r>
      <w:proofErr w:type="gramEnd"/>
    </w:p>
    <w:p w:rsidR="00F255BD" w:rsidRPr="00C61B7E" w:rsidRDefault="00F255BD" w:rsidP="00F6528F">
      <w:r w:rsidRPr="00C61B7E">
        <w:t>“La storia di genere nel dialogo tra generazioni,” Genesis, v. 8, n. 2 (2009).</w:t>
      </w:r>
    </w:p>
    <w:p w:rsidR="00024400" w:rsidRPr="00C61B7E" w:rsidRDefault="00F255BD" w:rsidP="00F6528F">
      <w:pPr>
        <w:rPr>
          <w:lang w:val="it-IT"/>
        </w:rPr>
      </w:pPr>
      <w:r w:rsidRPr="00C61B7E">
        <w:rPr>
          <w:lang w:val="it-IT"/>
        </w:rPr>
        <w:t>“Il genere: La donna (delinquente e non),” Cesare Lombroso: Cento anni dopo, eds. Silvano</w:t>
      </w:r>
      <w:r w:rsidR="00024400" w:rsidRPr="00C61B7E">
        <w:rPr>
          <w:lang w:val="it-IT"/>
        </w:rPr>
        <w:t xml:space="preserve"> </w:t>
      </w:r>
      <w:r w:rsidRPr="00C61B7E">
        <w:rPr>
          <w:lang w:val="it-IT"/>
        </w:rPr>
        <w:t>Montaldo and Paolo Tapperi (Turin: UTET, 2009) pp, 155-64.</w:t>
      </w:r>
    </w:p>
    <w:p w:rsidR="006F03BF" w:rsidRDefault="00F255BD" w:rsidP="00F6528F">
      <w:r w:rsidRPr="00C61B7E">
        <w:rPr>
          <w:lang w:val="it-IT"/>
        </w:rPr>
        <w:t xml:space="preserve"> </w:t>
      </w:r>
      <w:r w:rsidRPr="00C61B7E">
        <w:t>“Women’s Prisons in Italy: A Problem of Citizenship,” Crime, History, Societies/Crime, Histoire, Sociétés v, 13, n. 2 (2009) pp. 27-40.</w:t>
      </w:r>
    </w:p>
    <w:p w:rsidR="00F255BD" w:rsidRPr="00C61B7E" w:rsidRDefault="00F255BD" w:rsidP="00F6528F">
      <w:pPr>
        <w:rPr>
          <w:lang w:val="it-IT"/>
        </w:rPr>
      </w:pPr>
    </w:p>
    <w:p w:rsidR="006F03BF" w:rsidRDefault="006F03BF" w:rsidP="006F03BF">
      <w:pPr>
        <w:rPr>
          <w:rFonts w:cs="Courier"/>
          <w:b/>
        </w:rPr>
      </w:pPr>
      <w:r>
        <w:rPr>
          <w:rFonts w:cs="Courier"/>
          <w:b/>
        </w:rPr>
        <w:t>Kenneth Gouwens:</w:t>
      </w:r>
    </w:p>
    <w:p w:rsidR="006F03BF" w:rsidRDefault="006F03BF" w:rsidP="006F03BF">
      <w:pPr>
        <w:rPr>
          <w:rFonts w:cs="Courier"/>
        </w:rPr>
      </w:pPr>
      <w:r>
        <w:rPr>
          <w:rFonts w:cs="Courier"/>
        </w:rPr>
        <w:t xml:space="preserve">“Erasmus, ‘Apes of Cicero,’ and Conceptual Blending,” </w:t>
      </w:r>
      <w:r>
        <w:rPr>
          <w:rFonts w:cs="Courier"/>
          <w:i/>
        </w:rPr>
        <w:t>The Journal of the History of Ideas</w:t>
      </w:r>
      <w:r>
        <w:rPr>
          <w:rFonts w:cs="Courier"/>
        </w:rPr>
        <w:t xml:space="preserve"> 71:4, October, 2010, 523-45.</w:t>
      </w:r>
    </w:p>
    <w:p w:rsidR="006F03BF" w:rsidRPr="006F03BF" w:rsidRDefault="006F03BF" w:rsidP="006F03BF">
      <w:pPr>
        <w:rPr>
          <w:rFonts w:cs="Courier"/>
        </w:rPr>
      </w:pPr>
      <w:r>
        <w:rPr>
          <w:rFonts w:cs="Courier"/>
        </w:rPr>
        <w:t xml:space="preserve">“Clement VII: Prince at War,” </w:t>
      </w:r>
      <w:r w:rsidRPr="006F03BF">
        <w:rPr>
          <w:rFonts w:cs="Courier"/>
          <w:i/>
        </w:rPr>
        <w:t>The Papacy since 1500: From Italian Prince to Universal Pastor,</w:t>
      </w:r>
      <w:r w:rsidRPr="006F03BF">
        <w:rPr>
          <w:rFonts w:cs="Courier"/>
        </w:rPr>
        <w:t xml:space="preserve"> ed. James Corkery and Thomas Worcester, Cambridge: Cambridge University Press, 2010, 29-46.</w:t>
      </w:r>
    </w:p>
    <w:p w:rsidR="00B75448" w:rsidRPr="006F03BF" w:rsidRDefault="00B75448" w:rsidP="00F6528F">
      <w:pPr>
        <w:rPr>
          <w:rFonts w:cs="Courier"/>
        </w:rPr>
      </w:pPr>
    </w:p>
    <w:p w:rsidR="00B75448" w:rsidRPr="006F03BF" w:rsidRDefault="00B75448" w:rsidP="00F6528F">
      <w:pPr>
        <w:rPr>
          <w:rFonts w:cs="Courier"/>
        </w:rPr>
      </w:pPr>
      <w:r w:rsidRPr="006F03BF">
        <w:rPr>
          <w:rFonts w:cs="Courier"/>
          <w:b/>
        </w:rPr>
        <w:t>Alex Grab</w:t>
      </w:r>
      <w:r w:rsidRPr="006F03BF">
        <w:rPr>
          <w:rFonts w:cs="Courier"/>
        </w:rPr>
        <w:t>:</w:t>
      </w:r>
    </w:p>
    <w:p w:rsidR="00B75448" w:rsidRPr="006F03BF" w:rsidRDefault="00B75448" w:rsidP="00F6528F">
      <w:pPr>
        <w:rPr>
          <w:rFonts w:cs="Courier"/>
        </w:rPr>
      </w:pPr>
      <w:proofErr w:type="gramStart"/>
      <w:r w:rsidRPr="006F03BF">
        <w:rPr>
          <w:rFonts w:cs="Courier"/>
        </w:rPr>
        <w:t>“Administracion publica en el reino de Italia” El imperio napoleonico y la nueva cultura politica europea eds. Michael Broers, Augustin Guimera, Peter Hicks (Madrid, 2011), 147-162.</w:t>
      </w:r>
      <w:proofErr w:type="gramEnd"/>
    </w:p>
    <w:p w:rsidR="00B75448" w:rsidRPr="006F03BF" w:rsidRDefault="00B75448" w:rsidP="00F6528F">
      <w:pPr>
        <w:rPr>
          <w:rFonts w:cs="Courier"/>
        </w:rPr>
      </w:pPr>
      <w:r w:rsidRPr="006F03BF">
        <w:rPr>
          <w:rFonts w:cs="Courier"/>
        </w:rPr>
        <w:t xml:space="preserve">“The Geopolitical Transformation of the Italian Peninsula under Napoleon (1800-1810)” Napoleonic Scholarship </w:t>
      </w:r>
      <w:proofErr w:type="gramStart"/>
      <w:r w:rsidRPr="006F03BF">
        <w:rPr>
          <w:rFonts w:cs="Courier"/>
        </w:rPr>
        <w:t>The</w:t>
      </w:r>
      <w:proofErr w:type="gramEnd"/>
      <w:r w:rsidRPr="006F03BF">
        <w:rPr>
          <w:rFonts w:cs="Courier"/>
        </w:rPr>
        <w:t xml:space="preserve"> Journal of the International Napoleonic Society, 3 (May 2010), 20-25.</w:t>
      </w:r>
    </w:p>
    <w:p w:rsidR="00F255BD" w:rsidRPr="006F03BF" w:rsidRDefault="00F255BD" w:rsidP="00F6528F">
      <w:pPr>
        <w:rPr>
          <w:rFonts w:cs="Tahoma"/>
        </w:rPr>
      </w:pPr>
    </w:p>
    <w:p w:rsidR="00F255BD" w:rsidRPr="006F03BF" w:rsidRDefault="00F255BD" w:rsidP="00F6528F">
      <w:pPr>
        <w:rPr>
          <w:rFonts w:cs="Tahoma"/>
        </w:rPr>
      </w:pPr>
      <w:r w:rsidRPr="006F03BF">
        <w:rPr>
          <w:rFonts w:cs="Tahoma"/>
          <w:b/>
        </w:rPr>
        <w:t>Paul Grendler:</w:t>
      </w:r>
    </w:p>
    <w:p w:rsidR="00F255BD" w:rsidRPr="006F03BF" w:rsidRDefault="00F255BD" w:rsidP="00F6528F">
      <w:pPr>
        <w:rPr>
          <w:rFonts w:cs="Tahoma"/>
        </w:rPr>
      </w:pPr>
      <w:r w:rsidRPr="006F03BF">
        <w:rPr>
          <w:rFonts w:cs="Tahoma"/>
        </w:rPr>
        <w:t xml:space="preserve">Italian Renaissance Universities.  La Motta Chair Occasional Papers, 3.  South Organge, NJ:  Seton Hall University, 2010.  </w:t>
      </w:r>
      <w:proofErr w:type="gramStart"/>
      <w:r w:rsidRPr="006F03BF">
        <w:rPr>
          <w:rFonts w:cs="Tahoma"/>
        </w:rPr>
        <w:t>Pp. 42 + illus.</w:t>
      </w:r>
      <w:proofErr w:type="gramEnd"/>
    </w:p>
    <w:p w:rsidR="00F255BD" w:rsidRPr="006F03BF" w:rsidRDefault="00F255BD" w:rsidP="00F6528F">
      <w:pPr>
        <w:rPr>
          <w:rFonts w:cs="Tahoma"/>
        </w:rPr>
      </w:pPr>
      <w:r w:rsidRPr="006F03BF">
        <w:rPr>
          <w:rFonts w:cs="Tahoma"/>
        </w:rPr>
        <w:t>"Continuity and Change in Italian Universities Between the Middle Ages and the Renaissance," in Renaissance Medievalisms.   Ed. Konrad Eisenbichler.  Toronto:  Centre for Reformation and Renaissance Studies, 2009, pp. 33-51.</w:t>
      </w:r>
    </w:p>
    <w:p w:rsidR="00F255BD" w:rsidRPr="006F03BF" w:rsidRDefault="00F255BD" w:rsidP="00F6528F">
      <w:pPr>
        <w:rPr>
          <w:rFonts w:cs="Tahoma"/>
        </w:rPr>
      </w:pPr>
      <w:proofErr w:type="gramStart"/>
      <w:r w:rsidRPr="006F03BF">
        <w:rPr>
          <w:rFonts w:cs="Tahoma"/>
        </w:rPr>
        <w:t>"Fencing, Playing Ball, and Dancing in Italian Renaissance Universities," in Sport and Culture in Early Modern Europe.</w:t>
      </w:r>
      <w:proofErr w:type="gramEnd"/>
      <w:r w:rsidRPr="006F03BF">
        <w:rPr>
          <w:rFonts w:cs="Tahoma"/>
        </w:rPr>
        <w:t>  Eds. John McClelland and Brian Merrilees.  Toronto:  Centre for Reformation &amp; Renaissance Studies, 2009, pp. 2993-318.</w:t>
      </w:r>
    </w:p>
    <w:p w:rsidR="00F255BD" w:rsidRPr="006F03BF" w:rsidRDefault="00F255BD" w:rsidP="00F6528F">
      <w:pPr>
        <w:rPr>
          <w:rFonts w:cs="Tahoma"/>
        </w:rPr>
      </w:pPr>
      <w:r w:rsidRPr="006F03BF">
        <w:rPr>
          <w:rFonts w:cs="Tahoma"/>
        </w:rPr>
        <w:t>"The University of Perugia, 1308-2008," The Catholic Historical Review 96 (2010), 282-88.  Review Article.</w:t>
      </w:r>
    </w:p>
    <w:p w:rsidR="00F255BD" w:rsidRPr="00C61B7E" w:rsidRDefault="00F255BD" w:rsidP="00F6528F">
      <w:pPr>
        <w:rPr>
          <w:rFonts w:cs="Tahoma"/>
        </w:rPr>
      </w:pPr>
      <w:r w:rsidRPr="00C61B7E">
        <w:rPr>
          <w:rFonts w:cs="Tahoma"/>
        </w:rPr>
        <w:t>"Church Censorship of Science in the Sixteenth Century," The Catholic Historical Review 97 (2011), 76-80.  Review Article.</w:t>
      </w:r>
    </w:p>
    <w:p w:rsidR="00F255BD" w:rsidRPr="00C61B7E" w:rsidRDefault="00F255BD" w:rsidP="00F6528F">
      <w:pPr>
        <w:rPr>
          <w:rFonts w:cs="Tahoma"/>
        </w:rPr>
      </w:pPr>
      <w:r w:rsidRPr="00C61B7E">
        <w:rPr>
          <w:rFonts w:cs="Tahoma"/>
        </w:rPr>
        <w:lastRenderedPageBreak/>
        <w:t xml:space="preserve">Nine entries (Bolognetti, Alberto; Cremonini, Cesare; Franco, Nicolo; Ginammi, Marco; Giolito de' Ferrari, Gabriele; Interdetto contro Venezia; Lando, Ortensio; Patrizi, Francesco; Stampatori) in Dizionario storico </w:t>
      </w:r>
      <w:proofErr w:type="gramStart"/>
      <w:r w:rsidRPr="00C61B7E">
        <w:rPr>
          <w:rFonts w:cs="Tahoma"/>
        </w:rPr>
        <w:t>dell'Inquisizione . </w:t>
      </w:r>
      <w:proofErr w:type="gramEnd"/>
      <w:r w:rsidRPr="00C61B7E">
        <w:rPr>
          <w:rFonts w:cs="Tahoma"/>
        </w:rPr>
        <w:t xml:space="preserve"> Eds. A. Prosperi, V. Lavenia, and J. Tedeschi.  4 vols.  Pisa:  Edizioni </w:t>
      </w:r>
      <w:proofErr w:type="gramStart"/>
      <w:r w:rsidRPr="00C61B7E">
        <w:rPr>
          <w:rFonts w:cs="Tahoma"/>
        </w:rPr>
        <w:t>della</w:t>
      </w:r>
      <w:proofErr w:type="gramEnd"/>
      <w:r w:rsidRPr="00C61B7E">
        <w:rPr>
          <w:rFonts w:cs="Tahoma"/>
        </w:rPr>
        <w:t xml:space="preserve"> Normale, 2010.   </w:t>
      </w:r>
    </w:p>
    <w:p w:rsidR="00A8061C" w:rsidRPr="00C61B7E" w:rsidRDefault="00A8061C" w:rsidP="00F6528F"/>
    <w:p w:rsidR="00A8061C" w:rsidRPr="00C61B7E" w:rsidRDefault="00A8061C" w:rsidP="00F6528F">
      <w:pPr>
        <w:rPr>
          <w:b/>
        </w:rPr>
      </w:pPr>
      <w:r w:rsidRPr="00C61B7E">
        <w:rPr>
          <w:b/>
        </w:rPr>
        <w:t>Maura Hametz:</w:t>
      </w:r>
    </w:p>
    <w:p w:rsidR="00A8061C" w:rsidRPr="00C61B7E" w:rsidRDefault="00A8061C" w:rsidP="00F6528F">
      <w:pPr>
        <w:rPr>
          <w:b/>
        </w:rPr>
      </w:pPr>
      <w:r w:rsidRPr="00C61B7E">
        <w:t>“Naming Italians in the Borderland, 1926 – 1943,” Journal of Modern Italian Studies 15:3 (2010): 410-430.</w:t>
      </w:r>
    </w:p>
    <w:p w:rsidR="00A8061C" w:rsidRPr="00C61B7E" w:rsidRDefault="00A8061C" w:rsidP="00F6528F">
      <w:r w:rsidRPr="00C61B7E">
        <w:t xml:space="preserve"> “Foreigners in their own city: Italian fascism and the dispersal of Trieste’s port Jews,” (reprint from Jewish Culture and History  [2007]) in Place and Displacement in Jewish History and Memory Zakor v’Makor, ed. David Cesarani, Tony Kushner, and Milton Shain (London: Vallentine Mitchell, 2009), 15-28 (finalist National Jewish Book Award 2010, Collections Category).</w:t>
      </w:r>
    </w:p>
    <w:p w:rsidR="00657B2C" w:rsidRPr="00C61B7E" w:rsidRDefault="00657B2C" w:rsidP="00F6528F"/>
    <w:p w:rsidR="00657B2C" w:rsidRPr="00C61B7E" w:rsidRDefault="00657B2C" w:rsidP="00F6528F">
      <w:r w:rsidRPr="00C61B7E">
        <w:rPr>
          <w:b/>
        </w:rPr>
        <w:t>Gregory Hanlon:</w:t>
      </w:r>
    </w:p>
    <w:p w:rsidR="00657B2C" w:rsidRPr="00C61B7E" w:rsidRDefault="00657B2C" w:rsidP="00F6528F">
      <w:pPr>
        <w:rPr>
          <w:lang w:val="fr-FR"/>
        </w:rPr>
      </w:pPr>
      <w:r w:rsidRPr="00C61B7E">
        <w:rPr>
          <w:color w:val="000000"/>
          <w:lang w:val="fr-FR"/>
        </w:rPr>
        <w:t>Hanlon (G) La décadence rurale du Seicento italien, Les Passions d’un historien : Hommages à Jean-Pierre Poussou, Presses de l’Université Paris-Sorbonne, Paris, 2010.</w:t>
      </w:r>
    </w:p>
    <w:p w:rsidR="00172787" w:rsidRDefault="00172787" w:rsidP="00172787">
      <w:pPr>
        <w:contextualSpacing/>
        <w:jc w:val="both"/>
      </w:pPr>
    </w:p>
    <w:p w:rsidR="00172787" w:rsidRDefault="00172787" w:rsidP="00172787">
      <w:pPr>
        <w:contextualSpacing/>
        <w:jc w:val="both"/>
        <w:rPr>
          <w:b/>
        </w:rPr>
      </w:pPr>
      <w:r>
        <w:rPr>
          <w:b/>
        </w:rPr>
        <w:t>Carol Helstosky:</w:t>
      </w:r>
    </w:p>
    <w:p w:rsidR="00172787" w:rsidRDefault="00172787" w:rsidP="002E77EC">
      <w:pPr>
        <w:spacing w:line="160" w:lineRule="atLeast"/>
      </w:pPr>
      <w:r>
        <w:rPr>
          <w:i/>
        </w:rPr>
        <w:t>Food Culture in the Mediterranean</w:t>
      </w:r>
      <w:r>
        <w:t>, Westport, CT: Greenwood, 2009.</w:t>
      </w:r>
    </w:p>
    <w:p w:rsidR="00172787" w:rsidRDefault="00172787" w:rsidP="002E77EC">
      <w:pPr>
        <w:spacing w:line="160" w:lineRule="atLeast"/>
      </w:pPr>
      <w:r>
        <w:rPr>
          <w:i/>
        </w:rPr>
        <w:t xml:space="preserve">Pizza: A Global History, </w:t>
      </w:r>
      <w:r>
        <w:t>London and Chicago: Reaktion Books, 2008.</w:t>
      </w:r>
    </w:p>
    <w:p w:rsidR="0022711C" w:rsidRDefault="0022711C" w:rsidP="002E77EC">
      <w:pPr>
        <w:spacing w:line="160" w:lineRule="atLeast"/>
      </w:pPr>
      <w:r>
        <w:rPr>
          <w:i/>
        </w:rPr>
        <w:t>Garlic and Oil: Politics and Food in Italy</w:t>
      </w:r>
      <w:r>
        <w:t>, Oxford: Berg, 2004.</w:t>
      </w:r>
    </w:p>
    <w:p w:rsidR="00AF01BC" w:rsidRDefault="0022711C" w:rsidP="002E77EC">
      <w:pPr>
        <w:spacing w:line="160" w:lineRule="atLeast"/>
      </w:pPr>
      <w:r>
        <w:t xml:space="preserve">“The Tradition of Invention: Reading History through </w:t>
      </w:r>
      <w:r>
        <w:rPr>
          <w:i/>
        </w:rPr>
        <w:t>La cucina casareccia napoletana</w:t>
      </w:r>
      <w:r w:rsidR="00AF01BC">
        <w:rPr>
          <w:i/>
        </w:rPr>
        <w:t xml:space="preserve">,” More Wild Dreams: Italian-American Women from the Best of Italian Americana, </w:t>
      </w:r>
      <w:r w:rsidR="00AF01BC">
        <w:t>eds. Carol Bonomo Albright and Christina Palamidessi Moore, Fordham University Press, forthcoming.</w:t>
      </w:r>
    </w:p>
    <w:p w:rsidR="00AF01BC" w:rsidRDefault="00AF01BC" w:rsidP="002E77EC">
      <w:pPr>
        <w:spacing w:line="160" w:lineRule="atLeast"/>
      </w:pPr>
      <w:r>
        <w:t xml:space="preserve">“Giovanni Bastianini, Art Forgery, and the Market in Nineteenth-Century Italy,” </w:t>
      </w:r>
      <w:r>
        <w:rPr>
          <w:i/>
        </w:rPr>
        <w:t xml:space="preserve">Journal of Modern History, </w:t>
      </w:r>
      <w:r>
        <w:t>81, December 2009, pp. 793-823.</w:t>
      </w:r>
    </w:p>
    <w:p w:rsidR="00AF01BC" w:rsidRDefault="00AF01BC" w:rsidP="002E77EC">
      <w:pPr>
        <w:spacing w:line="160" w:lineRule="atLeast"/>
      </w:pPr>
      <w:r>
        <w:t xml:space="preserve">“Fascist Food Politics: Mussolini’s Policy of Alimentary Sovereignty,” </w:t>
      </w:r>
      <w:r>
        <w:rPr>
          <w:i/>
        </w:rPr>
        <w:t xml:space="preserve">Journal of Modern Italian Studies, </w:t>
      </w:r>
      <w:r>
        <w:t>9, 1, Spring 2004.</w:t>
      </w:r>
    </w:p>
    <w:p w:rsidR="00AF01BC" w:rsidRDefault="00AF01BC" w:rsidP="002E77EC">
      <w:pPr>
        <w:spacing w:line="160" w:lineRule="atLeast"/>
      </w:pPr>
      <w:r>
        <w:t xml:space="preserve">“Recipe for the Nation: Reading Italian History through </w:t>
      </w:r>
      <w:r>
        <w:rPr>
          <w:i/>
        </w:rPr>
        <w:t xml:space="preserve">La scienza in cucina </w:t>
      </w:r>
      <w:r>
        <w:t xml:space="preserve">and </w:t>
      </w:r>
      <w:r>
        <w:rPr>
          <w:i/>
        </w:rPr>
        <w:t xml:space="preserve">La cucina Futurista,” Food and Foodways, </w:t>
      </w:r>
      <w:r>
        <w:t>11, 2, Fall, 2003.</w:t>
      </w:r>
    </w:p>
    <w:p w:rsidR="00B2226C" w:rsidRDefault="00AF01BC" w:rsidP="002E77EC">
      <w:pPr>
        <w:spacing w:line="160" w:lineRule="atLeast"/>
      </w:pPr>
      <w:r>
        <w:t xml:space="preserve">“The State, Health and Nutrition,” </w:t>
      </w:r>
      <w:r>
        <w:rPr>
          <w:i/>
        </w:rPr>
        <w:t>The Cambridge World History of Food</w:t>
      </w:r>
      <w:r w:rsidR="00B2226C">
        <w:rPr>
          <w:i/>
        </w:rPr>
        <w:t xml:space="preserve">, </w:t>
      </w:r>
      <w:r w:rsidR="00B2226C">
        <w:t>K. Kiple &amp; K. Ornelas, editors, Cambridge: Cambridge University Press, 2000.</w:t>
      </w:r>
    </w:p>
    <w:p w:rsidR="00B2226C" w:rsidRDefault="00B2226C" w:rsidP="002E77EC">
      <w:pPr>
        <w:spacing w:line="160" w:lineRule="atLeast"/>
      </w:pPr>
      <w:r>
        <w:t xml:space="preserve">“Maintaining Authority and Control in Nineteenth-Century Italy,” </w:t>
      </w:r>
      <w:r>
        <w:rPr>
          <w:i/>
        </w:rPr>
        <w:t xml:space="preserve">Journal of Urban History, </w:t>
      </w:r>
      <w:r>
        <w:t>November 1999.</w:t>
      </w:r>
    </w:p>
    <w:p w:rsidR="00B2226C" w:rsidRDefault="00B2226C" w:rsidP="002E77EC">
      <w:pPr>
        <w:spacing w:line="160" w:lineRule="atLeast"/>
      </w:pPr>
      <w:r>
        <w:t xml:space="preserve">Contributor, </w:t>
      </w:r>
      <w:r>
        <w:rPr>
          <w:i/>
        </w:rPr>
        <w:t xml:space="preserve">Dizionario del facismo, </w:t>
      </w:r>
      <w:r>
        <w:t>edited by Victoria de Grazia and Sergio Luzzatto, Turin: Einaudi, 2003.</w:t>
      </w:r>
    </w:p>
    <w:p w:rsidR="00B2226C" w:rsidRDefault="00B2226C" w:rsidP="002E77EC">
      <w:pPr>
        <w:spacing w:line="160" w:lineRule="atLeast"/>
      </w:pPr>
      <w:r>
        <w:t xml:space="preserve">Contributor, </w:t>
      </w:r>
      <w:r w:rsidRPr="00B2226C">
        <w:rPr>
          <w:i/>
        </w:rPr>
        <w:t>The Encyclopedia of Women in World History</w:t>
      </w:r>
      <w:r>
        <w:t xml:space="preserve">, edited by Bonnie Smith, Oxford University Press, 2006. </w:t>
      </w:r>
    </w:p>
    <w:p w:rsidR="00ED7410" w:rsidRDefault="00ED7410" w:rsidP="002E77EC">
      <w:pPr>
        <w:spacing w:line="160" w:lineRule="atLeast"/>
        <w:rPr>
          <w:b/>
        </w:rPr>
      </w:pPr>
    </w:p>
    <w:p w:rsidR="00ED7410" w:rsidRDefault="00ED7410" w:rsidP="002E77EC">
      <w:pPr>
        <w:spacing w:line="160" w:lineRule="atLeast"/>
        <w:rPr>
          <w:b/>
        </w:rPr>
      </w:pPr>
      <w:r>
        <w:rPr>
          <w:b/>
        </w:rPr>
        <w:t>Caroline Hillard:</w:t>
      </w:r>
    </w:p>
    <w:p w:rsidR="00ED7410" w:rsidRDefault="00ED7410" w:rsidP="002E77EC">
      <w:pPr>
        <w:spacing w:line="160" w:lineRule="atLeast"/>
      </w:pPr>
      <w:r>
        <w:t xml:space="preserve">“Vasari’s </w:t>
      </w:r>
      <w:r>
        <w:rPr>
          <w:i/>
        </w:rPr>
        <w:t xml:space="preserve">Chimera </w:t>
      </w:r>
      <w:r>
        <w:t>and the Etruscans in Sixteenth-Century Archaeological Thought,” article manuscript in progress.</w:t>
      </w:r>
    </w:p>
    <w:p w:rsidR="00ED7410" w:rsidRDefault="00ED7410" w:rsidP="002E77EC">
      <w:pPr>
        <w:spacing w:line="160" w:lineRule="atLeast"/>
      </w:pPr>
      <w:r>
        <w:t>“Fictive Archaeology in Sixteenth-Century Treatises on the Origins of Florence,” article manuscript in progress.</w:t>
      </w:r>
    </w:p>
    <w:p w:rsidR="00ED7410" w:rsidRDefault="00ED7410" w:rsidP="002E77EC">
      <w:pPr>
        <w:spacing w:line="160" w:lineRule="atLeast"/>
      </w:pPr>
      <w:r>
        <w:lastRenderedPageBreak/>
        <w:t xml:space="preserve">“The Conquest of Etruria in Francesco Salviati’s Triumph of Camillus,” </w:t>
      </w:r>
      <w:r>
        <w:rPr>
          <w:i/>
        </w:rPr>
        <w:t>Athanor</w:t>
      </w:r>
      <w:r>
        <w:t>, 26 (2008), pp. 35-43.</w:t>
      </w:r>
    </w:p>
    <w:p w:rsidR="00ED7410" w:rsidRDefault="00ED7410" w:rsidP="002E77EC">
      <w:pPr>
        <w:spacing w:line="160" w:lineRule="atLeast"/>
      </w:pPr>
      <w:r>
        <w:t xml:space="preserve">“Michelangelo and Realdo Colombo: A Dialogue on Art and Anatomy,” </w:t>
      </w:r>
      <w:r>
        <w:rPr>
          <w:i/>
        </w:rPr>
        <w:t xml:space="preserve">Italian Art, Society and Politics: A Festschrift for Rab Hatfield, </w:t>
      </w:r>
      <w:r>
        <w:t>163-177, Florence: Syracuse University in Florence Press, 2007.</w:t>
      </w:r>
    </w:p>
    <w:p w:rsidR="00ED7410" w:rsidRPr="00ED7410" w:rsidRDefault="00ED7410" w:rsidP="002E77EC">
      <w:pPr>
        <w:spacing w:line="160" w:lineRule="atLeast"/>
      </w:pPr>
      <w:r>
        <w:t xml:space="preserve">“Mondino de’ Luzzi” and “Dino del Garbo,” </w:t>
      </w:r>
      <w:r>
        <w:rPr>
          <w:i/>
        </w:rPr>
        <w:t xml:space="preserve">The Dictionary of Medical Biography, </w:t>
      </w:r>
      <w:r>
        <w:t xml:space="preserve">edited by William F. Bynum and Helen Bynum, 5 vols. Westport, CT: Greenwood Press, 2006. </w:t>
      </w:r>
    </w:p>
    <w:p w:rsidR="0038700B" w:rsidRPr="00C61B7E" w:rsidRDefault="0038700B" w:rsidP="002E77EC">
      <w:pPr>
        <w:spacing w:line="160" w:lineRule="atLeast"/>
        <w:rPr>
          <w:b/>
        </w:rPr>
      </w:pPr>
    </w:p>
    <w:p w:rsidR="0038700B" w:rsidRPr="00C61B7E" w:rsidRDefault="0038700B" w:rsidP="002E77EC">
      <w:pPr>
        <w:spacing w:line="160" w:lineRule="atLeast"/>
        <w:rPr>
          <w:b/>
        </w:rPr>
      </w:pPr>
      <w:r w:rsidRPr="00C61B7E">
        <w:rPr>
          <w:b/>
        </w:rPr>
        <w:t>Liz Horodowich:</w:t>
      </w:r>
    </w:p>
    <w:p w:rsidR="0038700B" w:rsidRPr="00C61B7E" w:rsidRDefault="0038700B" w:rsidP="002E77EC">
      <w:pPr>
        <w:spacing w:line="160" w:lineRule="atLeast"/>
        <w:contextualSpacing/>
        <w:jc w:val="both"/>
      </w:pPr>
      <w:r w:rsidRPr="00C61B7E">
        <w:t>“Body Politics and the Tongue in Sixteenth-Century Venice,” The Body in Early Modern Italy, ed. Julia L. Hairston and Walter Stephens, Baltimore: The Johns Hopkins University Press, 2010, 195-209.</w:t>
      </w:r>
    </w:p>
    <w:p w:rsidR="002F09A6" w:rsidRPr="00C61B7E" w:rsidRDefault="002F09A6" w:rsidP="002E77EC">
      <w:pPr>
        <w:pStyle w:val="msonormalcxspmiddle"/>
        <w:spacing w:before="2" w:after="2" w:line="160" w:lineRule="atLeast"/>
        <w:contextualSpacing/>
        <w:jc w:val="both"/>
        <w:rPr>
          <w:b/>
          <w:sz w:val="24"/>
        </w:rPr>
      </w:pPr>
    </w:p>
    <w:p w:rsidR="002F09A6" w:rsidRPr="00C61B7E" w:rsidRDefault="002F09A6" w:rsidP="002E77EC">
      <w:pPr>
        <w:pStyle w:val="msonormalcxspmiddle"/>
        <w:spacing w:before="2" w:after="2" w:line="160" w:lineRule="atLeast"/>
        <w:contextualSpacing/>
        <w:jc w:val="both"/>
        <w:rPr>
          <w:sz w:val="24"/>
        </w:rPr>
      </w:pPr>
      <w:r w:rsidRPr="00C61B7E">
        <w:rPr>
          <w:b/>
          <w:sz w:val="24"/>
        </w:rPr>
        <w:t>Katherine L. Jansen</w:t>
      </w:r>
      <w:r w:rsidRPr="00C61B7E">
        <w:rPr>
          <w:sz w:val="24"/>
        </w:rPr>
        <w:t xml:space="preserve">: </w:t>
      </w:r>
    </w:p>
    <w:p w:rsidR="002F09A6" w:rsidRPr="00C61B7E" w:rsidRDefault="002F09A6" w:rsidP="002E77EC">
      <w:pPr>
        <w:pStyle w:val="msonormalcxspmiddle"/>
        <w:spacing w:before="2" w:after="2" w:line="160" w:lineRule="atLeast"/>
        <w:contextualSpacing/>
        <w:jc w:val="both"/>
        <w:rPr>
          <w:sz w:val="24"/>
        </w:rPr>
      </w:pPr>
      <w:r w:rsidRPr="00C61B7E">
        <w:rPr>
          <w:sz w:val="24"/>
        </w:rPr>
        <w:t xml:space="preserve">Katherine L. Jansen, Joanna Drell, and Frances Andrews, eds., </w:t>
      </w:r>
      <w:r w:rsidRPr="00C61B7E">
        <w:rPr>
          <w:i/>
          <w:sz w:val="24"/>
        </w:rPr>
        <w:t>Medieval Italy: Texts in Translation</w:t>
      </w:r>
      <w:r w:rsidRPr="00C61B7E">
        <w:rPr>
          <w:sz w:val="24"/>
        </w:rPr>
        <w:t xml:space="preserve"> (Philadelphia: University of Pennsylvania, 2009; paperback, 2010).</w:t>
      </w:r>
    </w:p>
    <w:p w:rsidR="002F09A6" w:rsidRPr="00C61B7E" w:rsidRDefault="002F09A6" w:rsidP="002E77EC">
      <w:pPr>
        <w:pStyle w:val="msonormalcxspmiddle"/>
        <w:spacing w:before="2" w:after="2" w:line="160" w:lineRule="atLeast"/>
        <w:contextualSpacing/>
        <w:jc w:val="both"/>
        <w:rPr>
          <w:sz w:val="24"/>
        </w:rPr>
      </w:pPr>
      <w:r w:rsidRPr="00C61B7E">
        <w:rPr>
          <w:sz w:val="24"/>
        </w:rPr>
        <w:t xml:space="preserve">Katherine L. Jansen and Miri Rubin, eds., </w:t>
      </w:r>
      <w:r w:rsidRPr="00C61B7E">
        <w:rPr>
          <w:i/>
          <w:sz w:val="24"/>
        </w:rPr>
        <w:t>Charisma and Religious Authority: Jewish, Christian and Muslim Preaching, 100-1500</w:t>
      </w:r>
      <w:r w:rsidRPr="00C61B7E">
        <w:rPr>
          <w:sz w:val="24"/>
        </w:rPr>
        <w:t xml:space="preserve"> (Turnhout: Brepols, 2010).</w:t>
      </w:r>
    </w:p>
    <w:p w:rsidR="002F09A6" w:rsidRPr="00C61B7E" w:rsidRDefault="002F09A6" w:rsidP="002E77EC">
      <w:pPr>
        <w:pStyle w:val="msonormalcxspmiddle"/>
        <w:spacing w:before="2" w:afterLines="0" w:line="160" w:lineRule="atLeast"/>
        <w:contextualSpacing/>
        <w:jc w:val="both"/>
        <w:rPr>
          <w:sz w:val="24"/>
        </w:rPr>
      </w:pPr>
      <w:r w:rsidRPr="00C61B7E">
        <w:rPr>
          <w:sz w:val="24"/>
        </w:rPr>
        <w:t xml:space="preserve">“The Word and Its Diffusion,” in </w:t>
      </w:r>
      <w:r w:rsidRPr="00C61B7E">
        <w:rPr>
          <w:i/>
          <w:sz w:val="24"/>
        </w:rPr>
        <w:t>Cambridge History of Christianity</w:t>
      </w:r>
      <w:r w:rsidRPr="00C61B7E">
        <w:rPr>
          <w:sz w:val="24"/>
        </w:rPr>
        <w:t xml:space="preserve">, vol. 4: </w:t>
      </w:r>
      <w:r w:rsidRPr="00C61B7E">
        <w:rPr>
          <w:i/>
          <w:sz w:val="24"/>
        </w:rPr>
        <w:t>Christianity in Western Europe, c. 1100-c. 1500</w:t>
      </w:r>
      <w:r w:rsidRPr="00C61B7E">
        <w:rPr>
          <w:sz w:val="24"/>
        </w:rPr>
        <w:t>, eds. Miri Rubin and Walter Simons (Cambridge: Cambridge University Press, 2009), 114-132.</w:t>
      </w:r>
    </w:p>
    <w:p w:rsidR="002F09A6" w:rsidRPr="00C61B7E" w:rsidRDefault="002F09A6" w:rsidP="002E77EC">
      <w:pPr>
        <w:pStyle w:val="msonormalcxspmiddle"/>
        <w:spacing w:before="2" w:afterLines="0" w:line="160" w:lineRule="atLeast"/>
        <w:contextualSpacing/>
        <w:jc w:val="both"/>
        <w:rPr>
          <w:sz w:val="24"/>
        </w:rPr>
      </w:pPr>
      <w:r w:rsidRPr="00C61B7E">
        <w:rPr>
          <w:sz w:val="24"/>
        </w:rPr>
        <w:t xml:space="preserve">“A Sermon on the Virtues of the Contemplative Life,” in </w:t>
      </w:r>
      <w:r w:rsidRPr="00C61B7E">
        <w:rPr>
          <w:i/>
          <w:sz w:val="24"/>
        </w:rPr>
        <w:t>Medieval Christianity in Practice</w:t>
      </w:r>
      <w:r w:rsidRPr="00C61B7E">
        <w:rPr>
          <w:sz w:val="24"/>
        </w:rPr>
        <w:t xml:space="preserve">, ed. Miri Rubin (Princeton: Princeton University Press, 2009), 117-125. </w:t>
      </w:r>
    </w:p>
    <w:p w:rsidR="002F09A6" w:rsidRPr="00C61B7E" w:rsidRDefault="002F09A6" w:rsidP="002E77EC">
      <w:pPr>
        <w:pStyle w:val="msonormalcxspmiddle"/>
        <w:spacing w:before="2" w:after="2" w:line="160" w:lineRule="atLeast"/>
        <w:contextualSpacing/>
        <w:jc w:val="both"/>
        <w:rPr>
          <w:sz w:val="24"/>
        </w:rPr>
      </w:pPr>
      <w:r w:rsidRPr="00C61B7E">
        <w:rPr>
          <w:sz w:val="24"/>
        </w:rPr>
        <w:t xml:space="preserve">“Mary Magdalen,” in </w:t>
      </w:r>
      <w:r w:rsidRPr="00C61B7E">
        <w:rPr>
          <w:i/>
          <w:sz w:val="24"/>
        </w:rPr>
        <w:t>Encyclopedia of Medieval Pilgrimage</w:t>
      </w:r>
      <w:r w:rsidRPr="00C61B7E">
        <w:rPr>
          <w:sz w:val="24"/>
        </w:rPr>
        <w:t>, ed. Larissa J. Taylor et al. (Leiden: Brill, 2010), 386-390.</w:t>
      </w:r>
    </w:p>
    <w:p w:rsidR="002F09A6" w:rsidRPr="00C61B7E" w:rsidRDefault="002F09A6" w:rsidP="002E77EC">
      <w:pPr>
        <w:pStyle w:val="msonormalcxspmiddle"/>
        <w:spacing w:before="2" w:afterLines="0" w:line="160" w:lineRule="atLeast"/>
        <w:contextualSpacing/>
        <w:jc w:val="both"/>
        <w:rPr>
          <w:b/>
          <w:sz w:val="24"/>
        </w:rPr>
      </w:pPr>
      <w:r w:rsidRPr="00C61B7E">
        <w:rPr>
          <w:sz w:val="24"/>
          <w:lang w:val="it-IT"/>
        </w:rPr>
        <w:t xml:space="preserve">“Preaching as Playwriting: A Semi-Dramatic Sermon of the Fifteenth Century” in </w:t>
      </w:r>
      <w:r w:rsidRPr="00C61B7E">
        <w:rPr>
          <w:i/>
          <w:sz w:val="24"/>
          <w:lang w:val="it-IT"/>
        </w:rPr>
        <w:t>Defenders and Critics of Franciscan Life: Essays in Honor of John V. Fleming</w:t>
      </w:r>
      <w:r w:rsidRPr="00C61B7E">
        <w:rPr>
          <w:sz w:val="24"/>
          <w:lang w:val="it-IT"/>
        </w:rPr>
        <w:t>, ed. Michael Custato and Guy Geltner  (Leiden: Brill, 2009), 237-247.</w:t>
      </w:r>
    </w:p>
    <w:p w:rsidR="002438F6" w:rsidRPr="00C61B7E" w:rsidRDefault="002438F6" w:rsidP="002E77EC">
      <w:pPr>
        <w:spacing w:line="160" w:lineRule="atLeast"/>
        <w:jc w:val="both"/>
        <w:rPr>
          <w:b/>
        </w:rPr>
      </w:pPr>
    </w:p>
    <w:p w:rsidR="002438F6" w:rsidRPr="00C61B7E" w:rsidRDefault="002438F6" w:rsidP="002E77EC">
      <w:pPr>
        <w:spacing w:line="160" w:lineRule="atLeast"/>
        <w:jc w:val="both"/>
      </w:pPr>
      <w:r w:rsidRPr="00C61B7E">
        <w:rPr>
          <w:b/>
        </w:rPr>
        <w:t>Kathryn Jasper</w:t>
      </w:r>
      <w:r w:rsidRPr="00C61B7E">
        <w:t>:</w:t>
      </w:r>
    </w:p>
    <w:p w:rsidR="002438F6" w:rsidRPr="00C61B7E" w:rsidRDefault="002438F6" w:rsidP="002E77EC">
      <w:pPr>
        <w:widowControl w:val="0"/>
        <w:autoSpaceDE w:val="0"/>
        <w:autoSpaceDN w:val="0"/>
        <w:adjustRightInd w:val="0"/>
        <w:spacing w:line="160" w:lineRule="atLeast"/>
        <w:jc w:val="both"/>
      </w:pPr>
      <w:r w:rsidRPr="00C61B7E">
        <w:t xml:space="preserve">Miller, Maureen C. and Kathryn L. Jasper, “The Foundation of the Convent of San Pier Maggiore in Florence” </w:t>
      </w:r>
      <w:r w:rsidRPr="00C61B7E">
        <w:rPr>
          <w:i/>
        </w:rPr>
        <w:t>Rivista di Storia della Chiesa in Italia</w:t>
      </w:r>
      <w:r w:rsidRPr="00C61B7E">
        <w:rPr>
          <w:rFonts w:eastAsia="Cambria" w:cs="Courier"/>
        </w:rPr>
        <w:t xml:space="preserve"> 64 (2010</w:t>
      </w:r>
      <w:proofErr w:type="gramStart"/>
      <w:r w:rsidRPr="00C61B7E">
        <w:rPr>
          <w:rFonts w:eastAsia="Cambria" w:cs="Courier"/>
        </w:rPr>
        <w:t>,  n</w:t>
      </w:r>
      <w:proofErr w:type="gramEnd"/>
      <w:r w:rsidRPr="00C61B7E">
        <w:rPr>
          <w:rFonts w:eastAsia="Cambria" w:cs="Courier"/>
        </w:rPr>
        <w:t>. 2): 381-396.</w:t>
      </w:r>
    </w:p>
    <w:p w:rsidR="002438F6" w:rsidRPr="00C61B7E" w:rsidRDefault="002438F6" w:rsidP="002E77EC">
      <w:pPr>
        <w:pStyle w:val="Objective"/>
        <w:spacing w:line="160" w:lineRule="atLeast"/>
        <w:rPr>
          <w:rFonts w:ascii="Times" w:hAnsi="Times"/>
          <w:sz w:val="24"/>
        </w:rPr>
      </w:pPr>
      <w:r w:rsidRPr="00C61B7E">
        <w:rPr>
          <w:rFonts w:ascii="Times" w:hAnsi="Times"/>
          <w:sz w:val="24"/>
          <w:szCs w:val="24"/>
        </w:rPr>
        <w:t xml:space="preserve">Jasper, Kathryn. “The Doris Duke Project in Scope and Sequence.” </w:t>
      </w:r>
      <w:r w:rsidRPr="00C61B7E">
        <w:rPr>
          <w:rFonts w:ascii="Times" w:hAnsi="Times"/>
          <w:i/>
          <w:sz w:val="24"/>
          <w:szCs w:val="24"/>
        </w:rPr>
        <w:t>Journal of the Southwest</w:t>
      </w:r>
      <w:r w:rsidRPr="00C61B7E">
        <w:rPr>
          <w:rFonts w:ascii="Times" w:hAnsi="Times"/>
          <w:sz w:val="24"/>
          <w:szCs w:val="24"/>
        </w:rPr>
        <w:t xml:space="preserve"> 47: 1 (2005), 153-164.</w:t>
      </w:r>
      <w:r w:rsidRPr="00C61B7E">
        <w:rPr>
          <w:rFonts w:ascii="Times" w:hAnsi="Times"/>
          <w:sz w:val="24"/>
        </w:rPr>
        <w:t xml:space="preserve"> </w:t>
      </w:r>
    </w:p>
    <w:p w:rsidR="005A3F96" w:rsidRPr="00C61B7E" w:rsidRDefault="005A3F96" w:rsidP="002E77EC">
      <w:pPr>
        <w:widowControl w:val="0"/>
        <w:autoSpaceDE w:val="0"/>
        <w:autoSpaceDN w:val="0"/>
        <w:adjustRightInd w:val="0"/>
        <w:spacing w:line="160" w:lineRule="atLeast"/>
        <w:contextualSpacing/>
        <w:jc w:val="both"/>
        <w:rPr>
          <w:rFonts w:cs="Tahoma"/>
        </w:rPr>
      </w:pPr>
    </w:p>
    <w:p w:rsidR="005A3F96" w:rsidRPr="00C61B7E" w:rsidRDefault="005A3F96" w:rsidP="002E77EC">
      <w:pPr>
        <w:widowControl w:val="0"/>
        <w:autoSpaceDE w:val="0"/>
        <w:autoSpaceDN w:val="0"/>
        <w:adjustRightInd w:val="0"/>
        <w:spacing w:line="160" w:lineRule="atLeast"/>
        <w:contextualSpacing/>
        <w:jc w:val="both"/>
        <w:rPr>
          <w:rFonts w:cs="Tahoma"/>
        </w:rPr>
      </w:pPr>
      <w:r w:rsidRPr="00C61B7E">
        <w:rPr>
          <w:rFonts w:cs="Tahoma"/>
          <w:b/>
        </w:rPr>
        <w:t>Rick Jensen:</w:t>
      </w:r>
    </w:p>
    <w:p w:rsidR="005A3F96" w:rsidRPr="00C61B7E" w:rsidRDefault="005A3F96" w:rsidP="002E77EC">
      <w:pPr>
        <w:widowControl w:val="0"/>
        <w:autoSpaceDE w:val="0"/>
        <w:autoSpaceDN w:val="0"/>
        <w:adjustRightInd w:val="0"/>
        <w:spacing w:line="160" w:lineRule="atLeast"/>
        <w:contextualSpacing/>
        <w:jc w:val="both"/>
        <w:rPr>
          <w:rFonts w:cs="Tahoma"/>
        </w:rPr>
      </w:pPr>
      <w:r w:rsidRPr="00C61B7E">
        <w:rPr>
          <w:rFonts w:cs="Tahoma"/>
        </w:rPr>
        <w:t xml:space="preserve">"The Assassination of President McKinley," </w:t>
      </w:r>
      <w:r w:rsidRPr="00C61B7E">
        <w:rPr>
          <w:rFonts w:cs="Tahoma"/>
          <w:i/>
        </w:rPr>
        <w:t>Encyclopedia of World History,</w:t>
      </w:r>
      <w:r w:rsidR="00C01C3C">
        <w:rPr>
          <w:rFonts w:cs="Tahoma"/>
        </w:rPr>
        <w:t xml:space="preserve"> Feb.</w:t>
      </w:r>
      <w:r w:rsidRPr="00C61B7E">
        <w:rPr>
          <w:rFonts w:cs="Tahoma"/>
        </w:rPr>
        <w:t xml:space="preserve"> 2011.</w:t>
      </w:r>
    </w:p>
    <w:p w:rsidR="005A3F96" w:rsidRPr="00C61B7E" w:rsidRDefault="005A3F96" w:rsidP="002E77EC">
      <w:pPr>
        <w:widowControl w:val="0"/>
        <w:autoSpaceDE w:val="0"/>
        <w:autoSpaceDN w:val="0"/>
        <w:adjustRightInd w:val="0"/>
        <w:spacing w:line="160" w:lineRule="atLeast"/>
        <w:contextualSpacing/>
        <w:jc w:val="both"/>
        <w:rPr>
          <w:rFonts w:cs="Tahoma"/>
        </w:rPr>
      </w:pPr>
      <w:r w:rsidRPr="00C61B7E">
        <w:rPr>
          <w:rFonts w:cs="Tahoma"/>
        </w:rPr>
        <w:t xml:space="preserve">Book review of </w:t>
      </w:r>
      <w:r w:rsidRPr="00C61B7E">
        <w:rPr>
          <w:rFonts w:cs="Tahoma"/>
          <w:i/>
        </w:rPr>
        <w:t xml:space="preserve">Blood and Rage: </w:t>
      </w:r>
      <w:proofErr w:type="gramStart"/>
      <w:r w:rsidRPr="00C61B7E">
        <w:rPr>
          <w:rFonts w:cs="Tahoma"/>
          <w:i/>
        </w:rPr>
        <w:t>A Cultural History of Terrorism by Michael Burleigh for The</w:t>
      </w:r>
      <w:proofErr w:type="gramEnd"/>
      <w:r w:rsidRPr="00C61B7E">
        <w:rPr>
          <w:rFonts w:cs="Tahoma"/>
          <w:i/>
        </w:rPr>
        <w:t xml:space="preserve"> Historian, </w:t>
      </w:r>
      <w:r w:rsidRPr="00C61B7E">
        <w:rPr>
          <w:rFonts w:cs="Tahoma"/>
        </w:rPr>
        <w:t>forthcoming, 2011.</w:t>
      </w:r>
    </w:p>
    <w:p w:rsidR="005A3F96" w:rsidRPr="00C61B7E" w:rsidRDefault="005A3F96" w:rsidP="002E77EC">
      <w:pPr>
        <w:widowControl w:val="0"/>
        <w:autoSpaceDE w:val="0"/>
        <w:autoSpaceDN w:val="0"/>
        <w:adjustRightInd w:val="0"/>
        <w:spacing w:line="160" w:lineRule="atLeast"/>
        <w:contextualSpacing/>
        <w:jc w:val="both"/>
        <w:rPr>
          <w:rFonts w:cs="Tahoma"/>
        </w:rPr>
      </w:pPr>
      <w:r w:rsidRPr="00C61B7E">
        <w:rPr>
          <w:rFonts w:cs="Tahoma"/>
        </w:rPr>
        <w:t xml:space="preserve">Book review of </w:t>
      </w:r>
      <w:r w:rsidRPr="00C61B7E">
        <w:rPr>
          <w:rFonts w:cs="Tahoma"/>
          <w:i/>
        </w:rPr>
        <w:t xml:space="preserve">The Day Wall Street Exploded. A Story of America in its First Age of Terror by Beverly Gage for The Gilded Age and the Progressive Era. </w:t>
      </w:r>
      <w:r w:rsidRPr="00C61B7E">
        <w:rPr>
          <w:rFonts w:cs="Tahoma"/>
        </w:rPr>
        <w:t>10:18 (January 2011):125-127.</w:t>
      </w:r>
    </w:p>
    <w:p w:rsidR="00E96574" w:rsidRPr="00C61B7E" w:rsidRDefault="00E96574" w:rsidP="002E77EC">
      <w:pPr>
        <w:spacing w:line="160" w:lineRule="atLeast"/>
        <w:contextualSpacing/>
        <w:jc w:val="both"/>
        <w:rPr>
          <w:b/>
        </w:rPr>
      </w:pPr>
    </w:p>
    <w:p w:rsidR="00E96574" w:rsidRPr="00C61B7E" w:rsidRDefault="00E96574" w:rsidP="002E77EC">
      <w:pPr>
        <w:spacing w:line="160" w:lineRule="atLeast"/>
        <w:contextualSpacing/>
        <w:jc w:val="both"/>
        <w:rPr>
          <w:b/>
        </w:rPr>
      </w:pPr>
      <w:r w:rsidRPr="00C61B7E">
        <w:rPr>
          <w:b/>
        </w:rPr>
        <w:t>Anne Leader:</w:t>
      </w:r>
    </w:p>
    <w:p w:rsidR="00E96574" w:rsidRPr="00C61B7E" w:rsidRDefault="00E96574" w:rsidP="002E77EC">
      <w:pPr>
        <w:spacing w:line="160" w:lineRule="atLeast"/>
        <w:contextualSpacing/>
        <w:jc w:val="both"/>
      </w:pPr>
      <w:r w:rsidRPr="00C61B7E">
        <w:rPr>
          <w:i/>
        </w:rPr>
        <w:lastRenderedPageBreak/>
        <w:t>The Badia of Florence: Art and Observance in a Renaissance Monastery,</w:t>
      </w:r>
      <w:r w:rsidRPr="00C61B7E">
        <w:t xml:space="preserve"> Bloomington, Indiana University Press, in press (anticipated December 2011).</w:t>
      </w:r>
    </w:p>
    <w:p w:rsidR="00601796" w:rsidRPr="00C61B7E" w:rsidRDefault="00E96574" w:rsidP="002E77EC">
      <w:pPr>
        <w:spacing w:line="160" w:lineRule="atLeast"/>
        <w:contextualSpacing/>
        <w:jc w:val="both"/>
      </w:pPr>
      <w:r w:rsidRPr="00C61B7E">
        <w:t xml:space="preserve">“The Church and Desert Fathers in Early Renaissance Florence: Further Thoughts on a ‘New’ Thebaid,” </w:t>
      </w:r>
      <w:r w:rsidR="009A543A" w:rsidRPr="00C61B7E">
        <w:rPr>
          <w:i/>
        </w:rPr>
        <w:t xml:space="preserve">New </w:t>
      </w:r>
      <w:r w:rsidRPr="00C61B7E">
        <w:rPr>
          <w:i/>
        </w:rPr>
        <w:t xml:space="preserve">Studies in Old Masters: Essays in Renaissance Art in Honour of Colin Eisler, </w:t>
      </w:r>
      <w:r w:rsidRPr="00C61B7E">
        <w:t>edited by John Garton and Diane Wolfthal, 221-34, Essays and Studies, edited by Konrad Eisenbichler, 26</w:t>
      </w:r>
      <w:r w:rsidR="00601796" w:rsidRPr="00C61B7E">
        <w:t>, Toronto: centre for Renaissance and Reformation Studies, 2011.</w:t>
      </w:r>
    </w:p>
    <w:p w:rsidR="009A543A" w:rsidRPr="00C61B7E" w:rsidRDefault="00601796" w:rsidP="00D77DB3">
      <w:pPr>
        <w:contextualSpacing/>
        <w:jc w:val="both"/>
      </w:pPr>
      <w:r w:rsidRPr="00C61B7E">
        <w:t xml:space="preserve">“Reassessing the murals in the Chiostro degli Aranci,” </w:t>
      </w:r>
      <w:r w:rsidRPr="00C61B7E">
        <w:rPr>
          <w:i/>
        </w:rPr>
        <w:t>The Burlington Magazine</w:t>
      </w:r>
      <w:r w:rsidRPr="00C61B7E">
        <w:t>, 149:1252, July 2007, 460-70.</w:t>
      </w:r>
    </w:p>
    <w:p w:rsidR="009A543A" w:rsidRPr="00C61B7E" w:rsidRDefault="009A543A" w:rsidP="00D77DB3">
      <w:pPr>
        <w:contextualSpacing/>
        <w:jc w:val="both"/>
      </w:pPr>
      <w:r w:rsidRPr="00C61B7E">
        <w:t xml:space="preserve">“Technology and the Teaching of Art History,” </w:t>
      </w:r>
      <w:r w:rsidRPr="00C61B7E">
        <w:rPr>
          <w:i/>
        </w:rPr>
        <w:t>Visual resources Association Bulletin</w:t>
      </w:r>
      <w:r w:rsidRPr="00C61B7E">
        <w:t>, guest edited by Jenni M. Rodda, 34: 2, Summer 2007: 8-12.</w:t>
      </w:r>
    </w:p>
    <w:p w:rsidR="009A427F" w:rsidRPr="00C61B7E" w:rsidRDefault="009A427F" w:rsidP="00D77DB3">
      <w:pPr>
        <w:contextualSpacing/>
        <w:jc w:val="both"/>
      </w:pPr>
      <w:r w:rsidRPr="00C61B7E">
        <w:t>“</w:t>
      </w:r>
      <w:r w:rsidR="009A543A" w:rsidRPr="00C61B7E">
        <w:t xml:space="preserve">Michelangelo’s </w:t>
      </w:r>
      <w:r w:rsidR="009A543A" w:rsidRPr="00C61B7E">
        <w:rPr>
          <w:i/>
        </w:rPr>
        <w:t xml:space="preserve">Last Judgement: </w:t>
      </w:r>
      <w:r w:rsidR="009A543A" w:rsidRPr="00C61B7E">
        <w:t>The Culmination of Papal Propaganda in the Sistine Chapel,</w:t>
      </w:r>
      <w:r w:rsidRPr="00C61B7E">
        <w:t>”</w:t>
      </w:r>
      <w:r w:rsidR="009A543A" w:rsidRPr="00C61B7E">
        <w:t xml:space="preserve"> </w:t>
      </w:r>
      <w:r w:rsidR="009A543A" w:rsidRPr="00C61B7E">
        <w:rPr>
          <w:i/>
        </w:rPr>
        <w:t>Studies in Iconography</w:t>
      </w:r>
      <w:r w:rsidR="009A543A" w:rsidRPr="00C61B7E">
        <w:t xml:space="preserve"> 27 (2006): 103-56.</w:t>
      </w:r>
    </w:p>
    <w:p w:rsidR="00C37A31" w:rsidRPr="00C61B7E" w:rsidRDefault="009A427F" w:rsidP="00D77DB3">
      <w:pPr>
        <w:contextualSpacing/>
        <w:jc w:val="both"/>
      </w:pPr>
      <w:r w:rsidRPr="00C61B7E">
        <w:t>“Architectural Collaboration in the Early Renaissance: Reforming the Florentine Badia,” The Journal of the Society of Architectural Historians, 64:2 (June 2005): 204-33.</w:t>
      </w:r>
      <w:r w:rsidR="00C37A31" w:rsidRPr="00C61B7E">
        <w:t xml:space="preserve"> [Winner, 2005 Scott Opler JSAH Fellowship, Society of Architectural Historians].</w:t>
      </w:r>
    </w:p>
    <w:p w:rsidR="006F36A0" w:rsidRPr="00C61B7E" w:rsidRDefault="00C37A31" w:rsidP="00D77DB3">
      <w:pPr>
        <w:contextualSpacing/>
        <w:jc w:val="both"/>
      </w:pPr>
      <w:r w:rsidRPr="00C61B7E">
        <w:t xml:space="preserve">Review of </w:t>
      </w:r>
      <w:r w:rsidRPr="00C61B7E">
        <w:rPr>
          <w:i/>
        </w:rPr>
        <w:t>Michelangelo in Print: Reproductions as Response in the Sixteenth Century</w:t>
      </w:r>
      <w:r w:rsidRPr="00C61B7E">
        <w:t xml:space="preserve">, Bernadine Barnes and </w:t>
      </w:r>
      <w:r w:rsidR="006F36A0" w:rsidRPr="00C61B7E">
        <w:rPr>
          <w:i/>
        </w:rPr>
        <w:t xml:space="preserve">Michelangelo. The Artist, the Man and his Times, </w:t>
      </w:r>
      <w:r w:rsidR="006F36A0" w:rsidRPr="00C61B7E">
        <w:t xml:space="preserve">William Wallace, </w:t>
      </w:r>
      <w:r w:rsidR="006F36A0" w:rsidRPr="00C61B7E">
        <w:rPr>
          <w:i/>
        </w:rPr>
        <w:t xml:space="preserve">caa.reviews, </w:t>
      </w:r>
      <w:r w:rsidR="006F36A0" w:rsidRPr="00C61B7E">
        <w:t>(March 8, 2011), doi: 10.3202/caa.reviews.2011.29, http://www.caareviews.org/ reviews/1597.</w:t>
      </w:r>
    </w:p>
    <w:p w:rsidR="00B67328" w:rsidRPr="00C61B7E" w:rsidRDefault="006F36A0" w:rsidP="00D77DB3">
      <w:pPr>
        <w:contextualSpacing/>
        <w:jc w:val="both"/>
      </w:pPr>
      <w:proofErr w:type="gramStart"/>
      <w:r w:rsidRPr="00C61B7E">
        <w:t xml:space="preserve">Review of </w:t>
      </w:r>
      <w:r w:rsidRPr="00C61B7E">
        <w:rPr>
          <w:i/>
        </w:rPr>
        <w:t xml:space="preserve">Titian and the Golden Age of Venetian Painting, </w:t>
      </w:r>
      <w:r w:rsidRPr="00C61B7E">
        <w:t>Edgar Peters Bowron, ed. Exh.</w:t>
      </w:r>
      <w:proofErr w:type="gramEnd"/>
      <w:r w:rsidRPr="00C61B7E">
        <w:t xml:space="preserve"> Cat. Atlanta, Minneapolis, and Houston, 2010. Exh.: High Museum of Art, Atlanta, October 16, 2010- January 2, 2011; The Minneapolis Museum of Arts, February 5- May 1, 2011; The Museum of Fine Arts, Houston, May 21- August 14, 2011. </w:t>
      </w:r>
      <w:r w:rsidR="00D66824" w:rsidRPr="00C61B7E">
        <w:t>C</w:t>
      </w:r>
      <w:r w:rsidRPr="00C61B7E">
        <w:t>aa</w:t>
      </w:r>
      <w:r w:rsidR="00D66824" w:rsidRPr="00C61B7E">
        <w:t>.reviews (December 23, 2010), doi</w:t>
      </w:r>
      <w:r w:rsidR="00B67328" w:rsidRPr="00C61B7E">
        <w:t>: 10.3202/caa.reviews.2010.149,</w:t>
      </w:r>
    </w:p>
    <w:p w:rsidR="00D66824" w:rsidRPr="00C61B7E" w:rsidRDefault="00D66824" w:rsidP="002E77EC">
      <w:pPr>
        <w:contextualSpacing/>
        <w:jc w:val="both"/>
      </w:pPr>
      <w:r w:rsidRPr="00C61B7E">
        <w:t>http://www.caareviews.org/reviews/1566.</w:t>
      </w:r>
    </w:p>
    <w:p w:rsidR="00B67328" w:rsidRPr="00C61B7E" w:rsidRDefault="00D66824" w:rsidP="002E77EC">
      <w:pPr>
        <w:contextualSpacing/>
        <w:jc w:val="both"/>
      </w:pPr>
      <w:r w:rsidRPr="00C61B7E">
        <w:t>Review of Leonardo da Vinci and the Art of Sculpture, Gary M. Radke. Exh. Cat. Atlanta and New Haven, 2009. Exh.: High Museum of Art, Atlanta, October 6, 2009- February 21, 2010; J. Paul Getty Museum, Los Angeles, March 23- June 20, 2010</w:t>
      </w:r>
      <w:r w:rsidRPr="00C61B7E">
        <w:rPr>
          <w:i/>
        </w:rPr>
        <w:t xml:space="preserve">. caa.reviews </w:t>
      </w:r>
      <w:r w:rsidRPr="00C61B7E">
        <w:t>(April 14, 2010), do</w:t>
      </w:r>
      <w:r w:rsidR="00B67328" w:rsidRPr="00C61B7E">
        <w:t>i: 10.3202/caa.reviews.2010.41,</w:t>
      </w:r>
    </w:p>
    <w:p w:rsidR="00D66824" w:rsidRPr="00C61B7E" w:rsidRDefault="00D66824" w:rsidP="002E77EC">
      <w:pPr>
        <w:contextualSpacing/>
        <w:jc w:val="both"/>
      </w:pPr>
      <w:r w:rsidRPr="00C61B7E">
        <w:t>http://www.caareviews.org/reviews/1436.</w:t>
      </w:r>
    </w:p>
    <w:p w:rsidR="00D66824" w:rsidRPr="00C61B7E" w:rsidRDefault="00D66824" w:rsidP="002E77EC">
      <w:pPr>
        <w:contextualSpacing/>
        <w:jc w:val="both"/>
      </w:pPr>
      <w:r w:rsidRPr="00C61B7E">
        <w:t xml:space="preserve">“Mazzoni and Begarelli. Modena,” </w:t>
      </w:r>
      <w:r w:rsidRPr="00C61B7E">
        <w:rPr>
          <w:i/>
        </w:rPr>
        <w:t xml:space="preserve">The Burlington Magazine, </w:t>
      </w:r>
      <w:r w:rsidR="00657D37" w:rsidRPr="00C61B7E">
        <w:t xml:space="preserve">151 </w:t>
      </w:r>
      <w:r w:rsidRPr="00C61B7E">
        <w:t>(July 2009), 493-94.</w:t>
      </w:r>
    </w:p>
    <w:p w:rsidR="00657D37" w:rsidRPr="00C61B7E" w:rsidRDefault="00657D37" w:rsidP="002E77EC">
      <w:pPr>
        <w:contextualSpacing/>
        <w:jc w:val="both"/>
      </w:pPr>
      <w:r w:rsidRPr="00C61B7E">
        <w:t xml:space="preserve">“Fra Angelico. </w:t>
      </w:r>
      <w:proofErr w:type="gramStart"/>
      <w:r w:rsidRPr="00C61B7E">
        <w:t xml:space="preserve">Florence and Rome,” </w:t>
      </w:r>
      <w:r w:rsidRPr="00C61B7E">
        <w:rPr>
          <w:i/>
        </w:rPr>
        <w:t xml:space="preserve">The Burlington Magazine, </w:t>
      </w:r>
      <w:r w:rsidRPr="00C61B7E">
        <w:t>151 (June 2009), 417-19.</w:t>
      </w:r>
      <w:proofErr w:type="gramEnd"/>
    </w:p>
    <w:p w:rsidR="003B1299" w:rsidRPr="00C61B7E" w:rsidRDefault="00657D37" w:rsidP="002E77EC">
      <w:pPr>
        <w:contextualSpacing/>
        <w:jc w:val="both"/>
      </w:pPr>
      <w:r w:rsidRPr="00C61B7E">
        <w:t xml:space="preserve">Review of </w:t>
      </w:r>
      <w:r w:rsidRPr="00C61B7E">
        <w:rPr>
          <w:i/>
        </w:rPr>
        <w:t xml:space="preserve">The Renaissance Palace in Florence: Magnificence and Splendour in Fifteenth-Century Italy, </w:t>
      </w:r>
      <w:r w:rsidRPr="00C61B7E">
        <w:t xml:space="preserve">James R. Lindow, </w:t>
      </w:r>
      <w:r w:rsidRPr="00C61B7E">
        <w:rPr>
          <w:i/>
        </w:rPr>
        <w:t xml:space="preserve">Renaissance Quarterly, </w:t>
      </w:r>
      <w:r w:rsidRPr="00C61B7E">
        <w:t>61:2 (Summer 2008), 530-32.</w:t>
      </w:r>
    </w:p>
    <w:p w:rsidR="00B67328" w:rsidRPr="00C61B7E" w:rsidRDefault="00657D37" w:rsidP="002E77EC">
      <w:pPr>
        <w:contextualSpacing/>
        <w:jc w:val="both"/>
      </w:pPr>
      <w:r w:rsidRPr="00C61B7E">
        <w:t xml:space="preserve">Review of </w:t>
      </w:r>
      <w:proofErr w:type="gramStart"/>
      <w:r w:rsidRPr="00C61B7E">
        <w:rPr>
          <w:i/>
        </w:rPr>
        <w:t>The</w:t>
      </w:r>
      <w:proofErr w:type="gramEnd"/>
      <w:r w:rsidRPr="00C61B7E">
        <w:rPr>
          <w:i/>
        </w:rPr>
        <w:t xml:space="preserve"> Gates of Paradise. Lorenzo Ghiberti’s Renaissance Masterpiece: </w:t>
      </w:r>
      <w:proofErr w:type="gramStart"/>
      <w:r w:rsidRPr="00C61B7E">
        <w:rPr>
          <w:i/>
        </w:rPr>
        <w:t>A</w:t>
      </w:r>
      <w:proofErr w:type="gramEnd"/>
      <w:r w:rsidRPr="00C61B7E">
        <w:rPr>
          <w:i/>
        </w:rPr>
        <w:t xml:space="preserve"> Symposium</w:t>
      </w:r>
      <w:r w:rsidRPr="00C61B7E">
        <w:t>, The Metropolitan Museum of Ar</w:t>
      </w:r>
      <w:r w:rsidR="00B67328" w:rsidRPr="00C61B7E">
        <w:t>t, New York, November 16, 2007.</w:t>
      </w:r>
    </w:p>
    <w:p w:rsidR="00B67328" w:rsidRPr="00C61B7E" w:rsidRDefault="00657D37" w:rsidP="002E77EC">
      <w:pPr>
        <w:contextualSpacing/>
        <w:jc w:val="both"/>
      </w:pPr>
      <w:r w:rsidRPr="00C61B7E">
        <w:rPr>
          <w:i/>
        </w:rPr>
        <w:t xml:space="preserve">caa.reviews </w:t>
      </w:r>
      <w:r w:rsidRPr="00C61B7E">
        <w:t>(April 9, 2008), doi: 10</w:t>
      </w:r>
      <w:r w:rsidR="00B67328" w:rsidRPr="00C61B7E">
        <w:t>.3202/caa.reviews.2008.32,</w:t>
      </w:r>
    </w:p>
    <w:p w:rsidR="00657D37" w:rsidRPr="00C61B7E" w:rsidRDefault="00657D37" w:rsidP="002E77EC">
      <w:pPr>
        <w:contextualSpacing/>
        <w:jc w:val="both"/>
      </w:pPr>
      <w:r w:rsidRPr="00C61B7E">
        <w:t>http://www.caareviews.org/reviews/1103.</w:t>
      </w:r>
    </w:p>
    <w:p w:rsidR="00657D37" w:rsidRPr="00C61B7E" w:rsidRDefault="00657D37" w:rsidP="002E77EC">
      <w:pPr>
        <w:contextualSpacing/>
        <w:jc w:val="both"/>
      </w:pPr>
      <w:r w:rsidRPr="00C61B7E">
        <w:t xml:space="preserve">Review Essay, </w:t>
      </w:r>
      <w:r w:rsidRPr="00C61B7E">
        <w:rPr>
          <w:i/>
        </w:rPr>
        <w:t xml:space="preserve">Cultural Links between Portugal and Italy during the Renaissance, </w:t>
      </w:r>
      <w:r w:rsidRPr="00C61B7E">
        <w:t xml:space="preserve">edited by K.J.P. Lowe, </w:t>
      </w:r>
      <w:r w:rsidRPr="00C61B7E">
        <w:rPr>
          <w:i/>
        </w:rPr>
        <w:t>Portuguese Studies Review</w:t>
      </w:r>
      <w:r w:rsidRPr="00C61B7E">
        <w:t>, 9:1-2 (Winter 2001), 524-29.</w:t>
      </w:r>
    </w:p>
    <w:p w:rsidR="00832E49" w:rsidRPr="00C61B7E" w:rsidRDefault="00832E49" w:rsidP="002E77EC">
      <w:pPr>
        <w:contextualSpacing/>
        <w:jc w:val="both"/>
      </w:pPr>
      <w:r w:rsidRPr="00C61B7E">
        <w:t>“</w:t>
      </w:r>
      <w:r w:rsidR="00657D37" w:rsidRPr="00C61B7E">
        <w:t>Goya Paints Third of May 1808: Execution of the Citizens</w:t>
      </w:r>
      <w:r w:rsidRPr="00C61B7E">
        <w:t xml:space="preserve"> of Madrid,” </w:t>
      </w:r>
      <w:r w:rsidRPr="00C61B7E">
        <w:rPr>
          <w:i/>
        </w:rPr>
        <w:t>Great Events from History: The 19</w:t>
      </w:r>
      <w:r w:rsidRPr="00C61B7E">
        <w:rPr>
          <w:i/>
          <w:vertAlign w:val="superscript"/>
        </w:rPr>
        <w:t>th</w:t>
      </w:r>
      <w:r w:rsidRPr="00C61B7E">
        <w:rPr>
          <w:i/>
        </w:rPr>
        <w:t xml:space="preserve"> Century, 1801-1900, </w:t>
      </w:r>
      <w:r w:rsidRPr="00C61B7E">
        <w:t>4 vols. Ed. John Pwell, 203-5, Passadena: Salem Press, 2007.</w:t>
      </w:r>
    </w:p>
    <w:p w:rsidR="003B1299" w:rsidRPr="00C61B7E" w:rsidRDefault="003B1299" w:rsidP="002E77EC">
      <w:pPr>
        <w:contextualSpacing/>
        <w:jc w:val="both"/>
      </w:pPr>
      <w:r w:rsidRPr="00C61B7E">
        <w:t>“May 15, 1863: Paris’s Salon des Refusés Opens,” Op. cit., 1099 – 1101, 2007.</w:t>
      </w:r>
    </w:p>
    <w:p w:rsidR="003B1299" w:rsidRPr="00C61B7E" w:rsidRDefault="003B1299" w:rsidP="002E77EC">
      <w:pPr>
        <w:contextualSpacing/>
        <w:jc w:val="both"/>
      </w:pPr>
      <w:r w:rsidRPr="00C61B7E">
        <w:lastRenderedPageBreak/>
        <w:t xml:space="preserve">“Emergence of Baroque Art,” </w:t>
      </w:r>
      <w:r w:rsidRPr="00C61B7E">
        <w:rPr>
          <w:i/>
        </w:rPr>
        <w:t>Great Events from History: The 17</w:t>
      </w:r>
      <w:r w:rsidRPr="00C61B7E">
        <w:rPr>
          <w:i/>
          <w:vertAlign w:val="superscript"/>
        </w:rPr>
        <w:t>th</w:t>
      </w:r>
      <w:r w:rsidRPr="00C61B7E">
        <w:rPr>
          <w:i/>
        </w:rPr>
        <w:t xml:space="preserve"> Century, 1601-1700,</w:t>
      </w:r>
      <w:r w:rsidRPr="00C61B7E">
        <w:t xml:space="preserve"> 2 vols. Ed. Larissa J. Taylor, 49-53, Pasadena: Salem Press, 2005.</w:t>
      </w:r>
    </w:p>
    <w:p w:rsidR="003B1299" w:rsidRPr="00C61B7E" w:rsidRDefault="003B1299" w:rsidP="002E77EC">
      <w:pPr>
        <w:contextualSpacing/>
        <w:jc w:val="both"/>
      </w:pPr>
      <w:r w:rsidRPr="00C61B7E">
        <w:t>“Francisco dr Zurbaràn, Spanish painter,” Op. cit., 1003-1006, 2005.</w:t>
      </w:r>
    </w:p>
    <w:p w:rsidR="005E7942" w:rsidRPr="00C61B7E" w:rsidRDefault="005E7942" w:rsidP="00D77DB3">
      <w:pPr>
        <w:jc w:val="both"/>
        <w:rPr>
          <w:b/>
          <w:color w:val="FF0000"/>
        </w:rPr>
      </w:pPr>
    </w:p>
    <w:p w:rsidR="005E7942" w:rsidRPr="00C61B7E" w:rsidRDefault="005E7942" w:rsidP="00D77DB3">
      <w:pPr>
        <w:jc w:val="both"/>
      </w:pPr>
      <w:r w:rsidRPr="00C61B7E">
        <w:rPr>
          <w:b/>
        </w:rPr>
        <w:t>Michael Mendl</w:t>
      </w:r>
      <w:r w:rsidRPr="00C61B7E">
        <w:t>:</w:t>
      </w:r>
    </w:p>
    <w:p w:rsidR="005E7942" w:rsidRPr="00C61B7E" w:rsidRDefault="005E7942" w:rsidP="00D77DB3">
      <w:pPr>
        <w:jc w:val="both"/>
      </w:pPr>
      <w:r w:rsidRPr="00C61B7E">
        <w:t xml:space="preserve">Review of Arthur J. Lenti, </w:t>
      </w:r>
      <w:r w:rsidRPr="00C61B7E">
        <w:rPr>
          <w:i/>
        </w:rPr>
        <w:t>Don Bosco: History &amp; Spirit</w:t>
      </w:r>
      <w:r w:rsidRPr="00C61B7E">
        <w:t xml:space="preserve">, vol. 1: </w:t>
      </w:r>
      <w:r w:rsidRPr="00C61B7E">
        <w:rPr>
          <w:i/>
        </w:rPr>
        <w:t>St. John Bosco’s Formative Years in Historical Context</w:t>
      </w:r>
      <w:r w:rsidR="00C01C3C">
        <w:rPr>
          <w:i/>
        </w:rPr>
        <w:t>,</w:t>
      </w:r>
      <w:r w:rsidRPr="00C61B7E">
        <w:t xml:space="preserve"> vol. 2: </w:t>
      </w:r>
      <w:r w:rsidRPr="00C61B7E">
        <w:rPr>
          <w:i/>
        </w:rPr>
        <w:t>Birth and Early Development of Don Bosco’s Oratory</w:t>
      </w:r>
      <w:r w:rsidRPr="00C61B7E">
        <w:t xml:space="preserve">, ed. Aldo Giraudo (Rome: LAS, 2007), in </w:t>
      </w:r>
      <w:r w:rsidRPr="00C61B7E">
        <w:rPr>
          <w:i/>
        </w:rPr>
        <w:t>Ricerche Storiche Salesiane</w:t>
      </w:r>
      <w:r w:rsidRPr="00C61B7E">
        <w:t xml:space="preserve"> XXVII (2008), </w:t>
      </w:r>
      <w:r w:rsidR="00C01C3C">
        <w:t>219-223</w:t>
      </w:r>
      <w:r w:rsidRPr="00C61B7E">
        <w:t>-228.</w:t>
      </w:r>
    </w:p>
    <w:p w:rsidR="005E7942" w:rsidRPr="00C61B7E" w:rsidRDefault="005E7942" w:rsidP="00D77DB3">
      <w:pPr>
        <w:jc w:val="both"/>
      </w:pPr>
      <w:r w:rsidRPr="00C61B7E">
        <w:rPr>
          <w:lang w:val="it-IT"/>
        </w:rPr>
        <w:t xml:space="preserve">“Don Michele Rua e il lavoro salesiana nell’Est degli Stati Uniti, 1898-1910,” in </w:t>
      </w:r>
      <w:r w:rsidRPr="00C61B7E">
        <w:rPr>
          <w:i/>
          <w:lang w:val="it-IT"/>
        </w:rPr>
        <w:t>Don Michele Rua primo successore di Don Bosco: Tratti di personalit</w:t>
      </w:r>
      <w:r w:rsidRPr="00C61B7E">
        <w:rPr>
          <w:rFonts w:cs="Times"/>
          <w:i/>
          <w:lang w:val="it-IT"/>
        </w:rPr>
        <w:t>à</w:t>
      </w:r>
      <w:r w:rsidRPr="00C61B7E">
        <w:rPr>
          <w:i/>
          <w:lang w:val="it-IT"/>
        </w:rPr>
        <w:t>, governo e opera (1888-1910)</w:t>
      </w:r>
      <w:r w:rsidRPr="00C61B7E">
        <w:rPr>
          <w:lang w:val="it-IT"/>
        </w:rPr>
        <w:t>, ed. Grazia Loparco and Stanislaw Zimniak. Atti del 5</w:t>
      </w:r>
      <w:r w:rsidRPr="00C61B7E">
        <w:rPr>
          <w:rFonts w:cs="Times"/>
          <w:vertAlign w:val="superscript"/>
          <w:lang w:val="it-IT"/>
        </w:rPr>
        <w:t>o</w:t>
      </w:r>
      <w:r w:rsidRPr="00C61B7E">
        <w:rPr>
          <w:rFonts w:cs="Times"/>
          <w:lang w:val="it-IT"/>
        </w:rPr>
        <w:t xml:space="preserve"> Convegno Internazionale di Storia dell’Opera Salesiana. Torino, 28 ottobre-1</w:t>
      </w:r>
      <w:r w:rsidRPr="00C61B7E">
        <w:rPr>
          <w:rFonts w:cs="Times"/>
          <w:vertAlign w:val="superscript"/>
          <w:lang w:val="it-IT"/>
        </w:rPr>
        <w:t>o</w:t>
      </w:r>
      <w:r w:rsidRPr="00C61B7E">
        <w:rPr>
          <w:rFonts w:cs="Times"/>
          <w:lang w:val="it-IT"/>
        </w:rPr>
        <w:t xml:space="preserve"> novembre 2009</w:t>
      </w:r>
      <w:r w:rsidRPr="00C61B7E">
        <w:t xml:space="preserve"> (Rome: LAS, 2010), pp. 1013-1035 (translated into Italian by Angelo Botta, SDB).</w:t>
      </w:r>
    </w:p>
    <w:p w:rsidR="00134DCB" w:rsidRPr="00C61B7E" w:rsidRDefault="00134DCB" w:rsidP="00D77DB3">
      <w:pPr>
        <w:jc w:val="both"/>
        <w:rPr>
          <w:b/>
        </w:rPr>
      </w:pPr>
    </w:p>
    <w:p w:rsidR="00134DCB" w:rsidRPr="00C61B7E" w:rsidRDefault="00134DCB" w:rsidP="00D77DB3">
      <w:pPr>
        <w:jc w:val="both"/>
      </w:pPr>
      <w:r w:rsidRPr="00C61B7E">
        <w:rPr>
          <w:b/>
        </w:rPr>
        <w:t>Maureen C. Miller:</w:t>
      </w:r>
    </w:p>
    <w:p w:rsidR="00134DCB" w:rsidRPr="00C61B7E" w:rsidRDefault="00134DCB" w:rsidP="00D77DB3">
      <w:pPr>
        <w:jc w:val="both"/>
      </w:pPr>
      <w:r w:rsidRPr="00C61B7E">
        <w:t xml:space="preserve">“The Significance of Saint Cuthbert’s Vestments,” in </w:t>
      </w:r>
      <w:r w:rsidRPr="00C61B7E">
        <w:rPr>
          <w:i/>
        </w:rPr>
        <w:t>Studies in Church History,</w:t>
      </w:r>
      <w:r w:rsidRPr="00C61B7E">
        <w:t xml:space="preserve"> 47 (2011) (in press).</w:t>
      </w:r>
    </w:p>
    <w:p w:rsidR="00134DCB" w:rsidRPr="00C61B7E" w:rsidRDefault="00134DCB" w:rsidP="00D77DB3">
      <w:pPr>
        <w:jc w:val="both"/>
      </w:pPr>
      <w:r w:rsidRPr="00C61B7E">
        <w:t xml:space="preserve">“The Foundation of the Convent of San Pier Maggiore in Florence,” with Kathryn L. Jasper, in </w:t>
      </w:r>
      <w:r w:rsidRPr="00C61B7E">
        <w:rPr>
          <w:i/>
        </w:rPr>
        <w:t>Rivista di Storia della Chiesa in Italia</w:t>
      </w:r>
      <w:r w:rsidRPr="00C61B7E">
        <w:t xml:space="preserve"> 64 (2010): 381-96.</w:t>
      </w:r>
    </w:p>
    <w:p w:rsidR="00134DCB" w:rsidRPr="00C61B7E" w:rsidRDefault="00134DCB" w:rsidP="00D77DB3">
      <w:pPr>
        <w:jc w:val="both"/>
      </w:pPr>
      <w:r w:rsidRPr="00C61B7E">
        <w:t xml:space="preserve">“The Crisis in the Investiture Crisis Narrative,” </w:t>
      </w:r>
      <w:r w:rsidRPr="00C61B7E">
        <w:rPr>
          <w:i/>
        </w:rPr>
        <w:t>History Compass</w:t>
      </w:r>
      <w:r w:rsidRPr="00C61B7E">
        <w:t>, November 2009 (Oxford: Wiley-Blackwell, 2009).</w:t>
      </w:r>
    </w:p>
    <w:p w:rsidR="00134DCB" w:rsidRPr="00C61B7E" w:rsidRDefault="00134DCB" w:rsidP="00D77DB3">
      <w:pPr>
        <w:pStyle w:val="Body"/>
        <w:jc w:val="both"/>
        <w:rPr>
          <w:rFonts w:ascii="Times" w:hAnsi="Times" w:cs="Bookman Old Style"/>
        </w:rPr>
      </w:pPr>
      <w:r w:rsidRPr="00C61B7E">
        <w:rPr>
          <w:rFonts w:ascii="Times" w:hAnsi="Times"/>
        </w:rPr>
        <w:t xml:space="preserve">“I </w:t>
      </w:r>
      <w:r w:rsidRPr="00C61B7E">
        <w:rPr>
          <w:rFonts w:ascii="Times" w:hAnsi="Times"/>
          <w:i/>
        </w:rPr>
        <w:t>magistri commacini</w:t>
      </w:r>
      <w:r w:rsidRPr="00C61B7E">
        <w:rPr>
          <w:rFonts w:ascii="Times" w:hAnsi="Times"/>
        </w:rPr>
        <w:t xml:space="preserve"> e la cultura materiale: osservazioni dall’attuale storiografia dell’alto medio evo,” in </w:t>
      </w:r>
      <w:r w:rsidRPr="00C61B7E">
        <w:rPr>
          <w:rFonts w:ascii="Times" w:hAnsi="Times" w:cs="Bookman Old Style"/>
          <w:i/>
        </w:rPr>
        <w:t xml:space="preserve">I Magistri commacini. Mito e realtà </w:t>
      </w:r>
      <w:proofErr w:type="gramStart"/>
      <w:r w:rsidRPr="00C61B7E">
        <w:rPr>
          <w:rFonts w:ascii="Times" w:hAnsi="Times" w:cs="Bookman Old Style"/>
          <w:i/>
        </w:rPr>
        <w:t>del</w:t>
      </w:r>
      <w:proofErr w:type="gramEnd"/>
      <w:r w:rsidRPr="00C61B7E">
        <w:rPr>
          <w:rFonts w:ascii="Times" w:hAnsi="Times" w:cs="Bookman Old Style"/>
          <w:i/>
        </w:rPr>
        <w:t xml:space="preserve"> medioevo lombardo</w:t>
      </w:r>
      <w:r w:rsidRPr="00C61B7E">
        <w:rPr>
          <w:rFonts w:ascii="Times" w:hAnsi="Times" w:cs="Bookman Old Style"/>
        </w:rPr>
        <w:t xml:space="preserve"> (Varese-Como 23-25 ottobre 2008), Atti del Convegno internazionale (Spoleto: Centro Italiano di Studi sull’alto medioevo, 2009), 263-74.</w:t>
      </w:r>
    </w:p>
    <w:p w:rsidR="00E67827" w:rsidRDefault="00E67827" w:rsidP="00D77DB3">
      <w:pPr>
        <w:jc w:val="both"/>
      </w:pPr>
    </w:p>
    <w:p w:rsidR="00E67827" w:rsidRDefault="00E67827" w:rsidP="00D77DB3">
      <w:pPr>
        <w:jc w:val="both"/>
        <w:rPr>
          <w:b/>
        </w:rPr>
      </w:pPr>
      <w:r>
        <w:rPr>
          <w:b/>
        </w:rPr>
        <w:t>Suzanne M. Miller:</w:t>
      </w:r>
    </w:p>
    <w:p w:rsidR="00E67827" w:rsidRDefault="00E67827" w:rsidP="00D77DB3">
      <w:pPr>
        <w:jc w:val="both"/>
      </w:pPr>
      <w:r>
        <w:t xml:space="preserve">“Letters from the </w:t>
      </w:r>
      <w:proofErr w:type="gramStart"/>
      <w:r>
        <w:t>Front(</w:t>
      </w:r>
      <w:proofErr w:type="gramEnd"/>
      <w:r>
        <w:t xml:space="preserve">ier): Venetian Rectors in Dalmatia On the Brink of War (1355),” </w:t>
      </w:r>
      <w:r>
        <w:rPr>
          <w:i/>
        </w:rPr>
        <w:t xml:space="preserve">Medioevo Adriatico, </w:t>
      </w:r>
      <w:r>
        <w:t>1 (2007), 7-30.</w:t>
      </w:r>
    </w:p>
    <w:p w:rsidR="00E67827" w:rsidRPr="00E67827" w:rsidRDefault="00E67827" w:rsidP="00D77DB3">
      <w:pPr>
        <w:jc w:val="both"/>
      </w:pPr>
      <w:r>
        <w:t xml:space="preserve">“Venice in the East Adriatic: Experiences and Experiments in Colonial Rule in Dalmatia and Istria (c. 1150-1358),” PhD diss., Stanford University, 2007. </w:t>
      </w:r>
    </w:p>
    <w:p w:rsidR="001D5CF9" w:rsidRPr="00C61B7E" w:rsidRDefault="001D5CF9" w:rsidP="00D77DB3">
      <w:pPr>
        <w:jc w:val="both"/>
      </w:pPr>
      <w:r w:rsidRPr="00C61B7E">
        <w:tab/>
      </w:r>
      <w:r w:rsidRPr="00C61B7E">
        <w:tab/>
      </w:r>
      <w:r w:rsidRPr="00C61B7E">
        <w:tab/>
      </w:r>
      <w:r w:rsidRPr="00C61B7E">
        <w:tab/>
      </w:r>
    </w:p>
    <w:p w:rsidR="001D5CF9" w:rsidRPr="00C61B7E" w:rsidRDefault="001D5CF9" w:rsidP="00D77DB3">
      <w:pPr>
        <w:jc w:val="both"/>
        <w:rPr>
          <w:b/>
        </w:rPr>
      </w:pPr>
      <w:r w:rsidRPr="00C61B7E">
        <w:rPr>
          <w:b/>
        </w:rPr>
        <w:t>Nelson H. Minnich:</w:t>
      </w:r>
    </w:p>
    <w:p w:rsidR="001D5CF9" w:rsidRPr="00C61B7E" w:rsidRDefault="001D5CF9" w:rsidP="00D77DB3">
      <w:pPr>
        <w:jc w:val="both"/>
      </w:pPr>
      <w:r w:rsidRPr="00C61B7E">
        <w:t xml:space="preserve"> “The Legitimacy of the Fifth Lateran Council,” </w:t>
      </w:r>
      <w:r w:rsidRPr="00C61B7E">
        <w:rPr>
          <w:i/>
        </w:rPr>
        <w:t>Annuarium Historiae Conciliorum</w:t>
      </w:r>
      <w:r w:rsidRPr="00C61B7E">
        <w:t xml:space="preserve"> 40 (2008), 167-194. (Yes, published in 2010)</w:t>
      </w:r>
    </w:p>
    <w:p w:rsidR="001D5CF9" w:rsidRPr="00C61B7E" w:rsidRDefault="001D5CF9" w:rsidP="00D77DB3">
      <w:pPr>
        <w:jc w:val="both"/>
      </w:pPr>
      <w:r w:rsidRPr="00C61B7E">
        <w:t xml:space="preserve">“The Fifth Lateran Council and Preventive Censorship of Printed Books,” </w:t>
      </w:r>
      <w:r w:rsidRPr="00C61B7E">
        <w:rPr>
          <w:i/>
        </w:rPr>
        <w:t xml:space="preserve">Annali della Scuola Normale Superiore di Pisa, Classe di Lettere e </w:t>
      </w:r>
      <w:proofErr w:type="gramStart"/>
      <w:r w:rsidRPr="00C61B7E">
        <w:rPr>
          <w:i/>
        </w:rPr>
        <w:t>Filosofia</w:t>
      </w:r>
      <w:r w:rsidRPr="00C61B7E">
        <w:t xml:space="preserve"> ,</w:t>
      </w:r>
      <w:proofErr w:type="gramEnd"/>
      <w:r w:rsidRPr="00C61B7E">
        <w:t xml:space="preserve"> Serie 5, 2010, 2/1: </w:t>
      </w:r>
      <w:r w:rsidRPr="00C61B7E">
        <w:rPr>
          <w:i/>
        </w:rPr>
        <w:t>Censura, riscrittura, restauro</w:t>
      </w:r>
      <w:r w:rsidRPr="00C61B7E">
        <w:t>,  67-104.</w:t>
      </w:r>
    </w:p>
    <w:p w:rsidR="001D5CF9" w:rsidRPr="00C61B7E" w:rsidRDefault="001D5CF9" w:rsidP="00D77DB3">
      <w:pPr>
        <w:jc w:val="both"/>
      </w:pPr>
      <w:r w:rsidRPr="00C61B7E">
        <w:t xml:space="preserve">“Innocent VIII,” in </w:t>
      </w:r>
      <w:r w:rsidRPr="00C61B7E">
        <w:rPr>
          <w:i/>
        </w:rPr>
        <w:t>Dizionario storico dell’ Inquisizione</w:t>
      </w:r>
      <w:r w:rsidRPr="00C61B7E">
        <w:t xml:space="preserve">, eds. Adriano Prosperi, Vincenzo Lavenia, and John Tedeschi, 4 volumes (Pisa: Edizioni </w:t>
      </w:r>
      <w:proofErr w:type="gramStart"/>
      <w:r w:rsidRPr="00C61B7E">
        <w:t>della</w:t>
      </w:r>
      <w:proofErr w:type="gramEnd"/>
      <w:r w:rsidRPr="00C61B7E">
        <w:t xml:space="preserve"> Normale Superiore di Pisa, 2010), II, 799.</w:t>
      </w:r>
    </w:p>
    <w:p w:rsidR="00E87522" w:rsidRDefault="001D5CF9" w:rsidP="00D77DB3">
      <w:pPr>
        <w:jc w:val="both"/>
      </w:pPr>
      <w:r w:rsidRPr="00C61B7E">
        <w:t xml:space="preserve">“General Church Councils (1409-1517),” </w:t>
      </w:r>
      <w:r w:rsidRPr="00C61B7E">
        <w:rPr>
          <w:i/>
        </w:rPr>
        <w:t>Oxford Bibliographies Online, Renaissance and Reformation</w:t>
      </w:r>
      <w:r w:rsidRPr="00C61B7E">
        <w:t>, an an</w:t>
      </w:r>
      <w:r w:rsidR="00E87522">
        <w:t>notated bibliography, 55 pages.</w:t>
      </w:r>
    </w:p>
    <w:p w:rsidR="001D5CF9" w:rsidRPr="00C61B7E" w:rsidRDefault="001D5CF9" w:rsidP="00D77DB3">
      <w:pPr>
        <w:jc w:val="both"/>
      </w:pPr>
      <w:r w:rsidRPr="00C61B7E">
        <w:t>See</w:t>
      </w:r>
      <w:r w:rsidR="002E77EC">
        <w:t xml:space="preserve"> </w:t>
      </w:r>
      <w:hyperlink r:id="rId21" w:history="1">
        <w:r w:rsidRPr="00C61B7E">
          <w:rPr>
            <w:rStyle w:val="Hyperlink"/>
            <w:color w:val="auto"/>
            <w:u w:val="none"/>
          </w:rPr>
          <w:t>http://www</w:t>
        </w:r>
        <w:bookmarkStart w:id="4" w:name="_Hlt281421711"/>
        <w:r w:rsidRPr="00C61B7E">
          <w:rPr>
            <w:rStyle w:val="Hyperlink"/>
            <w:color w:val="auto"/>
            <w:u w:val="none"/>
          </w:rPr>
          <w:t>.</w:t>
        </w:r>
        <w:bookmarkEnd w:id="4"/>
        <w:r w:rsidRPr="00C61B7E">
          <w:rPr>
            <w:rStyle w:val="Hyperlink"/>
            <w:color w:val="auto"/>
            <w:u w:val="none"/>
          </w:rPr>
          <w:t>oxfordbibliographiesonline.com/display/id/obo-9780195399301-0054</w:t>
        </w:r>
      </w:hyperlink>
      <w:r w:rsidRPr="00C61B7E">
        <w:t xml:space="preserve"> or </w:t>
      </w:r>
      <w:hyperlink r:id="rId22" w:history="1">
        <w:r w:rsidRPr="00C61B7E">
          <w:rPr>
            <w:rStyle w:val="Hyperlink"/>
            <w:color w:val="auto"/>
            <w:u w:val="none"/>
          </w:rPr>
          <w:t>http://aboutobo.com</w:t>
        </w:r>
      </w:hyperlink>
      <w:r w:rsidRPr="00C61B7E">
        <w:t xml:space="preserve"> (revised 11/5)</w:t>
      </w:r>
    </w:p>
    <w:p w:rsidR="001D5CF9" w:rsidRPr="00C61B7E" w:rsidRDefault="001D5CF9" w:rsidP="00D77DB3">
      <w:pPr>
        <w:jc w:val="both"/>
      </w:pPr>
      <w:r w:rsidRPr="00C61B7E">
        <w:lastRenderedPageBreak/>
        <w:t xml:space="preserve">“Julius II,” </w:t>
      </w:r>
      <w:r w:rsidRPr="00C61B7E">
        <w:rPr>
          <w:i/>
        </w:rPr>
        <w:t>Oxford Bibliographies Online, Renaissance and Reformation</w:t>
      </w:r>
      <w:r w:rsidRPr="00C61B7E">
        <w:t xml:space="preserve">, an annotated bibliography, 10 pages. See </w:t>
      </w:r>
      <w:hyperlink r:id="rId23" w:history="1">
        <w:r w:rsidRPr="00C61B7E">
          <w:rPr>
            <w:rStyle w:val="Hyperlink"/>
            <w:color w:val="auto"/>
            <w:u w:val="none"/>
          </w:rPr>
          <w:t>http://www.oxfordbibliographiesonline.</w:t>
        </w:r>
        <w:bookmarkStart w:id="5" w:name="_Hlt281422027"/>
        <w:r w:rsidRPr="00C61B7E">
          <w:rPr>
            <w:rStyle w:val="Hyperlink"/>
            <w:color w:val="auto"/>
            <w:u w:val="none"/>
          </w:rPr>
          <w:t>com/disply/id/obo-9780195399301-0060</w:t>
        </w:r>
        <w:bookmarkEnd w:id="5"/>
      </w:hyperlink>
      <w:r w:rsidRPr="00C61B7E">
        <w:t xml:space="preserve"> or </w:t>
      </w:r>
      <w:hyperlink r:id="rId24" w:history="1">
        <w:r w:rsidRPr="00C61B7E">
          <w:rPr>
            <w:rStyle w:val="Hyperlink"/>
            <w:color w:val="auto"/>
            <w:u w:val="none"/>
          </w:rPr>
          <w:t>http://aboutobo.com</w:t>
        </w:r>
      </w:hyperlink>
      <w:r w:rsidRPr="00C61B7E">
        <w:t xml:space="preserve">  (revised 11/5)</w:t>
      </w:r>
      <w:r w:rsidR="00E67544">
        <w:t>.</w:t>
      </w:r>
    </w:p>
    <w:p w:rsidR="00E67544" w:rsidRDefault="001D5CF9" w:rsidP="00D77DB3">
      <w:pPr>
        <w:jc w:val="both"/>
      </w:pPr>
      <w:r w:rsidRPr="00C61B7E">
        <w:t xml:space="preserve">“Leo X,” </w:t>
      </w:r>
      <w:r w:rsidRPr="00C61B7E">
        <w:rPr>
          <w:i/>
        </w:rPr>
        <w:t>Oxford Bibliographies Online, Renaissance and Reformation</w:t>
      </w:r>
      <w:r w:rsidRPr="00C61B7E">
        <w:t>, an an</w:t>
      </w:r>
      <w:r w:rsidR="00E67544">
        <w:t>notated bibliography, 23 pages.</w:t>
      </w:r>
    </w:p>
    <w:p w:rsidR="002E77EC" w:rsidRDefault="001D5CF9" w:rsidP="00D77DB3">
      <w:pPr>
        <w:jc w:val="both"/>
      </w:pPr>
      <w:r w:rsidRPr="00C61B7E">
        <w:t>See</w:t>
      </w:r>
      <w:r w:rsidR="00E67544">
        <w:t xml:space="preserve"> </w:t>
      </w:r>
      <w:hyperlink r:id="rId25" w:history="1">
        <w:r w:rsidRPr="00C61B7E">
          <w:rPr>
            <w:rStyle w:val="Hyperlink"/>
            <w:color w:val="auto"/>
            <w:u w:val="none"/>
          </w:rPr>
          <w:t>http://www.oxfo</w:t>
        </w:r>
        <w:bookmarkStart w:id="6" w:name="_Hlt281422228"/>
        <w:r w:rsidRPr="00C61B7E">
          <w:rPr>
            <w:rStyle w:val="Hyperlink"/>
            <w:color w:val="auto"/>
            <w:u w:val="none"/>
          </w:rPr>
          <w:t>r</w:t>
        </w:r>
        <w:bookmarkEnd w:id="6"/>
        <w:r w:rsidRPr="00C61B7E">
          <w:rPr>
            <w:rStyle w:val="Hyperlink"/>
            <w:color w:val="auto"/>
            <w:u w:val="none"/>
          </w:rPr>
          <w:t>dbibliographiesonline.com/?wicket:interface=Cite:4::::</w:t>
        </w:r>
      </w:hyperlink>
    </w:p>
    <w:p w:rsidR="001D5CF9" w:rsidRPr="00C61B7E" w:rsidRDefault="001D5CF9" w:rsidP="00D77DB3">
      <w:pPr>
        <w:jc w:val="both"/>
      </w:pPr>
      <w:r w:rsidRPr="00C61B7E">
        <w:t xml:space="preserve"> </w:t>
      </w:r>
      <w:proofErr w:type="gramStart"/>
      <w:r w:rsidRPr="00C61B7E">
        <w:t>or</w:t>
      </w:r>
      <w:proofErr w:type="gramEnd"/>
      <w:r w:rsidR="00E67544">
        <w:t xml:space="preserve"> </w:t>
      </w:r>
      <w:hyperlink r:id="rId26" w:history="1">
        <w:r w:rsidRPr="00C61B7E">
          <w:rPr>
            <w:rStyle w:val="Hyperlink"/>
            <w:color w:val="auto"/>
            <w:u w:val="none"/>
          </w:rPr>
          <w:t>http://aboutobo.com</w:t>
        </w:r>
      </w:hyperlink>
    </w:p>
    <w:p w:rsidR="001D5CF9" w:rsidRPr="00C61B7E" w:rsidRDefault="001D5CF9" w:rsidP="00D77DB3">
      <w:pPr>
        <w:jc w:val="both"/>
      </w:pPr>
      <w:r w:rsidRPr="00C61B7E">
        <w:t xml:space="preserve">Book Review: Of </w:t>
      </w:r>
      <w:r w:rsidRPr="00C61B7E">
        <w:rPr>
          <w:i/>
        </w:rPr>
        <w:t>Reject Aeneas, Accept Pius: Selected Letters of Aeneas Sylvius Piccolomini (Pope Pius II)</w:t>
      </w:r>
      <w:r w:rsidRPr="00C61B7E">
        <w:t xml:space="preserve">, introduced and translated by Thomas M. Izbicki, Gerald Christianson, and Philip Krey (Washington, DC: The Catholic University of America Press, 2006), Pp. xvi, 435, in </w:t>
      </w:r>
      <w:r w:rsidRPr="00C61B7E">
        <w:rPr>
          <w:i/>
        </w:rPr>
        <w:t>The Jurist</w:t>
      </w:r>
      <w:r w:rsidRPr="00C61B7E">
        <w:t xml:space="preserve"> 70 (2010), 240-241.</w:t>
      </w:r>
    </w:p>
    <w:p w:rsidR="00665806" w:rsidRPr="00C61B7E" w:rsidRDefault="00665806" w:rsidP="00D77DB3">
      <w:pPr>
        <w:contextualSpacing/>
        <w:jc w:val="both"/>
      </w:pPr>
    </w:p>
    <w:p w:rsidR="00665806" w:rsidRPr="00C61B7E" w:rsidRDefault="00665806" w:rsidP="00D77DB3">
      <w:pPr>
        <w:contextualSpacing/>
        <w:jc w:val="both"/>
        <w:rPr>
          <w:b/>
        </w:rPr>
      </w:pPr>
      <w:bookmarkStart w:id="7" w:name="OLE_LINK33"/>
      <w:bookmarkStart w:id="8" w:name="OLE_LINK34"/>
      <w:bookmarkStart w:id="9" w:name="OLE_LINK19"/>
      <w:bookmarkStart w:id="10" w:name="OLE_LINK24"/>
      <w:r w:rsidRPr="00C61B7E">
        <w:rPr>
          <w:b/>
        </w:rPr>
        <w:t>Brian W. Ogilvie:</w:t>
      </w:r>
    </w:p>
    <w:p w:rsidR="00665806" w:rsidRPr="00C61B7E" w:rsidRDefault="00665806" w:rsidP="00D77DB3">
      <w:pPr>
        <w:contextualSpacing/>
        <w:jc w:val="both"/>
        <w:rPr>
          <w:b/>
        </w:rPr>
      </w:pPr>
      <w:r w:rsidRPr="00C61B7E">
        <w:t>“‘</w:t>
      </w:r>
      <w:bookmarkStart w:id="11" w:name="OLE_LINK35"/>
      <w:r w:rsidRPr="00C61B7E">
        <w:t xml:space="preserve">There shall be a wonder in Hadley!’ Mary </w:t>
      </w:r>
      <w:proofErr w:type="gramStart"/>
      <w:r w:rsidRPr="00C61B7E">
        <w:t>Webster’s  ‘hideous</w:t>
      </w:r>
      <w:proofErr w:type="gramEnd"/>
      <w:r w:rsidRPr="00C61B7E">
        <w:t xml:space="preserve"> witchcraft</w:t>
      </w:r>
      <w:bookmarkEnd w:id="11"/>
      <w:r w:rsidRPr="00C61B7E">
        <w:t>,’”</w:t>
      </w:r>
      <w:bookmarkEnd w:id="7"/>
      <w:bookmarkEnd w:id="8"/>
      <w:r w:rsidRPr="00C61B7E">
        <w:t xml:space="preserve"> coauthored with Bridget M. Marshall, in </w:t>
      </w:r>
      <w:r w:rsidRPr="00C61B7E">
        <w:rPr>
          <w:i/>
        </w:rPr>
        <w:t>Cultivating a past: Essays on the history of Hadley, Massachusetts</w:t>
      </w:r>
      <w:r w:rsidRPr="00C61B7E">
        <w:t>, edited by Marla Miller, 135-153 (Amherst: University of Massachusetts Press, 2009).</w:t>
      </w:r>
      <w:bookmarkEnd w:id="9"/>
    </w:p>
    <w:p w:rsidR="00665806" w:rsidRPr="00C61B7E" w:rsidRDefault="00665806" w:rsidP="00D77DB3">
      <w:pPr>
        <w:contextualSpacing/>
        <w:jc w:val="both"/>
      </w:pPr>
      <w:bookmarkStart w:id="12" w:name="OLE_LINK18"/>
      <w:bookmarkEnd w:id="10"/>
      <w:r w:rsidRPr="00C61B7E">
        <w:t>“</w:t>
      </w:r>
      <w:bookmarkStart w:id="13" w:name="OLE_LINK20"/>
      <w:r w:rsidRPr="00C61B7E">
        <w:t xml:space="preserve">Nature’s Bible: Insects in seventeenth-century European art and science,” </w:t>
      </w:r>
      <w:bookmarkStart w:id="14" w:name="OLE_LINK2"/>
      <w:r w:rsidRPr="00C61B7E">
        <w:rPr>
          <w:i/>
        </w:rPr>
        <w:t>Tidsskrift for kulturforskning</w:t>
      </w:r>
      <w:r w:rsidRPr="00C61B7E">
        <w:t xml:space="preserve"> </w:t>
      </w:r>
      <w:bookmarkEnd w:id="14"/>
      <w:r w:rsidRPr="00C61B7E">
        <w:t>[</w:t>
      </w:r>
      <w:r w:rsidRPr="00C61B7E">
        <w:rPr>
          <w:i/>
        </w:rPr>
        <w:t>Journal of Cultural Research</w:t>
      </w:r>
      <w:r w:rsidRPr="00C61B7E">
        <w:t>, Oslo, Norway] 7, no. 3 (2008): 5-21</w:t>
      </w:r>
      <w:bookmarkEnd w:id="13"/>
      <w:r w:rsidRPr="00C61B7E">
        <w:t>.</w:t>
      </w:r>
    </w:p>
    <w:p w:rsidR="00665806" w:rsidRPr="00C61B7E" w:rsidRDefault="00665806" w:rsidP="00D77DB3">
      <w:pPr>
        <w:contextualSpacing/>
        <w:jc w:val="both"/>
      </w:pPr>
      <w:bookmarkStart w:id="15" w:name="OLE_LINK17"/>
      <w:bookmarkEnd w:id="12"/>
      <w:r w:rsidRPr="00C61B7E">
        <w:t>“La storia naturale tra libro ed esperienza” [Natural history be</w:t>
      </w:r>
      <w:r w:rsidR="002E77EC">
        <w:t xml:space="preserve">tween books and experience], </w:t>
      </w:r>
      <w:r w:rsidRPr="00C61B7E">
        <w:rPr>
          <w:i/>
        </w:rPr>
        <w:t>Il Rinascimento italiano e l’Europa</w:t>
      </w:r>
      <w:r w:rsidRPr="00C61B7E">
        <w:t xml:space="preserve">, vol. 5, </w:t>
      </w:r>
      <w:r w:rsidRPr="00C61B7E">
        <w:rPr>
          <w:i/>
        </w:rPr>
        <w:t>Le scienze</w:t>
      </w:r>
      <w:r w:rsidRPr="00C61B7E">
        <w:t>, ed. Antonio Clericuzio and Germana Ernst, 163-178, trans. Maria Conforti (Vicenza: Angelo Colla Editore, 2008).</w:t>
      </w:r>
      <w:bookmarkEnd w:id="15"/>
    </w:p>
    <w:p w:rsidR="002F09A6" w:rsidRPr="00C61B7E" w:rsidRDefault="002F09A6" w:rsidP="00D77DB3">
      <w:pPr>
        <w:contextualSpacing/>
        <w:jc w:val="both"/>
        <w:rPr>
          <w:b/>
        </w:rPr>
      </w:pPr>
    </w:p>
    <w:p w:rsidR="002F09A6" w:rsidRPr="00C61B7E" w:rsidRDefault="002F09A6" w:rsidP="00D77DB3">
      <w:pPr>
        <w:contextualSpacing/>
        <w:jc w:val="both"/>
      </w:pPr>
      <w:r w:rsidRPr="00C61B7E">
        <w:rPr>
          <w:b/>
        </w:rPr>
        <w:t>Janine Larmon Peterson:</w:t>
      </w:r>
    </w:p>
    <w:p w:rsidR="00B43113" w:rsidRPr="00C61B7E" w:rsidRDefault="002F09A6" w:rsidP="00D77DB3">
      <w:pPr>
        <w:ind w:left="720" w:hanging="720"/>
        <w:contextualSpacing/>
        <w:jc w:val="both"/>
      </w:pPr>
      <w:r w:rsidRPr="00C61B7E">
        <w:t>“’Se</w:t>
      </w:r>
      <w:r w:rsidR="002E77EC">
        <w:t xml:space="preserve">e </w:t>
      </w:r>
      <w:proofErr w:type="gramStart"/>
      <w:r w:rsidR="002E77EC">
        <w:t>What</w:t>
      </w:r>
      <w:proofErr w:type="gramEnd"/>
      <w:r w:rsidR="002E77EC">
        <w:t xml:space="preserve"> is Beneath Your Clothes:’</w:t>
      </w:r>
      <w:r w:rsidRPr="00C61B7E">
        <w:t xml:space="preserve"> The Spectacle of Public</w:t>
      </w:r>
      <w:r w:rsidR="00B43113" w:rsidRPr="00C61B7E">
        <w:t xml:space="preserve"> Female Dissections in</w:t>
      </w:r>
    </w:p>
    <w:p w:rsidR="00B43113" w:rsidRPr="00C61B7E" w:rsidRDefault="002F09A6" w:rsidP="00D77DB3">
      <w:pPr>
        <w:ind w:left="720" w:hanging="720"/>
        <w:contextualSpacing/>
        <w:jc w:val="both"/>
      </w:pPr>
      <w:r w:rsidRPr="00C61B7E">
        <w:t xml:space="preserve">Early Modern Europe.”  In </w:t>
      </w:r>
      <w:r w:rsidRPr="00C61B7E">
        <w:rPr>
          <w:i/>
        </w:rPr>
        <w:t>Gender Scripts in Medicine and</w:t>
      </w:r>
      <w:r w:rsidR="00B43113" w:rsidRPr="00C61B7E">
        <w:t xml:space="preserve"> </w:t>
      </w:r>
      <w:r w:rsidRPr="00C61B7E">
        <w:rPr>
          <w:i/>
        </w:rPr>
        <w:t>Narrative</w:t>
      </w:r>
      <w:r w:rsidR="00B43113" w:rsidRPr="00C61B7E">
        <w:t>, edited by Angela</w:t>
      </w:r>
    </w:p>
    <w:p w:rsidR="00B43113" w:rsidRPr="00C61B7E" w:rsidRDefault="002F09A6" w:rsidP="00D77DB3">
      <w:pPr>
        <w:ind w:left="720" w:hanging="720"/>
        <w:contextualSpacing/>
        <w:jc w:val="both"/>
      </w:pPr>
      <w:r w:rsidRPr="00C61B7E">
        <w:t>Laflen and Marcelline Block, 2-31.  Newcastle upon Tyne:</w:t>
      </w:r>
      <w:r w:rsidR="00B43113" w:rsidRPr="00C61B7E">
        <w:t xml:space="preserve"> Cambridge, Scholars</w:t>
      </w:r>
    </w:p>
    <w:p w:rsidR="002F09A6" w:rsidRPr="00C61B7E" w:rsidRDefault="002F09A6" w:rsidP="00D77DB3">
      <w:pPr>
        <w:ind w:left="720" w:hanging="720"/>
        <w:contextualSpacing/>
        <w:jc w:val="both"/>
      </w:pPr>
      <w:r w:rsidRPr="00C61B7E">
        <w:t>Publishing, 2010.</w:t>
      </w:r>
    </w:p>
    <w:p w:rsidR="002F09A6" w:rsidRPr="00C61B7E" w:rsidRDefault="002F09A6" w:rsidP="00D77DB3">
      <w:pPr>
        <w:contextualSpacing/>
        <w:jc w:val="both"/>
        <w:rPr>
          <w:i/>
        </w:rPr>
      </w:pPr>
      <w:r w:rsidRPr="00C61B7E">
        <w:t>Peterson, Janine La</w:t>
      </w:r>
      <w:r w:rsidR="002E77EC">
        <w:t>rmon.  “Assisi” and “Travel,”</w:t>
      </w:r>
      <w:r w:rsidRPr="00C61B7E">
        <w:t xml:space="preserve"> </w:t>
      </w:r>
      <w:r w:rsidRPr="00C61B7E">
        <w:rPr>
          <w:i/>
        </w:rPr>
        <w:t>Encyclopedia of Medieval</w:t>
      </w:r>
    </w:p>
    <w:p w:rsidR="002F09A6" w:rsidRPr="00C61B7E" w:rsidRDefault="002F09A6" w:rsidP="00D77DB3">
      <w:pPr>
        <w:contextualSpacing/>
        <w:jc w:val="both"/>
      </w:pPr>
      <w:r w:rsidRPr="00C61B7E">
        <w:rPr>
          <w:i/>
        </w:rPr>
        <w:t>Pilgrimage</w:t>
      </w:r>
      <w:r w:rsidRPr="00C61B7E">
        <w:t>, edited by Larissa Taylor. Leiden: Brill, 2009.</w:t>
      </w:r>
    </w:p>
    <w:p w:rsidR="002F09A6" w:rsidRPr="00C61B7E" w:rsidRDefault="002F09A6" w:rsidP="00D77DB3">
      <w:pPr>
        <w:contextualSpacing/>
        <w:jc w:val="both"/>
      </w:pPr>
      <w:r w:rsidRPr="00C61B7E">
        <w:t xml:space="preserve">Peterson, Janine Larmon.  “Holy Heretics in Later Medieval Italy.”  </w:t>
      </w:r>
      <w:r w:rsidRPr="00C61B7E">
        <w:rPr>
          <w:i/>
        </w:rPr>
        <w:t>Past and Present</w:t>
      </w:r>
      <w:r w:rsidRPr="00C61B7E">
        <w:t xml:space="preserve"> 204 (2009): 3-31.</w:t>
      </w:r>
    </w:p>
    <w:p w:rsidR="00645FFC" w:rsidRPr="00C61B7E" w:rsidRDefault="00645FFC" w:rsidP="00D77DB3">
      <w:pPr>
        <w:jc w:val="both"/>
      </w:pPr>
    </w:p>
    <w:p w:rsidR="00645FFC" w:rsidRPr="00C61B7E" w:rsidRDefault="00645FFC" w:rsidP="00D77DB3">
      <w:pPr>
        <w:pStyle w:val="msonormalcxspmiddle"/>
        <w:spacing w:before="2" w:after="2"/>
        <w:jc w:val="both"/>
        <w:rPr>
          <w:b/>
          <w:sz w:val="24"/>
        </w:rPr>
      </w:pPr>
      <w:r w:rsidRPr="00C61B7E">
        <w:rPr>
          <w:b/>
          <w:sz w:val="24"/>
        </w:rPr>
        <w:t>Marta Petrusewicz:</w:t>
      </w:r>
    </w:p>
    <w:p w:rsidR="00645FFC" w:rsidRPr="00C61B7E" w:rsidRDefault="00645FFC" w:rsidP="00D77DB3">
      <w:pPr>
        <w:pStyle w:val="msonormalcxspmiddle"/>
        <w:spacing w:before="2" w:after="2"/>
        <w:jc w:val="both"/>
        <w:rPr>
          <w:b/>
          <w:sz w:val="24"/>
        </w:rPr>
      </w:pPr>
      <w:r w:rsidRPr="00C61B7E">
        <w:rPr>
          <w:rFonts w:cs="Arial"/>
          <w:i/>
          <w:sz w:val="24"/>
          <w:lang w:val="it-IT"/>
        </w:rPr>
        <w:t xml:space="preserve"> I Sud: conoscere, capire, cambiare</w:t>
      </w:r>
      <w:r w:rsidRPr="00C61B7E">
        <w:rPr>
          <w:rFonts w:cs="Arial"/>
          <w:sz w:val="24"/>
          <w:lang w:val="it-IT"/>
        </w:rPr>
        <w:t>, ed. by Marta Petrusewicz, Jane Schneider e Peter Schneider, Bologna: Il Mulino, 2009</w:t>
      </w:r>
      <w:r w:rsidR="00E67544">
        <w:rPr>
          <w:rFonts w:cs="Arial"/>
          <w:sz w:val="24"/>
          <w:lang w:val="it-IT"/>
        </w:rPr>
        <w:t>.</w:t>
      </w:r>
    </w:p>
    <w:p w:rsidR="00645FFC" w:rsidRPr="00C61B7E" w:rsidRDefault="00645FFC" w:rsidP="00D77DB3">
      <w:pPr>
        <w:pStyle w:val="msonormalcxspmiddle"/>
        <w:spacing w:before="2" w:after="2"/>
        <w:jc w:val="both"/>
        <w:rPr>
          <w:rFonts w:cs="Arial"/>
          <w:sz w:val="24"/>
          <w:lang w:val="it-IT"/>
        </w:rPr>
      </w:pPr>
      <w:r w:rsidRPr="00C61B7E">
        <w:rPr>
          <w:rFonts w:cs="Arial"/>
          <w:sz w:val="24"/>
          <w:lang w:val="it-IT"/>
        </w:rPr>
        <w:t xml:space="preserve">“Il Mediterraneo dopo Braudel: è possibile una nuova storiografia?,” in: </w:t>
      </w:r>
      <w:r w:rsidRPr="00C61B7E">
        <w:rPr>
          <w:rFonts w:cs="Arial"/>
          <w:i/>
          <w:sz w:val="24"/>
          <w:lang w:val="it-IT"/>
        </w:rPr>
        <w:t>Il Mediterraneo: Incontro di culture</w:t>
      </w:r>
      <w:r w:rsidRPr="00C61B7E">
        <w:rPr>
          <w:rFonts w:cs="Arial"/>
          <w:sz w:val="24"/>
          <w:lang w:val="it-IT"/>
        </w:rPr>
        <w:t xml:space="preserve">, a cura di  Fortunato Cacciatore e Alessia Niger, Rome: Arcane 2007 </w:t>
      </w:r>
    </w:p>
    <w:p w:rsidR="00645FFC" w:rsidRPr="00C61B7E" w:rsidRDefault="00645FFC" w:rsidP="00D77DB3">
      <w:pPr>
        <w:pStyle w:val="msonormalcxspmiddle"/>
        <w:spacing w:before="2" w:after="2"/>
        <w:jc w:val="both"/>
        <w:rPr>
          <w:rFonts w:cs="Arial"/>
          <w:sz w:val="24"/>
          <w:lang w:val="it-IT"/>
        </w:rPr>
      </w:pPr>
      <w:r w:rsidRPr="00C61B7E">
        <w:rPr>
          <w:rFonts w:cs="Arial"/>
          <w:sz w:val="24"/>
          <w:lang w:val="it-IT"/>
        </w:rPr>
        <w:t xml:space="preserve">“Introduzione”, Kazimiera Alberti, </w:t>
      </w:r>
      <w:r w:rsidRPr="00C61B7E">
        <w:rPr>
          <w:rFonts w:cs="Arial"/>
          <w:i/>
          <w:sz w:val="24"/>
          <w:lang w:val="it-IT"/>
        </w:rPr>
        <w:t>L’anima della Calabria</w:t>
      </w:r>
      <w:r w:rsidRPr="00C61B7E">
        <w:rPr>
          <w:rFonts w:cs="Arial"/>
          <w:sz w:val="24"/>
          <w:lang w:val="it-IT"/>
        </w:rPr>
        <w:t>, Soveria Mannelli: Rubettino Editore, 2007</w:t>
      </w:r>
      <w:r w:rsidR="00E67544">
        <w:rPr>
          <w:rFonts w:cs="Arial"/>
          <w:sz w:val="24"/>
          <w:lang w:val="it-IT"/>
        </w:rPr>
        <w:t>.</w:t>
      </w:r>
    </w:p>
    <w:p w:rsidR="00645FFC" w:rsidRPr="00C61B7E" w:rsidRDefault="00645FFC" w:rsidP="00D77DB3">
      <w:pPr>
        <w:pStyle w:val="msonormalcxsplast"/>
        <w:spacing w:before="2" w:after="2"/>
        <w:jc w:val="both"/>
        <w:rPr>
          <w:rFonts w:cs="Arial"/>
          <w:sz w:val="24"/>
        </w:rPr>
      </w:pPr>
      <w:r w:rsidRPr="00C61B7E">
        <w:rPr>
          <w:rFonts w:cs="Arial"/>
          <w:i/>
          <w:sz w:val="24"/>
        </w:rPr>
        <w:t>“</w:t>
      </w:r>
      <w:r w:rsidRPr="00C61B7E">
        <w:rPr>
          <w:rFonts w:cs="Arial"/>
          <w:sz w:val="24"/>
        </w:rPr>
        <w:t xml:space="preserve">Latifundia,” in: </w:t>
      </w:r>
      <w:r w:rsidRPr="00C61B7E">
        <w:rPr>
          <w:rFonts w:cs="Arial"/>
          <w:i/>
          <w:sz w:val="24"/>
        </w:rPr>
        <w:t>International Encyclopedia of the Social Sciences</w:t>
      </w:r>
      <w:r w:rsidRPr="00C61B7E">
        <w:rPr>
          <w:rFonts w:cs="Arial"/>
          <w:sz w:val="24"/>
        </w:rPr>
        <w:t>, ed by William A. Darity Jr., 2nd edition, 9 vols.  Detroit: Macmillan Reference USA, 2008.</w:t>
      </w:r>
    </w:p>
    <w:p w:rsidR="00645FFC" w:rsidRPr="00C61B7E" w:rsidRDefault="00645FFC" w:rsidP="00D77DB3">
      <w:pPr>
        <w:pStyle w:val="BodyText"/>
        <w:rPr>
          <w:rFonts w:ascii="Times" w:hAnsi="Times" w:cs="Arial"/>
          <w:sz w:val="24"/>
          <w:szCs w:val="24"/>
          <w:lang w:val="it-IT"/>
        </w:rPr>
      </w:pPr>
      <w:r w:rsidRPr="00C61B7E">
        <w:rPr>
          <w:rFonts w:ascii="Times" w:hAnsi="Times" w:cs="Arial"/>
          <w:sz w:val="24"/>
          <w:szCs w:val="24"/>
          <w:lang w:val="it-IT"/>
        </w:rPr>
        <w:t>Co-author of “Introduzione” and author of chapter “La modernizzazione che venne dal Sud,”  in:</w:t>
      </w:r>
      <w:r w:rsidRPr="00C61B7E">
        <w:rPr>
          <w:rStyle w:val="FootnoteReference"/>
          <w:rFonts w:ascii="Times" w:hAnsi="Times" w:cs="Arial"/>
          <w:sz w:val="24"/>
          <w:szCs w:val="24"/>
          <w:lang w:val="it-IT"/>
        </w:rPr>
        <w:t xml:space="preserve"> </w:t>
      </w:r>
      <w:r w:rsidRPr="00C61B7E">
        <w:rPr>
          <w:rFonts w:ascii="Times" w:hAnsi="Times" w:cs="Arial"/>
          <w:i/>
          <w:sz w:val="24"/>
          <w:szCs w:val="24"/>
          <w:lang w:val="it-IT"/>
        </w:rPr>
        <w:t>I Sud: conoscere, capire, cambiare</w:t>
      </w:r>
      <w:r w:rsidRPr="00C61B7E">
        <w:rPr>
          <w:rFonts w:ascii="Times" w:hAnsi="Times" w:cs="Arial"/>
          <w:sz w:val="24"/>
          <w:szCs w:val="24"/>
          <w:lang w:val="it-IT"/>
        </w:rPr>
        <w:t>, ed by Marta Petrusewicz, Jane Schneider e Peter Schneider, Bologna: Il Mulino, 2009.</w:t>
      </w:r>
    </w:p>
    <w:p w:rsidR="00645FFC" w:rsidRPr="00C61B7E" w:rsidRDefault="00645FFC" w:rsidP="00D77DB3">
      <w:pPr>
        <w:pStyle w:val="msobodytextcxspmiddle"/>
        <w:spacing w:before="2" w:after="2"/>
        <w:jc w:val="both"/>
        <w:rPr>
          <w:rFonts w:cs="Arial"/>
          <w:sz w:val="24"/>
          <w:szCs w:val="24"/>
          <w:lang w:val="it-IT"/>
        </w:rPr>
      </w:pPr>
      <w:r w:rsidRPr="00C61B7E">
        <w:rPr>
          <w:rFonts w:cs="Arial"/>
          <w:sz w:val="24"/>
          <w:szCs w:val="24"/>
          <w:lang w:val="it-IT"/>
        </w:rPr>
        <w:lastRenderedPageBreak/>
        <w:t xml:space="preserve">“Due conversazioni sul Mediterraneo: intervista a Edmund Burke III,” </w:t>
      </w:r>
      <w:r w:rsidRPr="00C61B7E">
        <w:rPr>
          <w:rFonts w:cs="Arial"/>
          <w:i/>
          <w:sz w:val="24"/>
          <w:szCs w:val="24"/>
          <w:lang w:val="it-IT"/>
        </w:rPr>
        <w:t>Daedalus</w:t>
      </w:r>
      <w:r w:rsidRPr="00C61B7E">
        <w:rPr>
          <w:rFonts w:cs="Arial"/>
          <w:sz w:val="24"/>
          <w:szCs w:val="24"/>
          <w:lang w:val="it-IT"/>
        </w:rPr>
        <w:t>, 2/2009, pp. 5-23</w:t>
      </w:r>
      <w:r w:rsidR="00E67544">
        <w:rPr>
          <w:rFonts w:cs="Arial"/>
          <w:sz w:val="24"/>
          <w:szCs w:val="24"/>
          <w:lang w:val="it-IT"/>
        </w:rPr>
        <w:t>.</w:t>
      </w:r>
    </w:p>
    <w:p w:rsidR="00645FFC" w:rsidRPr="00C61B7E" w:rsidRDefault="00645FFC" w:rsidP="00E67544">
      <w:pPr>
        <w:pStyle w:val="msobodytextcxsplast"/>
        <w:spacing w:before="2" w:after="2" w:line="160" w:lineRule="atLeast"/>
        <w:jc w:val="both"/>
        <w:rPr>
          <w:rFonts w:cs="Arial"/>
          <w:sz w:val="24"/>
          <w:szCs w:val="24"/>
          <w:lang w:val="it-IT"/>
        </w:rPr>
      </w:pPr>
      <w:r w:rsidRPr="00C61B7E">
        <w:rPr>
          <w:rFonts w:cs="Arial"/>
          <w:sz w:val="24"/>
          <w:szCs w:val="24"/>
          <w:lang w:val="it-IT"/>
        </w:rPr>
        <w:t xml:space="preserve">“Il percorso di “un uomo felice”: dal latifondo calabrese attraverso la formazione della nazione alla collezione dei frammenti d’arte antica,” in: </w:t>
      </w:r>
      <w:r w:rsidRPr="00C61B7E">
        <w:rPr>
          <w:rFonts w:cs="Arial"/>
          <w:i/>
          <w:sz w:val="24"/>
          <w:szCs w:val="24"/>
          <w:lang w:val="it-IT"/>
        </w:rPr>
        <w:t>Giovanni Barracco patriota e collezionista</w:t>
      </w:r>
      <w:r w:rsidRPr="00C61B7E">
        <w:rPr>
          <w:rFonts w:cs="Arial"/>
          <w:sz w:val="24"/>
          <w:szCs w:val="24"/>
          <w:lang w:val="it-IT"/>
        </w:rPr>
        <w:t>, ed. by Maddalena Cima, Roma: Gangemi Editore 2010, pp. 27-39.</w:t>
      </w:r>
    </w:p>
    <w:p w:rsidR="00645FFC" w:rsidRPr="00C61B7E" w:rsidRDefault="00645FFC" w:rsidP="00E67544">
      <w:pPr>
        <w:tabs>
          <w:tab w:val="left" w:pos="220"/>
          <w:tab w:val="left" w:pos="720"/>
        </w:tabs>
        <w:spacing w:before="1" w:after="1" w:line="160" w:lineRule="atLeast"/>
        <w:contextualSpacing/>
        <w:jc w:val="both"/>
        <w:rPr>
          <w:rFonts w:cs="Arial"/>
        </w:rPr>
      </w:pPr>
      <w:r w:rsidRPr="00C61B7E">
        <w:rPr>
          <w:rFonts w:cs="Arial"/>
          <w:i/>
          <w:lang w:val="it-IT"/>
        </w:rPr>
        <w:t>“”</w:t>
      </w:r>
      <w:r w:rsidRPr="00E67544">
        <w:rPr>
          <w:rFonts w:cs="Arial"/>
          <w:lang w:val="it-IT"/>
        </w:rPr>
        <w:t>Mediterraneismo”; note sul nuovo meridionalismo”</w:t>
      </w:r>
      <w:r w:rsidRPr="00E67544">
        <w:rPr>
          <w:rFonts w:cs="Arial"/>
          <w:i/>
          <w:lang w:val="it-IT"/>
        </w:rPr>
        <w:t xml:space="preserve">, </w:t>
      </w:r>
      <w:r w:rsidRPr="00E67544">
        <w:rPr>
          <w:rFonts w:cs="Arial"/>
          <w:lang w:val="it-IT"/>
        </w:rPr>
        <w:t xml:space="preserve">in: </w:t>
      </w:r>
      <w:r w:rsidRPr="00E67544">
        <w:rPr>
          <w:rFonts w:cs="Arial"/>
          <w:i/>
        </w:rPr>
        <w:t xml:space="preserve">Natura, storia, società. Studi </w:t>
      </w:r>
      <w:proofErr w:type="gramStart"/>
      <w:r w:rsidRPr="00E67544">
        <w:rPr>
          <w:rFonts w:cs="Arial"/>
          <w:i/>
        </w:rPr>
        <w:t>in  onore</w:t>
      </w:r>
      <w:proofErr w:type="gramEnd"/>
      <w:r w:rsidRPr="00E67544">
        <w:rPr>
          <w:rFonts w:cs="Arial"/>
          <w:i/>
        </w:rPr>
        <w:t xml:space="preserve"> di Mario Alcaro</w:t>
      </w:r>
      <w:r w:rsidRPr="00E67544">
        <w:rPr>
          <w:rFonts w:cs="Arial"/>
        </w:rPr>
        <w:t xml:space="preserve">, ed by R. Bufalo, P. Colonnello, G. Cantarano, Roma: G. </w:t>
      </w:r>
      <w:hyperlink r:id="rId27" w:history="1">
        <w:r w:rsidRPr="00095994">
          <w:rPr>
            <w:rStyle w:val="Hyperlink"/>
            <w:rFonts w:cs="Arial"/>
            <w:color w:val="auto"/>
            <w:u w:val="none"/>
          </w:rPr>
          <w:t>Mimesis</w:t>
        </w:r>
      </w:hyperlink>
      <w:r w:rsidRPr="00095994">
        <w:rPr>
          <w:rFonts w:cs="Arial"/>
        </w:rPr>
        <w:t>.  2010</w:t>
      </w:r>
      <w:r w:rsidRPr="00C61B7E">
        <w:rPr>
          <w:rFonts w:cs="Arial"/>
        </w:rPr>
        <w:t>.</w:t>
      </w:r>
    </w:p>
    <w:p w:rsidR="00645FFC" w:rsidRPr="00C61B7E" w:rsidRDefault="00E67544" w:rsidP="00E67544">
      <w:pPr>
        <w:pStyle w:val="msonormalcxspmiddl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 w:after="2" w:line="160" w:lineRule="atLeast"/>
        <w:jc w:val="both"/>
        <w:rPr>
          <w:rFonts w:cs="Arial"/>
          <w:i/>
          <w:sz w:val="24"/>
        </w:rPr>
      </w:pPr>
      <w:r>
        <w:rPr>
          <w:rFonts w:cs="Arial"/>
          <w:sz w:val="24"/>
        </w:rPr>
        <w:t>““Madame la Terre,"</w:t>
      </w:r>
      <w:r w:rsidR="00645FFC" w:rsidRPr="00C61B7E">
        <w:rPr>
          <w:rFonts w:cs="Arial"/>
          <w:sz w:val="24"/>
        </w:rPr>
        <w:t>  "Monsieur le Capital:  quale il genere del progresso nel XIX secolo</w:t>
      </w:r>
      <w:proofErr w:type="gramStart"/>
      <w:r w:rsidR="00645FFC" w:rsidRPr="00C61B7E">
        <w:rPr>
          <w:rFonts w:cs="Arial"/>
          <w:sz w:val="24"/>
        </w:rPr>
        <w:t>?,</w:t>
      </w:r>
      <w:proofErr w:type="gramEnd"/>
      <w:r w:rsidR="00645FFC" w:rsidRPr="00C61B7E">
        <w:rPr>
          <w:rFonts w:cs="Arial"/>
          <w:sz w:val="24"/>
        </w:rPr>
        <w:t xml:space="preserve">” forthcoming in: Laura Guidi and Maria Rosaria Pelizzari, </w:t>
      </w:r>
      <w:r w:rsidR="00645FFC" w:rsidRPr="00C61B7E">
        <w:rPr>
          <w:rFonts w:cs="Arial"/>
          <w:i/>
          <w:sz w:val="24"/>
        </w:rPr>
        <w:t>Le frontiere del genere .</w:t>
      </w:r>
    </w:p>
    <w:p w:rsidR="00645FFC" w:rsidRPr="00C61B7E" w:rsidRDefault="00645FFC" w:rsidP="00E67544">
      <w:pPr>
        <w:pStyle w:val="msonormalcxspmiddle"/>
        <w:tabs>
          <w:tab w:val="left" w:pos="220"/>
          <w:tab w:val="left" w:pos="720"/>
        </w:tabs>
        <w:spacing w:before="2" w:afterLines="0" w:line="160" w:lineRule="atLeast"/>
        <w:contextualSpacing/>
        <w:jc w:val="both"/>
        <w:rPr>
          <w:rFonts w:cs="Arial"/>
          <w:i/>
          <w:sz w:val="24"/>
        </w:rPr>
      </w:pPr>
      <w:r w:rsidRPr="00C61B7E">
        <w:rPr>
          <w:rFonts w:cs="Arial"/>
          <w:sz w:val="24"/>
          <w:lang w:val="it-IT"/>
        </w:rPr>
        <w:t>“Storie parallele: la modernizzazione delle periferie eur</w:t>
      </w:r>
      <w:r w:rsidR="00E67544">
        <w:rPr>
          <w:rFonts w:cs="Arial"/>
          <w:sz w:val="24"/>
          <w:lang w:val="it-IT"/>
        </w:rPr>
        <w:t>opee nell’epoca pre-napoleonica,</w:t>
      </w:r>
      <w:r w:rsidRPr="00C61B7E">
        <w:rPr>
          <w:rFonts w:cs="Arial"/>
          <w:sz w:val="24"/>
          <w:lang w:val="it-IT"/>
        </w:rPr>
        <w:t xml:space="preserve">” forthcoming in: </w:t>
      </w:r>
      <w:r w:rsidRPr="00C61B7E">
        <w:rPr>
          <w:rFonts w:cs="Arial"/>
          <w:i/>
          <w:sz w:val="24"/>
          <w:lang w:val="it-IT"/>
        </w:rPr>
        <w:t>Studi Napoleonici.</w:t>
      </w:r>
    </w:p>
    <w:p w:rsidR="00847AFF" w:rsidRPr="00C61B7E" w:rsidRDefault="00847AFF" w:rsidP="00E67544">
      <w:pPr>
        <w:widowControl w:val="0"/>
        <w:autoSpaceDE w:val="0"/>
        <w:autoSpaceDN w:val="0"/>
        <w:adjustRightInd w:val="0"/>
        <w:spacing w:before="1" w:after="1" w:line="160" w:lineRule="atLeast"/>
        <w:contextualSpacing/>
        <w:jc w:val="both"/>
        <w:rPr>
          <w:rFonts w:cs="Tahoma"/>
        </w:rPr>
      </w:pPr>
    </w:p>
    <w:p w:rsidR="00847AFF" w:rsidRPr="00C61B7E" w:rsidRDefault="00847AFF" w:rsidP="00E67544">
      <w:pPr>
        <w:widowControl w:val="0"/>
        <w:autoSpaceDE w:val="0"/>
        <w:autoSpaceDN w:val="0"/>
        <w:adjustRightInd w:val="0"/>
        <w:spacing w:before="1" w:after="1" w:line="160" w:lineRule="atLeast"/>
        <w:contextualSpacing/>
        <w:jc w:val="both"/>
        <w:rPr>
          <w:rFonts w:cs="Tahoma"/>
        </w:rPr>
      </w:pPr>
      <w:r w:rsidRPr="00C61B7E">
        <w:rPr>
          <w:rFonts w:cs="Tahoma"/>
          <w:b/>
        </w:rPr>
        <w:t>Wendy Pojmann:</w:t>
      </w:r>
    </w:p>
    <w:p w:rsidR="00847AFF" w:rsidRPr="00C61B7E" w:rsidRDefault="00847AFF" w:rsidP="00E67544">
      <w:pPr>
        <w:widowControl w:val="0"/>
        <w:autoSpaceDE w:val="0"/>
        <w:autoSpaceDN w:val="0"/>
        <w:adjustRightInd w:val="0"/>
        <w:spacing w:before="1" w:after="1" w:line="160" w:lineRule="atLeast"/>
        <w:contextualSpacing/>
        <w:jc w:val="both"/>
        <w:rPr>
          <w:rFonts w:cs="Tahoma"/>
        </w:rPr>
      </w:pPr>
      <w:r w:rsidRPr="00C61B7E">
        <w:rPr>
          <w:rFonts w:cs="Tahoma"/>
        </w:rPr>
        <w:t xml:space="preserve">“For Mothers, Peace and Family: International (Non)-Cooperation among Italian Catholic and Communist Women’s Organisations during the Early Cold War,” </w:t>
      </w:r>
      <w:r w:rsidRPr="00C61B7E">
        <w:rPr>
          <w:rFonts w:cs="Tahoma"/>
          <w:i/>
        </w:rPr>
        <w:t>Gender &amp; History</w:t>
      </w:r>
      <w:r w:rsidRPr="00C61B7E">
        <w:rPr>
          <w:rFonts w:cs="Tahoma"/>
        </w:rPr>
        <w:t>, 23, no. 2 (August 2011): 415–429.</w:t>
      </w:r>
    </w:p>
    <w:p w:rsidR="00847AFF" w:rsidRPr="00C61B7E" w:rsidRDefault="00847AFF" w:rsidP="00E67544">
      <w:pPr>
        <w:widowControl w:val="0"/>
        <w:autoSpaceDE w:val="0"/>
        <w:autoSpaceDN w:val="0"/>
        <w:adjustRightInd w:val="0"/>
        <w:spacing w:before="1" w:after="1" w:line="160" w:lineRule="atLeast"/>
        <w:contextualSpacing/>
        <w:jc w:val="both"/>
        <w:rPr>
          <w:rFonts w:cs="Tahoma"/>
        </w:rPr>
      </w:pPr>
      <w:r w:rsidRPr="00C61B7E">
        <w:rPr>
          <w:rFonts w:cs="Tahoma"/>
        </w:rPr>
        <w:t xml:space="preserve">“Muslim Women’s Organizing in France and Italy: Political Culture, Activism, and Performativity in the Public Sphere,” </w:t>
      </w:r>
      <w:r w:rsidRPr="00C61B7E">
        <w:rPr>
          <w:rFonts w:cs="Tahoma"/>
          <w:i/>
        </w:rPr>
        <w:t>Feminist Formations</w:t>
      </w:r>
      <w:r w:rsidRPr="00C61B7E">
        <w:rPr>
          <w:rFonts w:cs="Tahoma"/>
        </w:rPr>
        <w:t xml:space="preserve"> [formerly the </w:t>
      </w:r>
      <w:r w:rsidRPr="00C61B7E">
        <w:rPr>
          <w:rFonts w:cs="Tahoma"/>
          <w:i/>
        </w:rPr>
        <w:t xml:space="preserve">NWSA </w:t>
      </w:r>
      <w:proofErr w:type="gramStart"/>
      <w:r w:rsidRPr="00C61B7E">
        <w:rPr>
          <w:rFonts w:cs="Tahoma"/>
          <w:i/>
        </w:rPr>
        <w:t>Journal</w:t>
      </w:r>
      <w:r w:rsidRPr="00C61B7E">
        <w:rPr>
          <w:rFonts w:cs="Tahoma"/>
        </w:rPr>
        <w:t xml:space="preserve"> ]</w:t>
      </w:r>
      <w:proofErr w:type="gramEnd"/>
      <w:r w:rsidRPr="00C61B7E">
        <w:rPr>
          <w:rFonts w:cs="Tahoma"/>
        </w:rPr>
        <w:t xml:space="preserve"> 22, no. 3 (December 2010): 229-251.</w:t>
      </w:r>
    </w:p>
    <w:p w:rsidR="00847AFF" w:rsidRPr="00C61B7E" w:rsidRDefault="00847AFF" w:rsidP="00E67544">
      <w:pPr>
        <w:widowControl w:val="0"/>
        <w:autoSpaceDE w:val="0"/>
        <w:autoSpaceDN w:val="0"/>
        <w:adjustRightInd w:val="0"/>
        <w:spacing w:before="1" w:after="1" w:line="160" w:lineRule="atLeast"/>
        <w:contextualSpacing/>
        <w:jc w:val="both"/>
        <w:rPr>
          <w:rFonts w:cs="Tahoma"/>
        </w:rPr>
      </w:pPr>
      <w:r w:rsidRPr="00C61B7E">
        <w:rPr>
          <w:rFonts w:cs="Tahoma"/>
        </w:rPr>
        <w:t xml:space="preserve">“Mothering Across Boundaries: Immigrant Domestic Workers and Gender Roles in Italy,” </w:t>
      </w:r>
      <w:r w:rsidRPr="00C61B7E">
        <w:rPr>
          <w:rFonts w:cs="Tahoma"/>
          <w:i/>
        </w:rPr>
        <w:t>Intimacy and Italian Migration:  Gender and Domestic Lives in a Mobile World,</w:t>
      </w:r>
      <w:r w:rsidRPr="00C61B7E">
        <w:rPr>
          <w:rFonts w:cs="Tahoma"/>
        </w:rPr>
        <w:t xml:space="preserve"> pp. 127-139, eds. Donna Gabaccia and Loretta Baldassar, Fordham University Press, 2011.</w:t>
      </w:r>
    </w:p>
    <w:p w:rsidR="00847AFF" w:rsidRPr="00C61B7E" w:rsidRDefault="00847AFF" w:rsidP="00E67544">
      <w:pPr>
        <w:widowControl w:val="0"/>
        <w:autoSpaceDE w:val="0"/>
        <w:autoSpaceDN w:val="0"/>
        <w:adjustRightInd w:val="0"/>
        <w:spacing w:before="1" w:after="1" w:line="160" w:lineRule="atLeast"/>
        <w:contextualSpacing/>
        <w:jc w:val="both"/>
        <w:rPr>
          <w:rFonts w:cs="Tahoma"/>
        </w:rPr>
      </w:pPr>
      <w:r w:rsidRPr="00C61B7E">
        <w:rPr>
          <w:rFonts w:cs="Tahoma"/>
        </w:rPr>
        <w:t>“Adopt a Domestic Worker</w:t>
      </w:r>
      <w:proofErr w:type="gramStart"/>
      <w:r w:rsidRPr="00C61B7E">
        <w:rPr>
          <w:rFonts w:cs="Tahoma"/>
        </w:rPr>
        <w:t>?:</w:t>
      </w:r>
      <w:proofErr w:type="gramEnd"/>
      <w:r w:rsidRPr="00C61B7E">
        <w:rPr>
          <w:rFonts w:cs="Tahoma"/>
        </w:rPr>
        <w:t xml:space="preserve"> The Response of Immigrant Associations to the Centre-Right,” </w:t>
      </w:r>
      <w:r w:rsidRPr="00C61B7E">
        <w:rPr>
          <w:rFonts w:cs="Tahoma"/>
          <w:i/>
        </w:rPr>
        <w:t>Resisting the Tide: Cultures of Opposition in the Berlusconi Years,</w:t>
      </w:r>
      <w:r w:rsidRPr="00C61B7E">
        <w:rPr>
          <w:rFonts w:cs="Tahoma"/>
        </w:rPr>
        <w:t xml:space="preserve"> pp. 177-189,. </w:t>
      </w:r>
      <w:proofErr w:type="gramStart"/>
      <w:r w:rsidRPr="00C61B7E">
        <w:rPr>
          <w:rFonts w:cs="Tahoma"/>
        </w:rPr>
        <w:t>Continuum Books, 2009.</w:t>
      </w:r>
      <w:proofErr w:type="gramEnd"/>
    </w:p>
    <w:p w:rsidR="00E006A2" w:rsidRPr="00C61B7E" w:rsidRDefault="00E006A2" w:rsidP="00E67544">
      <w:pPr>
        <w:spacing w:before="1" w:after="1" w:line="160" w:lineRule="atLeast"/>
        <w:contextualSpacing/>
        <w:jc w:val="both"/>
        <w:rPr>
          <w:b/>
        </w:rPr>
      </w:pPr>
    </w:p>
    <w:p w:rsidR="00E006A2" w:rsidRPr="00C61B7E" w:rsidRDefault="00E006A2" w:rsidP="00E67544">
      <w:pPr>
        <w:spacing w:before="1" w:after="1" w:line="160" w:lineRule="atLeast"/>
        <w:contextualSpacing/>
        <w:jc w:val="both"/>
      </w:pPr>
      <w:r w:rsidRPr="00C61B7E">
        <w:rPr>
          <w:b/>
        </w:rPr>
        <w:t>John Pollard</w:t>
      </w:r>
      <w:r w:rsidRPr="00C61B7E">
        <w:t>:</w:t>
      </w:r>
    </w:p>
    <w:p w:rsidR="00E006A2" w:rsidRPr="00C61B7E" w:rsidRDefault="00E006A2" w:rsidP="00E67544">
      <w:pPr>
        <w:spacing w:before="1" w:after="1" w:line="160" w:lineRule="atLeast"/>
        <w:contextualSpacing/>
        <w:jc w:val="both"/>
      </w:pPr>
      <w:r w:rsidRPr="00C61B7E">
        <w:t xml:space="preserve">‘Fascism and Catholicism’ in R.J.B. </w:t>
      </w:r>
      <w:proofErr w:type="gramStart"/>
      <w:r w:rsidRPr="00C61B7E">
        <w:t>Bosworth(</w:t>
      </w:r>
      <w:proofErr w:type="gramEnd"/>
      <w:r w:rsidRPr="00C61B7E">
        <w:t xml:space="preserve">ed.), </w:t>
      </w:r>
      <w:r w:rsidRPr="00C61B7E">
        <w:rPr>
          <w:i/>
        </w:rPr>
        <w:t>The Oxford Handbook of Fascism</w:t>
      </w:r>
      <w:r w:rsidRPr="00C61B7E">
        <w:t>, OUP, 2010.</w:t>
      </w:r>
    </w:p>
    <w:p w:rsidR="006F03BF" w:rsidRPr="006F03BF" w:rsidRDefault="00E006A2" w:rsidP="00E67544">
      <w:pPr>
        <w:spacing w:before="1" w:after="1" w:line="160" w:lineRule="atLeast"/>
        <w:contextualSpacing/>
        <w:jc w:val="both"/>
      </w:pPr>
      <w:r w:rsidRPr="00C61B7E">
        <w:t xml:space="preserve">‘Fascism and </w:t>
      </w:r>
      <w:r w:rsidRPr="006F03BF">
        <w:t xml:space="preserve">Religion’ in A. Costa </w:t>
      </w:r>
      <w:proofErr w:type="gramStart"/>
      <w:r w:rsidRPr="006F03BF">
        <w:t>Pinto(</w:t>
      </w:r>
      <w:proofErr w:type="gramEnd"/>
      <w:r w:rsidRPr="006F03BF">
        <w:t xml:space="preserve">ed.),  </w:t>
      </w:r>
      <w:r w:rsidRPr="006F03BF">
        <w:rPr>
          <w:i/>
        </w:rPr>
        <w:t xml:space="preserve">Rethinking the Nature of Fascism, </w:t>
      </w:r>
      <w:r w:rsidRPr="006F03BF">
        <w:t>Palgrave MacMillan, 2010.</w:t>
      </w:r>
    </w:p>
    <w:p w:rsidR="00AD115E" w:rsidRDefault="00AD115E" w:rsidP="00E67544">
      <w:pPr>
        <w:spacing w:before="1" w:after="1" w:line="160" w:lineRule="atLeast"/>
        <w:contextualSpacing/>
        <w:jc w:val="both"/>
      </w:pPr>
    </w:p>
    <w:p w:rsidR="00AD115E" w:rsidRDefault="00AD115E" w:rsidP="00E67544">
      <w:pPr>
        <w:spacing w:before="1" w:after="1" w:line="160" w:lineRule="atLeast"/>
        <w:contextualSpacing/>
        <w:jc w:val="both"/>
        <w:rPr>
          <w:b/>
        </w:rPr>
      </w:pPr>
      <w:r>
        <w:rPr>
          <w:b/>
        </w:rPr>
        <w:t>Ernest Rossi:</w:t>
      </w:r>
    </w:p>
    <w:p w:rsidR="00AD115E" w:rsidRDefault="00AD115E" w:rsidP="00E67544">
      <w:pPr>
        <w:spacing w:before="1" w:after="1" w:line="160" w:lineRule="atLeast"/>
        <w:contextualSpacing/>
        <w:jc w:val="both"/>
      </w:pPr>
      <w:r>
        <w:t xml:space="preserve">“Italians and Mexicans: A Comparison,” pp. 83 – 134, </w:t>
      </w:r>
      <w:r w:rsidRPr="00CC013F">
        <w:rPr>
          <w:i/>
        </w:rPr>
        <w:t>Italian Americans: Bridges to Italy, Bonds to America,</w:t>
      </w:r>
      <w:r>
        <w:t xml:space="preserve"> eds. Luciano J. Forizzo and Ernest E. Rossi, Youngstown, NY, Teneo Press, 2010, pp. 315.</w:t>
      </w:r>
    </w:p>
    <w:p w:rsidR="00AD115E" w:rsidRPr="00AD115E" w:rsidRDefault="00AD115E" w:rsidP="00E67544">
      <w:pPr>
        <w:spacing w:before="1" w:after="1" w:line="160" w:lineRule="atLeast"/>
        <w:contextualSpacing/>
        <w:jc w:val="both"/>
      </w:pPr>
      <w:r>
        <w:t xml:space="preserve">“Any Place You Go Is America,” </w:t>
      </w:r>
      <w:r w:rsidRPr="00CC013F">
        <w:rPr>
          <w:i/>
        </w:rPr>
        <w:t>Italian Americana</w:t>
      </w:r>
      <w:r>
        <w:t xml:space="preserve">, vol. XXIX, no. 1, Winter 2011, pp. 87-104. </w:t>
      </w:r>
    </w:p>
    <w:p w:rsidR="00E006A2" w:rsidRPr="006F03BF" w:rsidRDefault="00E006A2" w:rsidP="00E67544">
      <w:pPr>
        <w:spacing w:before="1" w:after="1" w:line="160" w:lineRule="atLeast"/>
        <w:contextualSpacing/>
        <w:jc w:val="both"/>
      </w:pPr>
    </w:p>
    <w:p w:rsidR="006F03BF" w:rsidRPr="006F03BF" w:rsidRDefault="006F03BF" w:rsidP="006F03BF">
      <w:pPr>
        <w:widowControl w:val="0"/>
        <w:autoSpaceDE w:val="0"/>
        <w:autoSpaceDN w:val="0"/>
        <w:adjustRightInd w:val="0"/>
        <w:spacing w:line="160" w:lineRule="atLeast"/>
        <w:contextualSpacing/>
        <w:jc w:val="both"/>
        <w:rPr>
          <w:rFonts w:cs="Tahoma"/>
          <w:b/>
        </w:rPr>
      </w:pPr>
      <w:r w:rsidRPr="006F03BF">
        <w:rPr>
          <w:rFonts w:cs="Tahoma"/>
          <w:b/>
        </w:rPr>
        <w:t>Fabio Rizi:</w:t>
      </w:r>
    </w:p>
    <w:p w:rsidR="006F03BF" w:rsidRPr="006F03BF" w:rsidRDefault="006F03BF" w:rsidP="006F03BF">
      <w:pPr>
        <w:pStyle w:val="msonormalcxspmiddle"/>
        <w:widowControl w:val="0"/>
        <w:autoSpaceDE w:val="0"/>
        <w:autoSpaceDN w:val="0"/>
        <w:adjustRightInd w:val="0"/>
        <w:spacing w:beforeLines="0" w:afterLines="0" w:line="160" w:lineRule="atLeast"/>
        <w:contextualSpacing/>
        <w:jc w:val="both"/>
        <w:rPr>
          <w:rFonts w:cs="Tahoma"/>
          <w:sz w:val="24"/>
        </w:rPr>
      </w:pPr>
      <w:r w:rsidRPr="006F03BF">
        <w:rPr>
          <w:rFonts w:cs="Tahoma"/>
          <w:sz w:val="24"/>
        </w:rPr>
        <w:t xml:space="preserve">Italy in 1925: The Time of the Manifestos, November 2010, </w:t>
      </w:r>
      <w:r w:rsidRPr="006F03BF">
        <w:rPr>
          <w:rFonts w:cs="Tahoma"/>
          <w:i/>
          <w:sz w:val="24"/>
        </w:rPr>
        <w:t>Nexus</w:t>
      </w:r>
      <w:r w:rsidRPr="006F03BF">
        <w:rPr>
          <w:rFonts w:cs="Tahoma"/>
          <w:sz w:val="24"/>
        </w:rPr>
        <w:t xml:space="preserve"> (Dutch periodical). </w:t>
      </w:r>
    </w:p>
    <w:p w:rsidR="00697926" w:rsidRPr="006F03BF" w:rsidRDefault="00697926" w:rsidP="00E67544">
      <w:pPr>
        <w:widowControl w:val="0"/>
        <w:autoSpaceDE w:val="0"/>
        <w:autoSpaceDN w:val="0"/>
        <w:adjustRightInd w:val="0"/>
        <w:spacing w:before="1" w:after="1" w:line="160" w:lineRule="atLeast"/>
        <w:contextualSpacing/>
        <w:jc w:val="both"/>
        <w:rPr>
          <w:rFonts w:cs="Tahoma"/>
        </w:rPr>
      </w:pPr>
    </w:p>
    <w:p w:rsidR="00697926" w:rsidRPr="006F03BF" w:rsidRDefault="00697926" w:rsidP="00E67544">
      <w:pPr>
        <w:widowControl w:val="0"/>
        <w:autoSpaceDE w:val="0"/>
        <w:autoSpaceDN w:val="0"/>
        <w:adjustRightInd w:val="0"/>
        <w:spacing w:before="1" w:after="1" w:line="160" w:lineRule="atLeast"/>
        <w:contextualSpacing/>
        <w:jc w:val="both"/>
        <w:rPr>
          <w:rFonts w:cs="Tahoma"/>
        </w:rPr>
      </w:pPr>
      <w:r w:rsidRPr="006F03BF">
        <w:rPr>
          <w:rFonts w:cs="Tahoma"/>
          <w:b/>
        </w:rPr>
        <w:t>David D.</w:t>
      </w:r>
      <w:r w:rsidR="006F03BF" w:rsidRPr="006F03BF">
        <w:rPr>
          <w:rFonts w:cs="Tahoma"/>
          <w:b/>
        </w:rPr>
        <w:t xml:space="preserve"> </w:t>
      </w:r>
      <w:r w:rsidRPr="006F03BF">
        <w:rPr>
          <w:rFonts w:cs="Tahoma"/>
          <w:b/>
        </w:rPr>
        <w:t>Roberts:</w:t>
      </w:r>
    </w:p>
    <w:p w:rsidR="00697926" w:rsidRPr="00C61B7E" w:rsidRDefault="00697926" w:rsidP="00E67544">
      <w:pPr>
        <w:widowControl w:val="0"/>
        <w:autoSpaceDE w:val="0"/>
        <w:autoSpaceDN w:val="0"/>
        <w:adjustRightInd w:val="0"/>
        <w:spacing w:before="1" w:after="1" w:line="160" w:lineRule="atLeast"/>
        <w:contextualSpacing/>
        <w:jc w:val="both"/>
        <w:rPr>
          <w:rFonts w:cs="Times"/>
        </w:rPr>
      </w:pPr>
      <w:r w:rsidRPr="006F03BF">
        <w:rPr>
          <w:rFonts w:cs="Times"/>
        </w:rPr>
        <w:lastRenderedPageBreak/>
        <w:t xml:space="preserve">"Reconsidering Gramsci's Interpretation of Fascism," </w:t>
      </w:r>
      <w:r w:rsidRPr="006F03BF">
        <w:rPr>
          <w:rFonts w:cs="Times"/>
          <w:i/>
        </w:rPr>
        <w:t>Journal of Modern Italian Studies</w:t>
      </w:r>
      <w:r w:rsidRPr="006F03BF">
        <w:rPr>
          <w:rFonts w:cs="Times"/>
        </w:rPr>
        <w:t>, 16, no. 2 (March 2011</w:t>
      </w:r>
      <w:r w:rsidRPr="00C61B7E">
        <w:rPr>
          <w:rFonts w:cs="Times"/>
        </w:rPr>
        <w:t>): 239-255.</w:t>
      </w:r>
    </w:p>
    <w:p w:rsidR="00697926" w:rsidRPr="00C61B7E" w:rsidRDefault="00697926" w:rsidP="00E67544">
      <w:pPr>
        <w:widowControl w:val="0"/>
        <w:autoSpaceDE w:val="0"/>
        <w:autoSpaceDN w:val="0"/>
        <w:adjustRightInd w:val="0"/>
        <w:spacing w:before="1" w:after="1" w:line="160" w:lineRule="atLeast"/>
        <w:contextualSpacing/>
        <w:jc w:val="both"/>
        <w:rPr>
          <w:rFonts w:cs="Times"/>
        </w:rPr>
      </w:pPr>
      <w:r w:rsidRPr="00C61B7E">
        <w:rPr>
          <w:rFonts w:cs="Times"/>
        </w:rPr>
        <w:t xml:space="preserve">"Fascism, Marxism, and the Question of Modern Revolution," </w:t>
      </w:r>
      <w:r w:rsidRPr="00C61B7E">
        <w:rPr>
          <w:rFonts w:cs="Times"/>
          <w:i/>
        </w:rPr>
        <w:t>European Journal of Political Theory</w:t>
      </w:r>
      <w:r w:rsidRPr="00C61B7E">
        <w:rPr>
          <w:rFonts w:cs="Times"/>
        </w:rPr>
        <w:t>, 9, no. 2 (April 2010): 183-201.</w:t>
      </w:r>
    </w:p>
    <w:p w:rsidR="00697926" w:rsidRPr="00C61B7E" w:rsidRDefault="00697926" w:rsidP="00E67544">
      <w:pPr>
        <w:widowControl w:val="0"/>
        <w:autoSpaceDE w:val="0"/>
        <w:autoSpaceDN w:val="0"/>
        <w:adjustRightInd w:val="0"/>
        <w:spacing w:before="1" w:after="1" w:line="160" w:lineRule="atLeast"/>
        <w:contextualSpacing/>
        <w:jc w:val="both"/>
        <w:rPr>
          <w:rFonts w:cs="Times"/>
        </w:rPr>
      </w:pPr>
      <w:r w:rsidRPr="00C61B7E">
        <w:rPr>
          <w:rFonts w:cs="Times"/>
        </w:rPr>
        <w:t xml:space="preserve">"Weakening and Strengthening History," </w:t>
      </w:r>
      <w:r w:rsidRPr="00C61B7E">
        <w:rPr>
          <w:rFonts w:cs="Times"/>
          <w:i/>
        </w:rPr>
        <w:t>Iris: European Journal of Philosophy and Public Debate</w:t>
      </w:r>
      <w:r w:rsidRPr="00C61B7E">
        <w:rPr>
          <w:rFonts w:cs="Times"/>
        </w:rPr>
        <w:t xml:space="preserve"> (Florence), 2, no. 3 (April 2010): 133-145.  (This is the original English version of "Indebolimento e rafforzamento </w:t>
      </w:r>
      <w:proofErr w:type="gramStart"/>
      <w:r w:rsidRPr="00C61B7E">
        <w:rPr>
          <w:rFonts w:cs="Times"/>
        </w:rPr>
        <w:t>della</w:t>
      </w:r>
      <w:proofErr w:type="gramEnd"/>
      <w:r w:rsidRPr="00C61B7E">
        <w:rPr>
          <w:rFonts w:cs="Times"/>
        </w:rPr>
        <w:t xml:space="preserve"> storia," published in </w:t>
      </w:r>
      <w:r w:rsidRPr="00C61B7E">
        <w:rPr>
          <w:rFonts w:cs="Times"/>
          <w:i/>
        </w:rPr>
        <w:t>Iride</w:t>
      </w:r>
      <w:r w:rsidRPr="00C61B7E">
        <w:rPr>
          <w:rFonts w:cs="Times"/>
        </w:rPr>
        <w:t>, XXI, no. 54 [May-August 2008]).</w:t>
      </w:r>
    </w:p>
    <w:p w:rsidR="007F767E" w:rsidRPr="00C61B7E" w:rsidRDefault="007F767E" w:rsidP="00E67544">
      <w:pPr>
        <w:spacing w:before="1" w:after="1" w:line="160" w:lineRule="atLeast"/>
        <w:contextualSpacing/>
        <w:jc w:val="both"/>
        <w:rPr>
          <w:b/>
        </w:rPr>
      </w:pPr>
    </w:p>
    <w:p w:rsidR="007F767E" w:rsidRPr="00C61B7E" w:rsidRDefault="007F767E" w:rsidP="00E67544">
      <w:pPr>
        <w:spacing w:before="1" w:after="1" w:line="160" w:lineRule="atLeast"/>
        <w:contextualSpacing/>
        <w:jc w:val="both"/>
        <w:rPr>
          <w:b/>
        </w:rPr>
      </w:pPr>
      <w:r w:rsidRPr="00C61B7E">
        <w:rPr>
          <w:b/>
        </w:rPr>
        <w:t>Frank Rosengarten:</w:t>
      </w:r>
    </w:p>
    <w:p w:rsidR="007F767E" w:rsidRPr="00C61B7E" w:rsidRDefault="007F767E" w:rsidP="00E67544">
      <w:pPr>
        <w:spacing w:before="1" w:after="1" w:line="160" w:lineRule="atLeast"/>
        <w:contextualSpacing/>
        <w:jc w:val="both"/>
      </w:pPr>
      <w:r w:rsidRPr="00C61B7E">
        <w:t xml:space="preserve">“On intellectuals, engaged and otherwise,” </w:t>
      </w:r>
      <w:r w:rsidRPr="00C61B7E">
        <w:rPr>
          <w:i/>
        </w:rPr>
        <w:t>Italian Culture</w:t>
      </w:r>
      <w:r w:rsidRPr="00C61B7E">
        <w:t>, Number 2, Volume XXVIII, September, 2010, pp. 157-167.</w:t>
      </w:r>
    </w:p>
    <w:p w:rsidR="007F767E" w:rsidRPr="00C61B7E" w:rsidRDefault="007F767E" w:rsidP="00E67544">
      <w:pPr>
        <w:spacing w:before="1" w:after="1" w:line="160" w:lineRule="atLeast"/>
        <w:contextualSpacing/>
        <w:jc w:val="both"/>
      </w:pPr>
      <w:r w:rsidRPr="00C61B7E">
        <w:t xml:space="preserve">“John Cammett’s Writings on Antonio Gramsci and the PCI,” </w:t>
      </w:r>
      <w:r w:rsidRPr="00C61B7E">
        <w:rPr>
          <w:i/>
        </w:rPr>
        <w:t>Journal of Modern Italian Studies</w:t>
      </w:r>
      <w:r w:rsidRPr="00C61B7E">
        <w:t>, Number 2, Volume 16, March 2011, pp. 195-210.</w:t>
      </w:r>
    </w:p>
    <w:p w:rsidR="00C22637" w:rsidRPr="00C61B7E" w:rsidRDefault="00C22637" w:rsidP="00E67544">
      <w:pPr>
        <w:widowControl w:val="0"/>
        <w:autoSpaceDE w:val="0"/>
        <w:autoSpaceDN w:val="0"/>
        <w:adjustRightInd w:val="0"/>
        <w:spacing w:before="1" w:after="1" w:line="160" w:lineRule="atLeast"/>
        <w:contextualSpacing/>
        <w:jc w:val="both"/>
        <w:rPr>
          <w:rFonts w:cs="Tahoma"/>
        </w:rPr>
      </w:pP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r w:rsidRPr="00C61B7E">
        <w:rPr>
          <w:rFonts w:cs="Tahoma"/>
          <w:b/>
        </w:rPr>
        <w:t>Roland Sarti:</w:t>
      </w: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r w:rsidRPr="00C61B7E">
        <w:rPr>
          <w:rFonts w:cs="Tahoma"/>
        </w:rPr>
        <w:t>Giuseppe Mazzini, Dear Kate: Lettere inedite di Giuseppe Mazzini a Katherine Hill, Angelo Bezzi e altri italiani a Londra, 1841-1871 (Soveria Mannelli: Rubbettino Editore, 2011). 431 pp.  Edited by Roland Sarti and Norah Mayper. First volume in a new series launched by the Istituto Domus Mazziniana to celebrate the 150th anniversary of Italy's unification.</w:t>
      </w: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r w:rsidRPr="00C61B7E">
        <w:rPr>
          <w:rFonts w:cs="Tahoma"/>
        </w:rPr>
        <w:t xml:space="preserve">"Giuseppe Mazzini, avvicinamenti e approdi biografici," in Andrea Bocchi and Daniele Menozzi, eds., </w:t>
      </w:r>
      <w:r w:rsidRPr="002E77EC">
        <w:rPr>
          <w:rFonts w:cs="Tahoma"/>
          <w:i/>
        </w:rPr>
        <w:t xml:space="preserve">Mazzini e </w:t>
      </w:r>
      <w:proofErr w:type="gramStart"/>
      <w:r w:rsidRPr="002E77EC">
        <w:rPr>
          <w:rFonts w:cs="Tahoma"/>
          <w:i/>
        </w:rPr>
        <w:t>il</w:t>
      </w:r>
      <w:proofErr w:type="gramEnd"/>
      <w:r w:rsidRPr="002E77EC">
        <w:rPr>
          <w:rFonts w:cs="Tahoma"/>
          <w:i/>
        </w:rPr>
        <w:t xml:space="preserve"> novecento</w:t>
      </w:r>
      <w:r w:rsidRPr="00C61B7E">
        <w:rPr>
          <w:rFonts w:cs="Tahoma"/>
        </w:rPr>
        <w:t xml:space="preserve"> (Pisa: Edizioni della Normale, 2010), pp. 227-49.</w:t>
      </w: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proofErr w:type="gramStart"/>
      <w:r w:rsidRPr="00C61B7E">
        <w:rPr>
          <w:rFonts w:cs="Tahoma"/>
        </w:rPr>
        <w:t>"Educazione e politica nel pensiero di Giuseppe Mazzini," in Mario Di Napoli and Giuseppe Monsagrati, eds., Mazzini compagno di vita.</w:t>
      </w:r>
      <w:proofErr w:type="gramEnd"/>
      <w:r w:rsidRPr="00C61B7E">
        <w:rPr>
          <w:rFonts w:cs="Tahoma"/>
        </w:rPr>
        <w:t xml:space="preserve"> </w:t>
      </w:r>
      <w:r w:rsidRPr="002E77EC">
        <w:rPr>
          <w:rFonts w:cs="Tahoma"/>
          <w:i/>
        </w:rPr>
        <w:t xml:space="preserve">Studi storici dedicati a Giuliana Limiti per </w:t>
      </w:r>
      <w:proofErr w:type="gramStart"/>
      <w:r w:rsidRPr="002E77EC">
        <w:rPr>
          <w:rFonts w:cs="Tahoma"/>
          <w:i/>
        </w:rPr>
        <w:t>il</w:t>
      </w:r>
      <w:proofErr w:type="gramEnd"/>
      <w:r w:rsidRPr="002E77EC">
        <w:rPr>
          <w:rFonts w:cs="Tahoma"/>
          <w:i/>
        </w:rPr>
        <w:t xml:space="preserve"> suo ottantesimo compleanno</w:t>
      </w:r>
      <w:r w:rsidRPr="00C61B7E">
        <w:rPr>
          <w:rFonts w:cs="Tahoma"/>
        </w:rPr>
        <w:t xml:space="preserve"> (Pisa: Domus Mazzinana, 2010), pp. 1-15.</w:t>
      </w: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r w:rsidRPr="00C61B7E">
        <w:rPr>
          <w:rFonts w:cs="Tahoma"/>
        </w:rPr>
        <w:t xml:space="preserve">"Giuseppe Garibaldi et les États-Unis d'Amérique," in Jean-Yves Frétigné, ed., Garibaldi: modèle, contre-modèle (Mont-Saint-Aignan: Publications des Universités de Rouen </w:t>
      </w:r>
      <w:proofErr w:type="gramStart"/>
      <w:r w:rsidRPr="00C61B7E">
        <w:rPr>
          <w:rFonts w:cs="Tahoma"/>
        </w:rPr>
        <w:t>et</w:t>
      </w:r>
      <w:proofErr w:type="gramEnd"/>
      <w:r w:rsidRPr="00C61B7E">
        <w:rPr>
          <w:rFonts w:cs="Tahoma"/>
        </w:rPr>
        <w:t xml:space="preserve"> du Havre, 2011), pp. 95-109.</w:t>
      </w: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r w:rsidRPr="00C61B7E">
        <w:rPr>
          <w:rFonts w:cs="Tahoma"/>
        </w:rPr>
        <w:t xml:space="preserve">"Il mazzinianesimo nel Mezzogiorno e nella terra d'Otranto. Conclusioni," Istituto per la Storia del Risorgimento Italiano. Comitato Provinciale di Brindisi, Il mazzinianesimo nel Mezzogiorno e nella terra d'Otranto. Atti </w:t>
      </w:r>
      <w:proofErr w:type="gramStart"/>
      <w:r w:rsidRPr="00C61B7E">
        <w:rPr>
          <w:rFonts w:cs="Tahoma"/>
        </w:rPr>
        <w:t>del</w:t>
      </w:r>
      <w:proofErr w:type="gramEnd"/>
      <w:r w:rsidRPr="00C61B7E">
        <w:rPr>
          <w:rFonts w:cs="Tahoma"/>
        </w:rPr>
        <w:t xml:space="preserve"> Convegno internazionale di studi. Oria, 9 novembre 2006 (Oria: Italgrafica Edizioni, 2011), pp. 306-11.</w:t>
      </w:r>
    </w:p>
    <w:p w:rsidR="00C01C3C" w:rsidRDefault="001153F8" w:rsidP="00E67544">
      <w:pPr>
        <w:widowControl w:val="0"/>
        <w:autoSpaceDE w:val="0"/>
        <w:autoSpaceDN w:val="0"/>
        <w:adjustRightInd w:val="0"/>
        <w:spacing w:before="1" w:after="1" w:line="160" w:lineRule="atLeast"/>
        <w:contextualSpacing/>
        <w:jc w:val="both"/>
        <w:rPr>
          <w:rFonts w:cs="Tahoma"/>
          <w:i/>
        </w:rPr>
      </w:pPr>
      <w:r w:rsidRPr="00C61B7E">
        <w:rPr>
          <w:rFonts w:cs="Tahoma"/>
        </w:rPr>
        <w:t xml:space="preserve">Entries on “Giuseppe Mazzini and Benito Mussolini,” </w:t>
      </w:r>
      <w:r w:rsidRPr="00C61B7E">
        <w:rPr>
          <w:rFonts w:cs="Tahoma"/>
          <w:i/>
        </w:rPr>
        <w:t xml:space="preserve">New Catholic Encyclopedia </w:t>
      </w:r>
    </w:p>
    <w:p w:rsidR="001153F8" w:rsidRPr="00C61B7E" w:rsidRDefault="001153F8" w:rsidP="00E67544">
      <w:pPr>
        <w:widowControl w:val="0"/>
        <w:autoSpaceDE w:val="0"/>
        <w:autoSpaceDN w:val="0"/>
        <w:adjustRightInd w:val="0"/>
        <w:spacing w:before="1" w:after="1" w:line="160" w:lineRule="atLeast"/>
        <w:contextualSpacing/>
        <w:jc w:val="both"/>
        <w:rPr>
          <w:rFonts w:cs="Tahoma"/>
        </w:rPr>
      </w:pPr>
      <w:proofErr w:type="gramStart"/>
      <w:r w:rsidRPr="00C61B7E">
        <w:rPr>
          <w:rFonts w:cs="Tahoma"/>
          <w:i/>
        </w:rPr>
        <w:t>Supplement 2010</w:t>
      </w:r>
      <w:r w:rsidRPr="00C61B7E">
        <w:rPr>
          <w:rFonts w:cs="Tahoma"/>
        </w:rPr>
        <w:t xml:space="preserve"> and </w:t>
      </w:r>
      <w:r w:rsidRPr="00C61B7E">
        <w:rPr>
          <w:rFonts w:cs="Tahoma"/>
          <w:i/>
        </w:rPr>
        <w:t>Cimabue, Torquato Tasso and Titian in the New Catholic Encyclopedia Supplement 2011</w:t>
      </w:r>
      <w:r w:rsidRPr="00C61B7E">
        <w:rPr>
          <w:rFonts w:cs="Tahoma"/>
        </w:rPr>
        <w:t>, all online publications.</w:t>
      </w:r>
      <w:proofErr w:type="gramEnd"/>
    </w:p>
    <w:p w:rsidR="00A20CD4" w:rsidRPr="00C61B7E" w:rsidRDefault="00A20CD4" w:rsidP="00E67544">
      <w:pPr>
        <w:pStyle w:val="msonormalcxspmiddle"/>
        <w:spacing w:before="2" w:after="2" w:line="160" w:lineRule="atLeast"/>
        <w:contextualSpacing/>
        <w:jc w:val="both"/>
        <w:rPr>
          <w:b/>
          <w:sz w:val="24"/>
          <w:lang w:val="it-IT"/>
        </w:rPr>
      </w:pPr>
    </w:p>
    <w:p w:rsidR="00A20CD4" w:rsidRPr="00C61B7E" w:rsidRDefault="00A20CD4" w:rsidP="00E67544">
      <w:pPr>
        <w:pStyle w:val="msonormalcxspmiddle"/>
        <w:spacing w:before="2" w:after="2" w:line="160" w:lineRule="atLeast"/>
        <w:contextualSpacing/>
        <w:jc w:val="both"/>
        <w:rPr>
          <w:b/>
          <w:sz w:val="24"/>
          <w:lang w:val="it-IT"/>
        </w:rPr>
      </w:pPr>
      <w:r w:rsidRPr="00C61B7E">
        <w:rPr>
          <w:b/>
          <w:sz w:val="24"/>
          <w:lang w:val="it-IT"/>
        </w:rPr>
        <w:t>Anne Jacobson Schutte:</w:t>
      </w:r>
    </w:p>
    <w:p w:rsidR="00A20CD4" w:rsidRPr="00C61B7E" w:rsidRDefault="00A20CD4" w:rsidP="00E67544">
      <w:pPr>
        <w:pStyle w:val="msonormalcxspmiddle"/>
        <w:widowControl w:val="0"/>
        <w:autoSpaceDE w:val="0"/>
        <w:autoSpaceDN w:val="0"/>
        <w:adjustRightInd w:val="0"/>
        <w:spacing w:before="2" w:afterLines="0" w:line="160" w:lineRule="atLeast"/>
        <w:contextualSpacing/>
        <w:jc w:val="both"/>
        <w:rPr>
          <w:rFonts w:cs="Tahoma"/>
          <w:sz w:val="24"/>
        </w:rPr>
      </w:pPr>
      <w:r w:rsidRPr="00C61B7E">
        <w:rPr>
          <w:rFonts w:cs="Tahoma"/>
          <w:sz w:val="24"/>
        </w:rPr>
        <w:t xml:space="preserve">Ritratti. La dimensione individuale nella storia (secoli XV-XX). </w:t>
      </w:r>
      <w:proofErr w:type="gramStart"/>
      <w:r w:rsidRPr="00C61B7E">
        <w:rPr>
          <w:rFonts w:cs="Tahoma"/>
          <w:sz w:val="24"/>
        </w:rPr>
        <w:t>Studi in onore di Anne Jacobson Schutte.</w:t>
      </w:r>
      <w:proofErr w:type="gramEnd"/>
      <w:r w:rsidRPr="00C61B7E">
        <w:rPr>
          <w:rFonts w:cs="Tahoma"/>
          <w:sz w:val="24"/>
        </w:rPr>
        <w:t xml:space="preserve"> Ed. Robert A. Pierce and Silvana Seidel Menchi. Rome: Edizioni di Storia e Letteratura, 2009.</w:t>
      </w:r>
    </w:p>
    <w:p w:rsidR="00A20CD4" w:rsidRPr="00C61B7E" w:rsidRDefault="00A20CD4" w:rsidP="00E67544">
      <w:pPr>
        <w:pStyle w:val="msonormalcxspmiddle"/>
        <w:widowControl w:val="0"/>
        <w:autoSpaceDE w:val="0"/>
        <w:autoSpaceDN w:val="0"/>
        <w:adjustRightInd w:val="0"/>
        <w:spacing w:before="2" w:afterLines="0" w:line="160" w:lineRule="atLeast"/>
        <w:contextualSpacing/>
        <w:jc w:val="both"/>
        <w:rPr>
          <w:rFonts w:cs="Tahoma"/>
          <w:sz w:val="24"/>
        </w:rPr>
      </w:pPr>
      <w:r w:rsidRPr="00C61B7E">
        <w:rPr>
          <w:rFonts w:cs="Arial"/>
          <w:sz w:val="24"/>
        </w:rPr>
        <w:t xml:space="preserve">Untitled contribution in "Special Section Dedicated To Elissa Weaver." </w:t>
      </w:r>
      <w:r w:rsidRPr="00C61B7E">
        <w:rPr>
          <w:rFonts w:cs="Arial"/>
          <w:i/>
          <w:sz w:val="24"/>
          <w:lang w:val="it-IT"/>
        </w:rPr>
        <w:t>Modern Philology</w:t>
      </w:r>
      <w:r w:rsidRPr="00C61B7E">
        <w:rPr>
          <w:rFonts w:cs="Arial"/>
          <w:sz w:val="24"/>
          <w:lang w:val="it-IT"/>
        </w:rPr>
        <w:t xml:space="preserve"> 106 (2009): 715-26.</w:t>
      </w:r>
    </w:p>
    <w:p w:rsidR="005B6459" w:rsidRPr="00C61B7E" w:rsidRDefault="00A20CD4" w:rsidP="00E67544">
      <w:pPr>
        <w:pStyle w:val="msonormalcxspmiddle"/>
        <w:spacing w:before="2" w:after="2" w:line="160" w:lineRule="atLeast"/>
        <w:ind w:left="720" w:hanging="720"/>
        <w:contextualSpacing/>
        <w:jc w:val="both"/>
        <w:rPr>
          <w:rFonts w:cs="Arial"/>
          <w:sz w:val="24"/>
          <w:lang w:val="it-IT"/>
        </w:rPr>
      </w:pPr>
      <w:r w:rsidRPr="00C61B7E">
        <w:rPr>
          <w:rFonts w:cs="Arial"/>
          <w:sz w:val="24"/>
          <w:lang w:val="it-IT"/>
        </w:rPr>
        <w:t xml:space="preserve">"Donzellini, Girolamo."  In </w:t>
      </w:r>
      <w:r w:rsidRPr="00C61B7E">
        <w:rPr>
          <w:rFonts w:cs="Arial"/>
          <w:i/>
          <w:sz w:val="24"/>
          <w:lang w:val="it-IT"/>
        </w:rPr>
        <w:t>Dizionario storico dell'Inquisizione</w:t>
      </w:r>
      <w:r w:rsidRPr="00C61B7E">
        <w:rPr>
          <w:rFonts w:cs="Arial"/>
          <w:sz w:val="24"/>
          <w:lang w:val="it-IT"/>
        </w:rPr>
        <w:t>, ed. Vincenzo Lavenia.</w:t>
      </w:r>
    </w:p>
    <w:p w:rsidR="00A20CD4" w:rsidRPr="00C61B7E" w:rsidRDefault="00A20CD4" w:rsidP="00E67544">
      <w:pPr>
        <w:pStyle w:val="msonormalcxspmiddle"/>
        <w:spacing w:before="2" w:after="2" w:line="160" w:lineRule="atLeast"/>
        <w:ind w:left="720" w:hanging="720"/>
        <w:contextualSpacing/>
        <w:jc w:val="both"/>
        <w:rPr>
          <w:rFonts w:cs="Arial"/>
          <w:sz w:val="24"/>
          <w:lang w:val="it-IT"/>
        </w:rPr>
      </w:pPr>
      <w:r w:rsidRPr="00C61B7E">
        <w:rPr>
          <w:rFonts w:cs="Arial"/>
          <w:sz w:val="24"/>
          <w:lang w:val="it-IT"/>
        </w:rPr>
        <w:t>Pisa:</w:t>
      </w:r>
      <w:r w:rsidR="005B6459" w:rsidRPr="00C61B7E">
        <w:rPr>
          <w:rFonts w:cs="Arial"/>
          <w:sz w:val="24"/>
          <w:lang w:val="it-IT"/>
        </w:rPr>
        <w:t xml:space="preserve"> </w:t>
      </w:r>
      <w:r w:rsidRPr="00C61B7E">
        <w:rPr>
          <w:rFonts w:cs="Arial"/>
          <w:sz w:val="24"/>
          <w:lang w:val="it-IT"/>
        </w:rPr>
        <w:t>Edizioni della Normale Superiore, 2010, 509-10.</w:t>
      </w:r>
    </w:p>
    <w:p w:rsidR="00A20CD4" w:rsidRPr="00C61B7E" w:rsidRDefault="00A20CD4" w:rsidP="00E67544">
      <w:pPr>
        <w:pStyle w:val="msonormalcxspmiddle"/>
        <w:spacing w:before="2" w:after="2" w:line="160" w:lineRule="atLeast"/>
        <w:ind w:left="720" w:hanging="720"/>
        <w:contextualSpacing/>
        <w:jc w:val="both"/>
        <w:rPr>
          <w:rFonts w:cs="Arial"/>
          <w:sz w:val="24"/>
          <w:lang w:val="it-IT"/>
        </w:rPr>
      </w:pPr>
      <w:r w:rsidRPr="00C61B7E">
        <w:rPr>
          <w:rFonts w:cs="Arial"/>
          <w:sz w:val="24"/>
          <w:lang w:val="it-IT"/>
        </w:rPr>
        <w:t>"Ferrazzi, Cecilia."  In ibid., 589.</w:t>
      </w:r>
    </w:p>
    <w:p w:rsidR="00A20CD4" w:rsidRPr="00C61B7E" w:rsidRDefault="00A20CD4" w:rsidP="00E67544">
      <w:pPr>
        <w:pStyle w:val="msonormalcxspmiddle"/>
        <w:spacing w:before="2" w:after="2" w:line="160" w:lineRule="atLeast"/>
        <w:contextualSpacing/>
        <w:jc w:val="both"/>
        <w:rPr>
          <w:rFonts w:cs="Arial"/>
          <w:sz w:val="24"/>
        </w:rPr>
      </w:pPr>
      <w:r w:rsidRPr="00C61B7E">
        <w:rPr>
          <w:rFonts w:cs="Arial"/>
          <w:sz w:val="24"/>
          <w:lang w:val="it-IT"/>
        </w:rPr>
        <w:lastRenderedPageBreak/>
        <w:t xml:space="preserve">"Finzione di santità."  </w:t>
      </w:r>
      <w:r w:rsidRPr="00C61B7E">
        <w:rPr>
          <w:rFonts w:cs="Arial"/>
          <w:sz w:val="24"/>
        </w:rPr>
        <w:t xml:space="preserve">In </w:t>
      </w:r>
      <w:proofErr w:type="gramStart"/>
      <w:r w:rsidRPr="00C61B7E">
        <w:rPr>
          <w:rFonts w:cs="Arial"/>
          <w:sz w:val="24"/>
        </w:rPr>
        <w:t>ibid.,</w:t>
      </w:r>
      <w:proofErr w:type="gramEnd"/>
      <w:r w:rsidRPr="00C61B7E">
        <w:rPr>
          <w:rFonts w:cs="Arial"/>
          <w:sz w:val="24"/>
        </w:rPr>
        <w:t xml:space="preserve"> 601-04.</w:t>
      </w:r>
    </w:p>
    <w:p w:rsidR="00A20CD4" w:rsidRPr="00C61B7E" w:rsidRDefault="00A20CD4" w:rsidP="00E67544">
      <w:pPr>
        <w:pStyle w:val="msonormalcxspmiddle"/>
        <w:spacing w:before="2" w:after="2" w:line="160" w:lineRule="atLeast"/>
        <w:contextualSpacing/>
        <w:jc w:val="both"/>
        <w:rPr>
          <w:rFonts w:cs="Arial"/>
          <w:sz w:val="24"/>
        </w:rPr>
      </w:pPr>
      <w:r w:rsidRPr="00C61B7E">
        <w:rPr>
          <w:rFonts w:cs="Arial"/>
          <w:sz w:val="24"/>
        </w:rPr>
        <w:t xml:space="preserve">"Janis, Maria."  In </w:t>
      </w:r>
      <w:proofErr w:type="gramStart"/>
      <w:r w:rsidRPr="00C61B7E">
        <w:rPr>
          <w:rFonts w:cs="Arial"/>
          <w:sz w:val="24"/>
        </w:rPr>
        <w:t>ibid.,</w:t>
      </w:r>
      <w:proofErr w:type="gramEnd"/>
      <w:r w:rsidRPr="00C61B7E">
        <w:rPr>
          <w:rFonts w:cs="Arial"/>
          <w:sz w:val="24"/>
        </w:rPr>
        <w:t xml:space="preserve"> 857-58.</w:t>
      </w:r>
    </w:p>
    <w:p w:rsidR="00A20CD4" w:rsidRPr="00C61B7E" w:rsidRDefault="00A20CD4" w:rsidP="00E67544">
      <w:pPr>
        <w:spacing w:before="1" w:after="1" w:line="160" w:lineRule="atLeast"/>
        <w:ind w:left="720" w:hanging="720"/>
        <w:contextualSpacing/>
        <w:jc w:val="both"/>
        <w:rPr>
          <w:rFonts w:cs="Arial"/>
        </w:rPr>
      </w:pPr>
      <w:r w:rsidRPr="00C61B7E">
        <w:rPr>
          <w:rFonts w:cs="Arial"/>
        </w:rPr>
        <w:t xml:space="preserve">"Rossi, Caterina."  In </w:t>
      </w:r>
      <w:proofErr w:type="gramStart"/>
      <w:r w:rsidRPr="00C61B7E">
        <w:rPr>
          <w:rFonts w:cs="Arial"/>
        </w:rPr>
        <w:t>ibid.,</w:t>
      </w:r>
      <w:proofErr w:type="gramEnd"/>
      <w:r w:rsidRPr="00C61B7E">
        <w:rPr>
          <w:rFonts w:cs="Arial"/>
        </w:rPr>
        <w:t xml:space="preserve"> 1347.</w:t>
      </w:r>
    </w:p>
    <w:p w:rsidR="005B6459" w:rsidRPr="00C61B7E" w:rsidRDefault="00A20CD4" w:rsidP="00E67544">
      <w:pPr>
        <w:spacing w:before="1" w:after="1" w:line="160" w:lineRule="atLeast"/>
        <w:ind w:left="720" w:hanging="720"/>
        <w:contextualSpacing/>
        <w:jc w:val="both"/>
        <w:rPr>
          <w:rFonts w:cs="Arial"/>
          <w:i/>
        </w:rPr>
      </w:pPr>
      <w:r w:rsidRPr="00C61B7E">
        <w:rPr>
          <w:rFonts w:cs="Arial"/>
        </w:rPr>
        <w:t xml:space="preserve">"Between Venice and Rome: The Dilemma of Involuntary Nuns."  </w:t>
      </w:r>
      <w:r w:rsidR="005B6459" w:rsidRPr="00C61B7E">
        <w:rPr>
          <w:rFonts w:cs="Arial"/>
          <w:i/>
        </w:rPr>
        <w:t>Sixteenth Century</w:t>
      </w:r>
    </w:p>
    <w:p w:rsidR="00A20CD4" w:rsidRPr="00C61B7E" w:rsidRDefault="00A20CD4" w:rsidP="00E67544">
      <w:pPr>
        <w:spacing w:before="1" w:after="1" w:line="160" w:lineRule="atLeast"/>
        <w:ind w:left="720" w:hanging="720"/>
        <w:contextualSpacing/>
        <w:jc w:val="both"/>
        <w:rPr>
          <w:rFonts w:cs="Arial"/>
        </w:rPr>
      </w:pPr>
      <w:r w:rsidRPr="00C61B7E">
        <w:rPr>
          <w:rFonts w:cs="Arial"/>
          <w:i/>
        </w:rPr>
        <w:t>Journal</w:t>
      </w:r>
      <w:r w:rsidRPr="00C61B7E">
        <w:rPr>
          <w:rFonts w:cs="Arial"/>
        </w:rPr>
        <w:t xml:space="preserve"> 41</w:t>
      </w:r>
      <w:r w:rsidR="005B6459" w:rsidRPr="00C61B7E">
        <w:rPr>
          <w:rFonts w:cs="Arial"/>
        </w:rPr>
        <w:t xml:space="preserve"> </w:t>
      </w:r>
      <w:r w:rsidRPr="00C61B7E">
        <w:rPr>
          <w:rFonts w:cs="Arial"/>
        </w:rPr>
        <w:t>(2010): 415-39.</w:t>
      </w:r>
    </w:p>
    <w:p w:rsidR="005B6459" w:rsidRPr="00C61B7E" w:rsidRDefault="00A20CD4" w:rsidP="00E67544">
      <w:pPr>
        <w:spacing w:before="1" w:after="1" w:line="160" w:lineRule="atLeast"/>
        <w:ind w:left="720" w:hanging="720"/>
        <w:contextualSpacing/>
        <w:jc w:val="both"/>
        <w:rPr>
          <w:rFonts w:cs="Arial"/>
        </w:rPr>
      </w:pPr>
      <w:r w:rsidRPr="00C61B7E">
        <w:rPr>
          <w:rFonts w:cs="Arial"/>
        </w:rPr>
        <w:t xml:space="preserve">“Gabrielle Suchon’s Leaving the Convent.” </w:t>
      </w:r>
      <w:r w:rsidRPr="00C61B7E">
        <w:rPr>
          <w:rFonts w:cs="Arial"/>
          <w:i/>
        </w:rPr>
        <w:t>Australian Journal of French Studies</w:t>
      </w:r>
      <w:r w:rsidR="005B6459" w:rsidRPr="00C61B7E">
        <w:rPr>
          <w:rFonts w:cs="Arial"/>
        </w:rPr>
        <w:t xml:space="preserve"> 47</w:t>
      </w:r>
    </w:p>
    <w:p w:rsidR="00A20CD4" w:rsidRPr="00C61B7E" w:rsidRDefault="00A20CD4" w:rsidP="00E67544">
      <w:pPr>
        <w:spacing w:before="1" w:after="1" w:line="160" w:lineRule="atLeast"/>
        <w:ind w:left="720" w:hanging="720"/>
        <w:contextualSpacing/>
        <w:jc w:val="both"/>
      </w:pPr>
      <w:r w:rsidRPr="00C61B7E">
        <w:rPr>
          <w:rFonts w:cs="Arial"/>
        </w:rPr>
        <w:t>(2010): 304-06.</w:t>
      </w:r>
      <w:r w:rsidRPr="00C61B7E">
        <w:t xml:space="preserve"> </w:t>
      </w:r>
    </w:p>
    <w:p w:rsidR="005B6459" w:rsidRPr="00C61B7E" w:rsidRDefault="00A20CD4" w:rsidP="00E67544">
      <w:pPr>
        <w:spacing w:before="1" w:after="1" w:line="160" w:lineRule="atLeast"/>
        <w:ind w:left="720" w:hanging="720"/>
        <w:contextualSpacing/>
        <w:jc w:val="both"/>
      </w:pPr>
      <w:r w:rsidRPr="00C61B7E">
        <w:rPr>
          <w:i/>
        </w:rPr>
        <w:t>By Force and Fear: Taking and Breaking Monastic Vows in Early Modern Europe</w:t>
      </w:r>
      <w:r w:rsidR="005B6459" w:rsidRPr="00C61B7E">
        <w:t>.</w:t>
      </w:r>
    </w:p>
    <w:p w:rsidR="00A20CD4" w:rsidRPr="00C61B7E" w:rsidRDefault="00A20CD4" w:rsidP="00E67544">
      <w:pPr>
        <w:spacing w:before="1" w:after="1" w:line="160" w:lineRule="atLeast"/>
        <w:ind w:left="720" w:hanging="720"/>
        <w:contextualSpacing/>
        <w:jc w:val="both"/>
        <w:rPr>
          <w:lang w:val="it-IT"/>
        </w:rPr>
      </w:pPr>
      <w:r w:rsidRPr="00C61B7E">
        <w:rPr>
          <w:lang w:val="it-IT"/>
        </w:rPr>
        <w:t>Ithaca: Cornell</w:t>
      </w:r>
      <w:r w:rsidR="005B6459" w:rsidRPr="00C61B7E">
        <w:rPr>
          <w:lang w:val="it-IT"/>
        </w:rPr>
        <w:t xml:space="preserve"> </w:t>
      </w:r>
      <w:r w:rsidRPr="00C61B7E">
        <w:rPr>
          <w:lang w:val="it-IT"/>
        </w:rPr>
        <w:t xml:space="preserve">University Press, 2011. </w:t>
      </w:r>
    </w:p>
    <w:p w:rsidR="005B6459" w:rsidRPr="00C61B7E" w:rsidRDefault="00A20CD4" w:rsidP="00E67544">
      <w:pPr>
        <w:spacing w:before="1" w:after="1" w:line="160" w:lineRule="atLeast"/>
        <w:ind w:left="720" w:hanging="720"/>
        <w:contextualSpacing/>
        <w:jc w:val="both"/>
        <w:rPr>
          <w:lang w:val="it-IT"/>
        </w:rPr>
      </w:pPr>
      <w:r w:rsidRPr="00C61B7E">
        <w:rPr>
          <w:lang w:val="it-IT"/>
        </w:rPr>
        <w:t>"Genitori, figli e monacazione forzata (secc. XVII-XVII</w:t>
      </w:r>
      <w:r w:rsidR="005B6459" w:rsidRPr="00C61B7E">
        <w:rPr>
          <w:lang w:val="it-IT"/>
        </w:rPr>
        <w:t>I): Norme ecclesiastiche versus</w:t>
      </w:r>
    </w:p>
    <w:p w:rsidR="005B6459" w:rsidRPr="00C61B7E" w:rsidRDefault="00A20CD4" w:rsidP="00E67544">
      <w:pPr>
        <w:spacing w:before="1" w:after="1" w:line="160" w:lineRule="atLeast"/>
        <w:ind w:left="720" w:hanging="720"/>
        <w:contextualSpacing/>
        <w:jc w:val="both"/>
        <w:rPr>
          <w:i/>
          <w:lang w:val="it-IT"/>
        </w:rPr>
      </w:pPr>
      <w:r w:rsidRPr="00C61B7E">
        <w:rPr>
          <w:lang w:val="it-IT"/>
        </w:rPr>
        <w:t>patria</w:t>
      </w:r>
      <w:r w:rsidR="005B6459" w:rsidRPr="00C61B7E">
        <w:rPr>
          <w:lang w:val="it-IT"/>
        </w:rPr>
        <w:t xml:space="preserve"> </w:t>
      </w:r>
      <w:r w:rsidRPr="00C61B7E">
        <w:rPr>
          <w:lang w:val="it-IT"/>
        </w:rPr>
        <w:t xml:space="preserve">potestà." In </w:t>
      </w:r>
      <w:r w:rsidRPr="00C61B7E">
        <w:rPr>
          <w:i/>
          <w:lang w:val="it-IT"/>
        </w:rPr>
        <w:t>Famiglia e religione in Europa nell’et</w:t>
      </w:r>
      <w:r w:rsidRPr="00C61B7E">
        <w:rPr>
          <w:rFonts w:cs="Arial"/>
          <w:i/>
          <w:lang w:val="it-IT"/>
        </w:rPr>
        <w:t>à</w:t>
      </w:r>
      <w:r w:rsidRPr="00C61B7E">
        <w:rPr>
          <w:i/>
          <w:lang w:val="it-IT"/>
        </w:rPr>
        <w:t xml:space="preserve"> mode</w:t>
      </w:r>
      <w:r w:rsidR="005B6459" w:rsidRPr="00C61B7E">
        <w:rPr>
          <w:i/>
          <w:lang w:val="it-IT"/>
        </w:rPr>
        <w:t>rna. Atti del</w:t>
      </w:r>
    </w:p>
    <w:p w:rsidR="005B6459" w:rsidRPr="00C61B7E" w:rsidRDefault="005B6459" w:rsidP="00E67544">
      <w:pPr>
        <w:spacing w:before="1" w:after="1" w:line="160" w:lineRule="atLeast"/>
        <w:ind w:left="720" w:hanging="720"/>
        <w:contextualSpacing/>
        <w:jc w:val="both"/>
        <w:rPr>
          <w:lang w:val="it-IT"/>
        </w:rPr>
      </w:pPr>
      <w:r w:rsidRPr="00C61B7E">
        <w:rPr>
          <w:i/>
          <w:lang w:val="it-IT"/>
        </w:rPr>
        <w:t>convengo di studi</w:t>
      </w:r>
      <w:r w:rsidRPr="00C61B7E">
        <w:rPr>
          <w:lang w:val="it-IT"/>
        </w:rPr>
        <w:t xml:space="preserve"> </w:t>
      </w:r>
      <w:r w:rsidR="00A20CD4" w:rsidRPr="00C61B7E">
        <w:rPr>
          <w:i/>
          <w:lang w:val="it-IT"/>
        </w:rPr>
        <w:t>in</w:t>
      </w:r>
      <w:r w:rsidRPr="00C61B7E">
        <w:rPr>
          <w:i/>
          <w:lang w:val="it-IT"/>
        </w:rPr>
        <w:t xml:space="preserve"> </w:t>
      </w:r>
      <w:r w:rsidR="00A20CD4" w:rsidRPr="00C61B7E">
        <w:rPr>
          <w:i/>
          <w:lang w:val="it-IT"/>
        </w:rPr>
        <w:t>onore di</w:t>
      </w:r>
      <w:r w:rsidR="00A20CD4" w:rsidRPr="00C61B7E">
        <w:rPr>
          <w:lang w:val="it-IT"/>
        </w:rPr>
        <w:t xml:space="preserve"> </w:t>
      </w:r>
      <w:r w:rsidR="00A20CD4" w:rsidRPr="00C61B7E">
        <w:rPr>
          <w:i/>
          <w:lang w:val="it-IT"/>
        </w:rPr>
        <w:t>Silvana Seidel Menchi</w:t>
      </w:r>
      <w:r w:rsidR="00A20CD4" w:rsidRPr="00C61B7E">
        <w:rPr>
          <w:lang w:val="it-IT"/>
        </w:rPr>
        <w:t xml:space="preserve">, ed. Giovanni </w:t>
      </w:r>
      <w:r w:rsidRPr="00C61B7E">
        <w:rPr>
          <w:lang w:val="it-IT"/>
        </w:rPr>
        <w:t>Ciappelli, Serena</w:t>
      </w:r>
    </w:p>
    <w:p w:rsidR="00A20CD4" w:rsidRPr="00C61B7E" w:rsidRDefault="00A20CD4" w:rsidP="00E67544">
      <w:pPr>
        <w:spacing w:before="1" w:after="1" w:line="160" w:lineRule="atLeast"/>
        <w:ind w:left="720" w:hanging="720"/>
        <w:contextualSpacing/>
        <w:jc w:val="both"/>
        <w:rPr>
          <w:lang w:val="it-IT"/>
        </w:rPr>
      </w:pPr>
      <w:r w:rsidRPr="00C61B7E">
        <w:rPr>
          <w:lang w:val="it-IT"/>
        </w:rPr>
        <w:t>Luzzi, and Massimo</w:t>
      </w:r>
      <w:r w:rsidR="005B6459" w:rsidRPr="00C61B7E">
        <w:rPr>
          <w:lang w:val="it-IT"/>
        </w:rPr>
        <w:t xml:space="preserve"> </w:t>
      </w:r>
      <w:r w:rsidRPr="00C61B7E">
        <w:rPr>
          <w:lang w:val="it-IT"/>
        </w:rPr>
        <w:t xml:space="preserve">Rospocher.. Rome: Edizioni di Storia e Letteratura, forthcoming. </w:t>
      </w:r>
    </w:p>
    <w:p w:rsidR="005B6459" w:rsidRPr="00C61B7E" w:rsidRDefault="00A20CD4" w:rsidP="00E67544">
      <w:pPr>
        <w:spacing w:before="1" w:after="1" w:line="160" w:lineRule="atLeast"/>
        <w:ind w:left="720" w:hanging="720"/>
        <w:contextualSpacing/>
        <w:jc w:val="both"/>
        <w:rPr>
          <w:rFonts w:cs="Arial"/>
          <w:i/>
        </w:rPr>
      </w:pPr>
      <w:r w:rsidRPr="00C61B7E">
        <w:rPr>
          <w:rFonts w:cs="Arial"/>
        </w:rPr>
        <w:t xml:space="preserve">"Society and the Sexes in Early Modern Venice."  In </w:t>
      </w:r>
      <w:r w:rsidR="005B6459" w:rsidRPr="00C61B7E">
        <w:rPr>
          <w:rFonts w:cs="Arial"/>
          <w:i/>
        </w:rPr>
        <w:t>Handbook of Venetian History,</w:t>
      </w:r>
    </w:p>
    <w:p w:rsidR="00A20CD4" w:rsidRPr="00C61B7E" w:rsidRDefault="00A20CD4" w:rsidP="00E67544">
      <w:pPr>
        <w:spacing w:before="1" w:after="1" w:line="160" w:lineRule="atLeast"/>
        <w:ind w:left="720" w:hanging="720"/>
        <w:contextualSpacing/>
        <w:jc w:val="both"/>
        <w:rPr>
          <w:rFonts w:cs="Arial"/>
        </w:rPr>
      </w:pPr>
      <w:proofErr w:type="gramStart"/>
      <w:r w:rsidRPr="00C61B7E">
        <w:rPr>
          <w:rFonts w:cs="Arial"/>
          <w:i/>
        </w:rPr>
        <w:t>1400-1797</w:t>
      </w:r>
      <w:r w:rsidRPr="00C61B7E">
        <w:rPr>
          <w:rFonts w:cs="Arial"/>
        </w:rPr>
        <w:t>, ed.</w:t>
      </w:r>
      <w:r w:rsidR="005B6459" w:rsidRPr="00C61B7E">
        <w:rPr>
          <w:rFonts w:cs="Arial"/>
        </w:rPr>
        <w:t xml:space="preserve"> </w:t>
      </w:r>
      <w:r w:rsidRPr="00C61B7E">
        <w:rPr>
          <w:rFonts w:cs="Arial"/>
        </w:rPr>
        <w:t>Eric Dursteler.</w:t>
      </w:r>
      <w:proofErr w:type="gramEnd"/>
      <w:r w:rsidRPr="00C61B7E">
        <w:rPr>
          <w:rFonts w:cs="Arial"/>
        </w:rPr>
        <w:t xml:space="preserve"> Leiden and Boston: Brill, forthcoming 2011.</w:t>
      </w:r>
    </w:p>
    <w:p w:rsidR="005B6459" w:rsidRPr="00C61B7E" w:rsidRDefault="00A20CD4" w:rsidP="00E67544">
      <w:pPr>
        <w:spacing w:before="1" w:after="1" w:line="160" w:lineRule="atLeast"/>
        <w:ind w:left="720" w:hanging="720"/>
        <w:contextualSpacing/>
        <w:jc w:val="both"/>
        <w:rPr>
          <w:rFonts w:cs="Arial"/>
        </w:rPr>
      </w:pPr>
      <w:r w:rsidRPr="00C61B7E">
        <w:rPr>
          <w:rFonts w:cs="Arial"/>
        </w:rPr>
        <w:t>“A Little Tree in the Orchard of Holiness: Teresita de Jesús.”</w:t>
      </w:r>
      <w:r w:rsidR="005B6459" w:rsidRPr="00C61B7E">
        <w:rPr>
          <w:rFonts w:cs="Arial"/>
        </w:rPr>
        <w:t xml:space="preserve"> In Festschrift in honor of</w:t>
      </w:r>
    </w:p>
    <w:p w:rsidR="00A20CD4" w:rsidRPr="00C61B7E" w:rsidRDefault="00A20CD4" w:rsidP="00E67544">
      <w:pPr>
        <w:spacing w:before="1" w:after="1" w:line="160" w:lineRule="atLeast"/>
        <w:ind w:left="720" w:hanging="720"/>
        <w:contextualSpacing/>
        <w:jc w:val="both"/>
        <w:rPr>
          <w:rFonts w:cs="Arial"/>
        </w:rPr>
      </w:pPr>
      <w:r w:rsidRPr="00C61B7E">
        <w:rPr>
          <w:rFonts w:cs="Arial"/>
        </w:rPr>
        <w:t>Andrea Del</w:t>
      </w:r>
      <w:r w:rsidR="005B6459" w:rsidRPr="00C61B7E">
        <w:rPr>
          <w:rFonts w:cs="Arial"/>
        </w:rPr>
        <w:t xml:space="preserve"> </w:t>
      </w:r>
      <w:r w:rsidRPr="00C61B7E">
        <w:rPr>
          <w:rFonts w:cs="Arial"/>
        </w:rPr>
        <w:t>Col, ed. Dario Visentin and Giuliana Ancona, forthcoming 2011.</w:t>
      </w:r>
    </w:p>
    <w:p w:rsidR="000E5802" w:rsidRPr="00C61B7E" w:rsidRDefault="000E5802" w:rsidP="00E67544">
      <w:pPr>
        <w:widowControl w:val="0"/>
        <w:tabs>
          <w:tab w:val="left" w:pos="362"/>
        </w:tabs>
        <w:autoSpaceDE w:val="0"/>
        <w:autoSpaceDN w:val="0"/>
        <w:adjustRightInd w:val="0"/>
        <w:spacing w:before="1" w:after="1" w:line="160" w:lineRule="atLeast"/>
        <w:contextualSpacing/>
        <w:jc w:val="both"/>
      </w:pPr>
    </w:p>
    <w:p w:rsidR="000E5802" w:rsidRPr="00C61B7E" w:rsidRDefault="000E5802" w:rsidP="00E67544">
      <w:pPr>
        <w:widowControl w:val="0"/>
        <w:tabs>
          <w:tab w:val="left" w:pos="362"/>
        </w:tabs>
        <w:autoSpaceDE w:val="0"/>
        <w:autoSpaceDN w:val="0"/>
        <w:adjustRightInd w:val="0"/>
        <w:spacing w:before="1" w:after="1" w:line="160" w:lineRule="atLeast"/>
        <w:contextualSpacing/>
        <w:jc w:val="both"/>
        <w:rPr>
          <w:b/>
        </w:rPr>
      </w:pPr>
      <w:r w:rsidRPr="00C61B7E">
        <w:rPr>
          <w:b/>
        </w:rPr>
        <w:t>Marla Stone:</w:t>
      </w:r>
    </w:p>
    <w:p w:rsidR="000E5802" w:rsidRPr="00C61B7E" w:rsidRDefault="000E5802" w:rsidP="00E67544">
      <w:pPr>
        <w:widowControl w:val="0"/>
        <w:tabs>
          <w:tab w:val="left" w:pos="362"/>
        </w:tabs>
        <w:autoSpaceDE w:val="0"/>
        <w:autoSpaceDN w:val="0"/>
        <w:adjustRightInd w:val="0"/>
        <w:spacing w:before="1" w:after="1" w:line="160" w:lineRule="atLeast"/>
        <w:contextualSpacing/>
        <w:jc w:val="both"/>
      </w:pPr>
      <w:r w:rsidRPr="00C61B7E">
        <w:t xml:space="preserve">“The Art of War: The Exhibition of Italian Soldier-Artists,” Artistes </w:t>
      </w:r>
      <w:proofErr w:type="gramStart"/>
      <w:r w:rsidRPr="00C61B7E">
        <w:t>et</w:t>
      </w:r>
      <w:proofErr w:type="gramEnd"/>
      <w:r w:rsidRPr="00C61B7E">
        <w:t xml:space="preserve"> parties. </w:t>
      </w:r>
      <w:r w:rsidRPr="00C21FD7">
        <w:rPr>
          <w:i/>
        </w:rPr>
        <w:t xml:space="preserve">Esthetique </w:t>
      </w:r>
      <w:proofErr w:type="gramStart"/>
      <w:r w:rsidRPr="00C21FD7">
        <w:rPr>
          <w:i/>
        </w:rPr>
        <w:t>et</w:t>
      </w:r>
      <w:proofErr w:type="gramEnd"/>
      <w:r w:rsidRPr="00C21FD7">
        <w:rPr>
          <w:i/>
        </w:rPr>
        <w:t xml:space="preserve"> politique, 1900-1945,</w:t>
      </w:r>
      <w:r w:rsidRPr="00C61B7E">
        <w:t xml:space="preserve"> Les presses du reel, Paris, France 2010.</w:t>
      </w:r>
    </w:p>
    <w:p w:rsidR="000E5802" w:rsidRPr="00C61B7E" w:rsidRDefault="000E5802" w:rsidP="00E67544">
      <w:pPr>
        <w:widowControl w:val="0"/>
        <w:tabs>
          <w:tab w:val="left" w:pos="362"/>
        </w:tabs>
        <w:autoSpaceDE w:val="0"/>
        <w:autoSpaceDN w:val="0"/>
        <w:adjustRightInd w:val="0"/>
        <w:spacing w:before="1" w:after="1" w:line="160" w:lineRule="atLeast"/>
        <w:contextualSpacing/>
        <w:jc w:val="both"/>
      </w:pPr>
      <w:r w:rsidRPr="00C61B7E">
        <w:t xml:space="preserve">“Potere e spiritualità: La Mostra degli artisti italiani in armi del 1942.” </w:t>
      </w:r>
      <w:proofErr w:type="gramStart"/>
      <w:r w:rsidRPr="00C21FD7">
        <w:rPr>
          <w:i/>
        </w:rPr>
        <w:t>Memoria e ricerca.</w:t>
      </w:r>
      <w:proofErr w:type="gramEnd"/>
      <w:r w:rsidRPr="00C21FD7">
        <w:rPr>
          <w:i/>
        </w:rPr>
        <w:t xml:space="preserve"> </w:t>
      </w:r>
      <w:r w:rsidRPr="00C61B7E">
        <w:t>Vol. 33, April 2010.</w:t>
      </w:r>
    </w:p>
    <w:p w:rsidR="000E5802" w:rsidRPr="00C61B7E" w:rsidRDefault="000E5802" w:rsidP="00E67544">
      <w:pPr>
        <w:widowControl w:val="0"/>
        <w:tabs>
          <w:tab w:val="left" w:pos="362"/>
        </w:tabs>
        <w:autoSpaceDE w:val="0"/>
        <w:autoSpaceDN w:val="0"/>
        <w:adjustRightInd w:val="0"/>
        <w:spacing w:before="1" w:after="1" w:line="160" w:lineRule="atLeast"/>
        <w:contextualSpacing/>
        <w:jc w:val="both"/>
      </w:pPr>
      <w:r w:rsidRPr="00C61B7E">
        <w:t>“What Have We Learned from Culture: The Turn to Culture in Fascist Historical Studies</w:t>
      </w:r>
      <w:r w:rsidR="00512BBE" w:rsidRPr="00C61B7E">
        <w:t xml:space="preserve">,” </w:t>
      </w:r>
      <w:r w:rsidR="00512BBE" w:rsidRPr="00C21FD7">
        <w:rPr>
          <w:i/>
        </w:rPr>
        <w:t>Totalitarian Art and Modernity</w:t>
      </w:r>
      <w:r w:rsidR="00512BBE" w:rsidRPr="00C61B7E">
        <w:t>, Mikkel Bolt Rasmussen and Jacob Wamberg, eds, Editions Tuscalanum, 2010.</w:t>
      </w:r>
    </w:p>
    <w:p w:rsidR="0069610F" w:rsidRPr="00C61B7E" w:rsidRDefault="0069610F" w:rsidP="00E67544">
      <w:pPr>
        <w:spacing w:before="1" w:after="1" w:line="160" w:lineRule="atLeast"/>
        <w:contextualSpacing/>
        <w:jc w:val="both"/>
        <w:rPr>
          <w:b/>
        </w:rPr>
      </w:pPr>
    </w:p>
    <w:p w:rsidR="0069610F" w:rsidRPr="00C61B7E" w:rsidRDefault="0069610F" w:rsidP="00E67544">
      <w:pPr>
        <w:spacing w:before="1" w:after="1" w:line="160" w:lineRule="atLeast"/>
        <w:contextualSpacing/>
        <w:jc w:val="both"/>
      </w:pPr>
      <w:r w:rsidRPr="00C61B7E">
        <w:rPr>
          <w:b/>
        </w:rPr>
        <w:t>Sharon Strocchia</w:t>
      </w:r>
      <w:r w:rsidRPr="00C61B7E">
        <w:t>:</w:t>
      </w:r>
    </w:p>
    <w:p w:rsidR="0069610F" w:rsidRPr="00C61B7E" w:rsidRDefault="0069610F" w:rsidP="00E67544">
      <w:pPr>
        <w:spacing w:before="1" w:after="1" w:line="160" w:lineRule="atLeast"/>
        <w:contextualSpacing/>
        <w:jc w:val="both"/>
      </w:pPr>
      <w:r w:rsidRPr="00C61B7E">
        <w:rPr>
          <w:i/>
        </w:rPr>
        <w:t xml:space="preserve">Nuns and Nunneries in Renaissance Florence </w:t>
      </w:r>
      <w:r w:rsidRPr="00C61B7E">
        <w:t>(Baltimore: Johns Hopkins University Press, 2009).</w:t>
      </w:r>
    </w:p>
    <w:p w:rsidR="0069610F" w:rsidRDefault="0069610F" w:rsidP="00E67544">
      <w:pPr>
        <w:spacing w:before="1" w:after="1" w:line="160" w:lineRule="atLeast"/>
        <w:contextualSpacing/>
        <w:jc w:val="both"/>
      </w:pPr>
      <w:r w:rsidRPr="00C61B7E">
        <w:rPr>
          <w:color w:val="000000"/>
        </w:rPr>
        <w:t xml:space="preserve">Idem, “Civic Ritual,” “Convent </w:t>
      </w:r>
      <w:r w:rsidRPr="00C61B7E">
        <w:t xml:space="preserve">Culture,” “Florence.” In </w:t>
      </w:r>
      <w:r w:rsidRPr="00C61B7E">
        <w:rPr>
          <w:i/>
        </w:rPr>
        <w:t>Oxford Bibliographies Online: Renaissance and Reformation</w:t>
      </w:r>
      <w:r w:rsidRPr="00C61B7E">
        <w:t xml:space="preserve">. Ed. Margaret L. King. New York: Oxford University Press, launched May 2010 </w:t>
      </w:r>
      <w:hyperlink r:id="rId28" w:history="1">
        <w:r w:rsidRPr="00C61B7E">
          <w:rPr>
            <w:rStyle w:val="Hyperlink"/>
            <w:color w:val="auto"/>
            <w:u w:val="none"/>
          </w:rPr>
          <w:t>http://oxfordbibliographiesonline/renaissance</w:t>
        </w:r>
      </w:hyperlink>
      <w:r w:rsidRPr="00C61B7E">
        <w:t>.</w:t>
      </w:r>
    </w:p>
    <w:p w:rsidR="0069610F" w:rsidRPr="00C61B7E" w:rsidRDefault="0069610F" w:rsidP="00E67544">
      <w:pPr>
        <w:spacing w:before="1" w:after="1" w:line="160" w:lineRule="atLeast"/>
        <w:contextualSpacing/>
        <w:jc w:val="both"/>
      </w:pPr>
      <w:r w:rsidRPr="00C61B7E">
        <w:t xml:space="preserve">Book review, </w:t>
      </w:r>
      <w:r w:rsidRPr="00C61B7E">
        <w:rPr>
          <w:i/>
        </w:rPr>
        <w:t xml:space="preserve">Female Monasticism in Early Modern Europe: </w:t>
      </w:r>
      <w:proofErr w:type="gramStart"/>
      <w:r w:rsidRPr="00C61B7E">
        <w:rPr>
          <w:i/>
        </w:rPr>
        <w:t>An</w:t>
      </w:r>
      <w:proofErr w:type="gramEnd"/>
      <w:r w:rsidRPr="00C61B7E">
        <w:rPr>
          <w:i/>
        </w:rPr>
        <w:t xml:space="preserve"> Interdisciplinary View, </w:t>
      </w:r>
      <w:r w:rsidRPr="00C61B7E">
        <w:t xml:space="preserve">ed. Cordula van Wyhe, in </w:t>
      </w:r>
      <w:r w:rsidRPr="00C61B7E">
        <w:rPr>
          <w:i/>
        </w:rPr>
        <w:t xml:space="preserve">Sixteenth Century Journal </w:t>
      </w:r>
      <w:r w:rsidRPr="00C61B7E">
        <w:t>41 (2010): 1144-45.</w:t>
      </w:r>
    </w:p>
    <w:p w:rsidR="0069610F" w:rsidRPr="00C61B7E" w:rsidRDefault="0069610F" w:rsidP="00E67544">
      <w:pPr>
        <w:spacing w:before="1" w:after="1" w:line="160" w:lineRule="atLeast"/>
        <w:contextualSpacing/>
        <w:jc w:val="both"/>
      </w:pPr>
      <w:r w:rsidRPr="00C61B7E">
        <w:t xml:space="preserve">Interview, “Urban Communities in Early Modern Europe, c. 1400-1700,” </w:t>
      </w:r>
      <w:hyperlink r:id="rId29" w:history="1">
        <w:r w:rsidRPr="00C61B7E">
          <w:rPr>
            <w:rStyle w:val="Hyperlink"/>
            <w:color w:val="auto"/>
            <w:u w:val="none"/>
          </w:rPr>
          <w:t>http://earlymoderncommunities.com</w:t>
        </w:r>
      </w:hyperlink>
      <w:r w:rsidRPr="00C61B7E">
        <w:t xml:space="preserve"> [AHRC-funded study through the University of Bath, May 2011].</w:t>
      </w:r>
    </w:p>
    <w:p w:rsidR="00073A7D" w:rsidRPr="00C61B7E" w:rsidRDefault="00073A7D" w:rsidP="00E67544">
      <w:pPr>
        <w:widowControl w:val="0"/>
        <w:autoSpaceDE w:val="0"/>
        <w:autoSpaceDN w:val="0"/>
        <w:adjustRightInd w:val="0"/>
        <w:spacing w:before="1" w:after="1" w:line="160" w:lineRule="atLeast"/>
        <w:contextualSpacing/>
        <w:jc w:val="both"/>
        <w:rPr>
          <w:rFonts w:cs="Arial"/>
        </w:rPr>
      </w:pPr>
    </w:p>
    <w:p w:rsidR="00073A7D" w:rsidRPr="00C61B7E" w:rsidRDefault="00073A7D" w:rsidP="00E67544">
      <w:pPr>
        <w:widowControl w:val="0"/>
        <w:autoSpaceDE w:val="0"/>
        <w:autoSpaceDN w:val="0"/>
        <w:adjustRightInd w:val="0"/>
        <w:spacing w:before="1" w:after="1" w:line="160" w:lineRule="atLeast"/>
        <w:contextualSpacing/>
        <w:jc w:val="both"/>
        <w:rPr>
          <w:rFonts w:cs="Tahoma"/>
        </w:rPr>
      </w:pPr>
      <w:r w:rsidRPr="00C61B7E">
        <w:rPr>
          <w:rFonts w:cs="Tahoma"/>
          <w:b/>
        </w:rPr>
        <w:t>John Tedeschi:</w:t>
      </w:r>
    </w:p>
    <w:p w:rsidR="00073A7D" w:rsidRPr="00C61B7E" w:rsidRDefault="00073A7D" w:rsidP="00E67544">
      <w:pPr>
        <w:widowControl w:val="0"/>
        <w:autoSpaceDE w:val="0"/>
        <w:autoSpaceDN w:val="0"/>
        <w:adjustRightInd w:val="0"/>
        <w:spacing w:before="1" w:after="1" w:line="160" w:lineRule="atLeast"/>
        <w:contextualSpacing/>
        <w:jc w:val="both"/>
        <w:rPr>
          <w:rFonts w:cs="Tahoma"/>
        </w:rPr>
      </w:pPr>
      <w:r w:rsidRPr="00C61B7E">
        <w:rPr>
          <w:rFonts w:cs="Arial"/>
        </w:rPr>
        <w:t xml:space="preserve">Adriano Prosperi, Vincenzo Lavenia, John Tedeschi, eds. </w:t>
      </w:r>
      <w:r w:rsidRPr="00FD177A">
        <w:rPr>
          <w:rFonts w:cs="Arial"/>
          <w:i/>
        </w:rPr>
        <w:t xml:space="preserve">Dizionario Storico </w:t>
      </w:r>
      <w:proofErr w:type="gramStart"/>
      <w:r w:rsidRPr="00FD177A">
        <w:rPr>
          <w:rFonts w:cs="Arial"/>
          <w:i/>
        </w:rPr>
        <w:t>dell'Inquisizione ,</w:t>
      </w:r>
      <w:proofErr w:type="gramEnd"/>
      <w:r w:rsidRPr="00C61B7E">
        <w:rPr>
          <w:rFonts w:cs="Arial"/>
        </w:rPr>
        <w:t xml:space="preserve"> 4 vols., (Pisa: Edizioni della Normale, 2010).</w:t>
      </w:r>
    </w:p>
    <w:p w:rsidR="00454199" w:rsidRPr="00C61B7E" w:rsidRDefault="00454199" w:rsidP="00E67544">
      <w:pPr>
        <w:pStyle w:val="msonormalcxspmiddle"/>
        <w:spacing w:before="2" w:after="2" w:line="160" w:lineRule="atLeast"/>
        <w:contextualSpacing/>
        <w:jc w:val="both"/>
        <w:rPr>
          <w:b/>
          <w:sz w:val="24"/>
        </w:rPr>
      </w:pPr>
    </w:p>
    <w:p w:rsidR="00454199" w:rsidRPr="00C61B7E" w:rsidRDefault="00454199" w:rsidP="00E67544">
      <w:pPr>
        <w:pStyle w:val="msonormalcxspmiddle"/>
        <w:spacing w:before="2" w:after="2" w:line="160" w:lineRule="atLeast"/>
        <w:contextualSpacing/>
        <w:jc w:val="both"/>
        <w:rPr>
          <w:b/>
          <w:sz w:val="24"/>
        </w:rPr>
      </w:pPr>
      <w:r w:rsidRPr="00C61B7E">
        <w:rPr>
          <w:b/>
          <w:sz w:val="24"/>
        </w:rPr>
        <w:t>Nicholas Terpstra:</w:t>
      </w:r>
    </w:p>
    <w:p w:rsidR="00454199" w:rsidRPr="00C61B7E" w:rsidRDefault="00454199" w:rsidP="00E67544">
      <w:pPr>
        <w:pStyle w:val="msonormalcxspmiddle"/>
        <w:widowControl w:val="0"/>
        <w:spacing w:before="2" w:after="2" w:line="160" w:lineRule="atLeast"/>
        <w:contextualSpacing/>
        <w:jc w:val="both"/>
        <w:rPr>
          <w:sz w:val="24"/>
        </w:rPr>
      </w:pPr>
      <w:r w:rsidRPr="00C61B7E">
        <w:rPr>
          <w:i/>
          <w:sz w:val="24"/>
        </w:rPr>
        <w:t xml:space="preserve">Lost Girls:  Sex &amp; Death in Renaissance </w:t>
      </w:r>
      <w:proofErr w:type="gramStart"/>
      <w:r w:rsidRPr="00C61B7E">
        <w:rPr>
          <w:i/>
          <w:sz w:val="24"/>
        </w:rPr>
        <w:t xml:space="preserve">Florence </w:t>
      </w:r>
      <w:r w:rsidRPr="00C61B7E">
        <w:rPr>
          <w:sz w:val="24"/>
        </w:rPr>
        <w:t xml:space="preserve"> Baltimore</w:t>
      </w:r>
      <w:proofErr w:type="gramEnd"/>
      <w:r w:rsidRPr="00C61B7E">
        <w:rPr>
          <w:sz w:val="24"/>
        </w:rPr>
        <w:t>:  Johns Hopkins University Press, 2010.</w:t>
      </w:r>
    </w:p>
    <w:p w:rsidR="00454199" w:rsidRPr="00C61B7E" w:rsidRDefault="00454199" w:rsidP="00E67544">
      <w:pPr>
        <w:pStyle w:val="msonormalcxspmiddle"/>
        <w:widowControl w:val="0"/>
        <w:spacing w:before="2" w:after="2" w:line="160" w:lineRule="atLeast"/>
        <w:contextualSpacing/>
        <w:jc w:val="both"/>
        <w:rPr>
          <w:sz w:val="24"/>
        </w:rPr>
      </w:pPr>
      <w:r w:rsidRPr="00C61B7E">
        <w:rPr>
          <w:i/>
          <w:sz w:val="24"/>
        </w:rPr>
        <w:lastRenderedPageBreak/>
        <w:t>Sociability and its Discontents:  Civil Society, Social Capital, and their Alternatives in Renaissance and Early Modern Europe</w:t>
      </w:r>
      <w:r w:rsidRPr="00C61B7E">
        <w:rPr>
          <w:sz w:val="24"/>
        </w:rPr>
        <w:t xml:space="preserve"> Co-Edited with Nicholas Eckstein (Turnout:  Brepols, 2009).</w:t>
      </w:r>
    </w:p>
    <w:p w:rsidR="00454199" w:rsidRPr="00C61B7E" w:rsidRDefault="00454199" w:rsidP="00E67544">
      <w:pPr>
        <w:pStyle w:val="msonormalcxsplast"/>
        <w:widowControl w:val="0"/>
        <w:spacing w:before="2" w:after="2" w:line="160" w:lineRule="atLeast"/>
        <w:contextualSpacing/>
        <w:jc w:val="both"/>
        <w:rPr>
          <w:sz w:val="24"/>
        </w:rPr>
      </w:pPr>
      <w:r w:rsidRPr="00C61B7E">
        <w:rPr>
          <w:i/>
          <w:sz w:val="24"/>
        </w:rPr>
        <w:t xml:space="preserve">Scuola for </w:t>
      </w:r>
      <w:proofErr w:type="gramStart"/>
      <w:r w:rsidRPr="00C61B7E">
        <w:rPr>
          <w:i/>
          <w:sz w:val="24"/>
        </w:rPr>
        <w:t>Scandal :</w:t>
      </w:r>
      <w:proofErr w:type="gramEnd"/>
      <w:r w:rsidRPr="00C61B7E">
        <w:rPr>
          <w:i/>
          <w:sz w:val="24"/>
        </w:rPr>
        <w:t xml:space="preserve">  Controversies over Artistic Patronage and Charity in Venetian Confraternities. </w:t>
      </w:r>
      <w:proofErr w:type="gramStart"/>
      <w:r w:rsidRPr="00C61B7E">
        <w:rPr>
          <w:sz w:val="24"/>
        </w:rPr>
        <w:t xml:space="preserve">Special issue of </w:t>
      </w:r>
      <w:r w:rsidRPr="00C61B7E">
        <w:rPr>
          <w:i/>
          <w:sz w:val="24"/>
        </w:rPr>
        <w:t xml:space="preserve">Confraternitas </w:t>
      </w:r>
      <w:r w:rsidRPr="00C61B7E">
        <w:rPr>
          <w:sz w:val="24"/>
        </w:rPr>
        <w:t>vol. 21/2 (2010).</w:t>
      </w:r>
      <w:proofErr w:type="gramEnd"/>
    </w:p>
    <w:p w:rsidR="00454199" w:rsidRPr="00C61B7E" w:rsidRDefault="00454199" w:rsidP="00E67544">
      <w:pPr>
        <w:pStyle w:val="BodyTextIndent"/>
        <w:spacing w:before="1" w:after="1" w:line="160" w:lineRule="atLeast"/>
        <w:ind w:left="0"/>
        <w:contextualSpacing/>
        <w:rPr>
          <w:rFonts w:ascii="Times" w:hAnsi="Times"/>
          <w:sz w:val="24"/>
          <w:szCs w:val="24"/>
        </w:rPr>
      </w:pPr>
      <w:r w:rsidRPr="00C61B7E">
        <w:rPr>
          <w:rFonts w:ascii="Times" w:hAnsi="Times"/>
          <w:sz w:val="24"/>
          <w:szCs w:val="24"/>
          <w:lang w:val="it-IT"/>
        </w:rPr>
        <w:t xml:space="preserve"> “Morte privata ed esecuzioni pubbliche: spazi deputati e soggetti protagonisti dei rituali.”  </w:t>
      </w:r>
      <w:r w:rsidRPr="00C61B7E">
        <w:rPr>
          <w:rFonts w:ascii="Times" w:hAnsi="Times"/>
          <w:i w:val="0"/>
          <w:sz w:val="24"/>
          <w:szCs w:val="24"/>
        </w:rPr>
        <w:t xml:space="preserve">Rivista di storia </w:t>
      </w:r>
      <w:proofErr w:type="gramStart"/>
      <w:r w:rsidRPr="00C61B7E">
        <w:rPr>
          <w:rFonts w:ascii="Times" w:hAnsi="Times"/>
          <w:i w:val="0"/>
          <w:sz w:val="24"/>
          <w:szCs w:val="24"/>
        </w:rPr>
        <w:t>del</w:t>
      </w:r>
      <w:proofErr w:type="gramEnd"/>
      <w:r w:rsidRPr="00C61B7E">
        <w:rPr>
          <w:rFonts w:ascii="Times" w:hAnsi="Times"/>
          <w:i w:val="0"/>
          <w:sz w:val="24"/>
          <w:szCs w:val="24"/>
        </w:rPr>
        <w:t xml:space="preserve"> cristianesimo </w:t>
      </w:r>
      <w:r w:rsidRPr="00C61B7E">
        <w:rPr>
          <w:rFonts w:ascii="Times" w:hAnsi="Times"/>
          <w:sz w:val="24"/>
          <w:szCs w:val="24"/>
        </w:rPr>
        <w:t>7/2 (2010):  437-460.</w:t>
      </w:r>
    </w:p>
    <w:p w:rsidR="00454199" w:rsidRPr="00C61B7E" w:rsidRDefault="00454199" w:rsidP="00E67544">
      <w:pPr>
        <w:pStyle w:val="msobodytextindentcxsplast"/>
        <w:spacing w:before="2" w:after="2" w:line="160" w:lineRule="atLeast"/>
        <w:contextualSpacing/>
        <w:jc w:val="both"/>
        <w:rPr>
          <w:sz w:val="24"/>
          <w:szCs w:val="24"/>
        </w:rPr>
      </w:pPr>
      <w:r w:rsidRPr="00C61B7E">
        <w:rPr>
          <w:sz w:val="24"/>
          <w:szCs w:val="24"/>
        </w:rPr>
        <w:t>“Working the Cocoon:  Gendered Charitable Enclosures and the Silk Indus</w:t>
      </w:r>
      <w:r w:rsidR="00FD177A">
        <w:rPr>
          <w:sz w:val="24"/>
          <w:szCs w:val="24"/>
        </w:rPr>
        <w:t xml:space="preserve">try in Early Modern Europe” </w:t>
      </w:r>
      <w:r w:rsidRPr="00C61B7E">
        <w:rPr>
          <w:sz w:val="24"/>
          <w:szCs w:val="24"/>
        </w:rPr>
        <w:t xml:space="preserve">K. Kippen &amp; L. Woods (eds), </w:t>
      </w:r>
      <w:r w:rsidRPr="00C61B7E">
        <w:rPr>
          <w:i/>
          <w:sz w:val="24"/>
          <w:szCs w:val="24"/>
        </w:rPr>
        <w:t xml:space="preserve">Worth and Repute:  Valuing Gender in Late Medieval and Early Modern Europe:  Essays in Honour of Barbara Todd. </w:t>
      </w:r>
      <w:r w:rsidRPr="00C61B7E">
        <w:rPr>
          <w:sz w:val="24"/>
          <w:szCs w:val="24"/>
        </w:rPr>
        <w:t>(Toronto:  CRRS, 2011):  39-72.</w:t>
      </w:r>
    </w:p>
    <w:p w:rsidR="00454199" w:rsidRPr="00C61B7E" w:rsidRDefault="00454199" w:rsidP="00E67544">
      <w:pPr>
        <w:widowControl w:val="0"/>
        <w:spacing w:before="1" w:after="1" w:line="160" w:lineRule="atLeast"/>
        <w:contextualSpacing/>
        <w:jc w:val="both"/>
      </w:pPr>
      <w:r w:rsidRPr="00C61B7E">
        <w:t xml:space="preserve">“Republics by Contract”:  Civil Society in the Papal State” in N. Eckstein &amp; N. Terpstra (eds), </w:t>
      </w:r>
      <w:r w:rsidRPr="00C61B7E">
        <w:rPr>
          <w:i/>
        </w:rPr>
        <w:t>Sociability and its Discontents: Civil Society, Social Capital, and their Alternatives in Renaissance and Early Modern Europe.</w:t>
      </w:r>
      <w:r w:rsidRPr="00C61B7E">
        <w:t xml:space="preserve"> (Turnout:  Brepols, 2009):  293-312.</w:t>
      </w:r>
    </w:p>
    <w:p w:rsidR="00454199" w:rsidRPr="00C61B7E" w:rsidRDefault="00454199" w:rsidP="00E67544">
      <w:pPr>
        <w:pStyle w:val="msonormalcxspmiddle"/>
        <w:widowControl w:val="0"/>
        <w:spacing w:before="2" w:after="2" w:line="160" w:lineRule="atLeast"/>
        <w:contextualSpacing/>
        <w:jc w:val="both"/>
        <w:rPr>
          <w:sz w:val="24"/>
          <w:lang w:val="en-GB"/>
        </w:rPr>
      </w:pPr>
      <w:r w:rsidRPr="00C61B7E">
        <w:rPr>
          <w:sz w:val="24"/>
          <w:lang w:val="en-GB"/>
        </w:rPr>
        <w:t xml:space="preserve">“Imagined Communities of the Reformation.”  </w:t>
      </w:r>
      <w:r w:rsidRPr="00C61B7E">
        <w:rPr>
          <w:i/>
          <w:sz w:val="24"/>
          <w:lang w:val="en-GB"/>
        </w:rPr>
        <w:t xml:space="preserve">Sixteenth Century Journal </w:t>
      </w:r>
      <w:r w:rsidRPr="00C61B7E">
        <w:rPr>
          <w:sz w:val="24"/>
          <w:lang w:val="en-GB"/>
        </w:rPr>
        <w:t>40/1 (2009):  222-25</w:t>
      </w:r>
    </w:p>
    <w:p w:rsidR="00454199" w:rsidRPr="00C61B7E" w:rsidRDefault="00454199" w:rsidP="00E67544">
      <w:pPr>
        <w:pStyle w:val="msonormalcxspmiddle"/>
        <w:widowControl w:val="0"/>
        <w:spacing w:before="2" w:after="2" w:line="160" w:lineRule="atLeast"/>
        <w:contextualSpacing/>
        <w:jc w:val="both"/>
        <w:rPr>
          <w:sz w:val="24"/>
          <w:lang w:val="it-IT"/>
        </w:rPr>
      </w:pPr>
      <w:r w:rsidRPr="00C61B7E">
        <w:rPr>
          <w:sz w:val="24"/>
          <w:lang w:val="it-IT"/>
        </w:rPr>
        <w:t xml:space="preserve">“Culture di carità  e culture di governo cittadino a Bologna e a Firenze nel Rinascimento” in M. Gazzini (ed) </w:t>
      </w:r>
      <w:r w:rsidRPr="00C61B7E">
        <w:rPr>
          <w:i/>
          <w:sz w:val="24"/>
          <w:lang w:val="it-IT"/>
        </w:rPr>
        <w:t>Studi confraternali: orientamenti, problemi, testimonianze</w:t>
      </w:r>
      <w:r w:rsidRPr="00C61B7E">
        <w:rPr>
          <w:sz w:val="24"/>
          <w:lang w:val="it-IT"/>
        </w:rPr>
        <w:t xml:space="preserve">, Reti medievali. E-book, Quaderni 12, (Florence:  Firenze University Press, 2009):  217-39. </w:t>
      </w:r>
    </w:p>
    <w:p w:rsidR="00AA5D1E" w:rsidRPr="00C61B7E" w:rsidRDefault="00AA5D1E" w:rsidP="00B70555">
      <w:pPr>
        <w:widowControl w:val="0"/>
        <w:tabs>
          <w:tab w:val="left" w:pos="362"/>
        </w:tabs>
        <w:autoSpaceDE w:val="0"/>
        <w:autoSpaceDN w:val="0"/>
        <w:adjustRightInd w:val="0"/>
        <w:contextualSpacing/>
        <w:jc w:val="both"/>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AWARDS, HONORS, FELLOWSHIPS, GRANTS</w:t>
      </w:r>
    </w:p>
    <w:p w:rsidR="00081B29" w:rsidRPr="00C61B7E" w:rsidRDefault="00081B29" w:rsidP="00B70555">
      <w:pPr>
        <w:contextualSpacing/>
        <w:rPr>
          <w:b/>
        </w:rPr>
      </w:pPr>
    </w:p>
    <w:p w:rsidR="00081B29" w:rsidRPr="00C61B7E" w:rsidRDefault="00081B29" w:rsidP="00E67544">
      <w:pPr>
        <w:spacing w:line="160" w:lineRule="atLeast"/>
        <w:contextualSpacing/>
        <w:jc w:val="both"/>
      </w:pPr>
      <w:r w:rsidRPr="00C61B7E">
        <w:rPr>
          <w:b/>
        </w:rPr>
        <w:t>Mark Aloisio</w:t>
      </w:r>
      <w:r w:rsidRPr="00C61B7E">
        <w:t xml:space="preserve"> has received the Renaissance Society of America, Paul Oskar Kristeller Memorial Grant: 2011.</w:t>
      </w:r>
    </w:p>
    <w:p w:rsidR="00081B29" w:rsidRPr="00C61B7E" w:rsidRDefault="00081B29" w:rsidP="00E67544">
      <w:pPr>
        <w:spacing w:line="160" w:lineRule="atLeast"/>
        <w:contextualSpacing/>
        <w:jc w:val="both"/>
        <w:rPr>
          <w:b/>
        </w:rPr>
      </w:pPr>
    </w:p>
    <w:p w:rsidR="00081B29" w:rsidRPr="00C61B7E" w:rsidRDefault="00081B29" w:rsidP="00E67544">
      <w:pPr>
        <w:spacing w:line="160" w:lineRule="atLeast"/>
        <w:contextualSpacing/>
        <w:jc w:val="both"/>
      </w:pPr>
      <w:r w:rsidRPr="00C61B7E">
        <w:rPr>
          <w:b/>
        </w:rPr>
        <w:t>Joshua Arthurs</w:t>
      </w:r>
      <w:r w:rsidRPr="00C61B7E">
        <w:t xml:space="preserve"> has received the Riggle Fellowship in the Humanities, West Virginia University, 2011; the Faculty Travel Grant, West Virginia University, 2010, 2011; and the Faculty Development Grant, West Virginia University, 2010, 2011.</w:t>
      </w:r>
    </w:p>
    <w:p w:rsidR="00081B29" w:rsidRPr="00C61B7E" w:rsidRDefault="00081B29" w:rsidP="00E67544">
      <w:pPr>
        <w:tabs>
          <w:tab w:val="left" w:pos="-720"/>
        </w:tabs>
        <w:suppressAutoHyphens/>
        <w:spacing w:line="160" w:lineRule="atLeast"/>
        <w:contextualSpacing/>
        <w:jc w:val="both"/>
        <w:rPr>
          <w:b/>
        </w:rPr>
      </w:pPr>
    </w:p>
    <w:p w:rsidR="00081B29" w:rsidRPr="00C61B7E" w:rsidRDefault="00081B29" w:rsidP="00E67544">
      <w:pPr>
        <w:tabs>
          <w:tab w:val="left" w:pos="-720"/>
        </w:tabs>
        <w:suppressAutoHyphens/>
        <w:spacing w:line="160" w:lineRule="atLeast"/>
        <w:contextualSpacing/>
        <w:jc w:val="both"/>
        <w:rPr>
          <w:spacing w:val="-3"/>
        </w:rPr>
      </w:pPr>
      <w:r w:rsidRPr="00C61B7E">
        <w:rPr>
          <w:b/>
        </w:rPr>
        <w:t>Victoria Belco</w:t>
      </w:r>
      <w:r w:rsidRPr="00C61B7E">
        <w:rPr>
          <w:spacing w:val="-3"/>
        </w:rPr>
        <w:t xml:space="preserve"> has received the Fulbright Senior Research Scholar Grant to Italy, 2009-2010.</w:t>
      </w:r>
    </w:p>
    <w:p w:rsidR="00273D96" w:rsidRPr="00C61B7E" w:rsidRDefault="00273D96" w:rsidP="00E67544">
      <w:pPr>
        <w:spacing w:line="160" w:lineRule="atLeast"/>
        <w:contextualSpacing/>
        <w:jc w:val="both"/>
      </w:pPr>
    </w:p>
    <w:p w:rsidR="00273D96" w:rsidRPr="00C61B7E" w:rsidRDefault="00273D96" w:rsidP="00E67544">
      <w:pPr>
        <w:spacing w:line="160" w:lineRule="atLeast"/>
        <w:contextualSpacing/>
        <w:jc w:val="both"/>
      </w:pPr>
      <w:r w:rsidRPr="00C61B7E">
        <w:rPr>
          <w:b/>
        </w:rPr>
        <w:t>Ruth Ben-Ghiat</w:t>
      </w:r>
      <w:r w:rsidRPr="00C61B7E">
        <w:t xml:space="preserve"> has received the Fellowship in Italian Studies, Collegio Carlo Alberto, Torino (2011-2012).</w:t>
      </w:r>
    </w:p>
    <w:p w:rsidR="00FA2CEB" w:rsidRPr="00C61B7E" w:rsidRDefault="00FA2CEB" w:rsidP="00E67544">
      <w:pPr>
        <w:widowControl w:val="0"/>
        <w:autoSpaceDE w:val="0"/>
        <w:autoSpaceDN w:val="0"/>
        <w:adjustRightInd w:val="0"/>
        <w:spacing w:line="160" w:lineRule="atLeast"/>
        <w:contextualSpacing/>
        <w:jc w:val="both"/>
        <w:rPr>
          <w:rFonts w:cs="Tahoma"/>
        </w:rPr>
      </w:pPr>
    </w:p>
    <w:p w:rsidR="00FA2CEB" w:rsidRPr="00C61B7E" w:rsidRDefault="00FA2CEB" w:rsidP="00E67544">
      <w:pPr>
        <w:widowControl w:val="0"/>
        <w:autoSpaceDE w:val="0"/>
        <w:autoSpaceDN w:val="0"/>
        <w:adjustRightInd w:val="0"/>
        <w:spacing w:line="160" w:lineRule="atLeast"/>
        <w:contextualSpacing/>
        <w:jc w:val="both"/>
        <w:rPr>
          <w:rFonts w:cs="Tahoma"/>
        </w:rPr>
      </w:pPr>
      <w:r w:rsidRPr="00C61B7E">
        <w:rPr>
          <w:b/>
        </w:rPr>
        <w:t xml:space="preserve">Mark I. Choate </w:t>
      </w:r>
      <w:r w:rsidRPr="00C61B7E">
        <w:t xml:space="preserve">was awarded the </w:t>
      </w:r>
      <w:r w:rsidRPr="00C61B7E">
        <w:rPr>
          <w:rFonts w:cs="Tahoma"/>
        </w:rPr>
        <w:t xml:space="preserve">Council for European Studies Book Award and the 2010 Howard R. Marraro Prize from the American Catholic Historical Association, for his book, </w:t>
      </w:r>
      <w:hyperlink r:id="rId30" w:history="1">
        <w:r w:rsidRPr="00C61B7E">
          <w:rPr>
            <w:rStyle w:val="Hyperlink"/>
            <w:rFonts w:cs="Tahoma"/>
            <w:i/>
            <w:color w:val="auto"/>
            <w:u w:val="none"/>
          </w:rPr>
          <w:t>Emigrant Nation: The Making of Italy Abroad</w:t>
        </w:r>
      </w:hyperlink>
      <w:r w:rsidRPr="00C61B7E">
        <w:rPr>
          <w:rFonts w:cs="Tahoma"/>
          <w:i/>
        </w:rPr>
        <w:t>,</w:t>
      </w:r>
      <w:r w:rsidRPr="00C61B7E">
        <w:rPr>
          <w:rFonts w:cs="Tahoma"/>
        </w:rPr>
        <w:t xml:space="preserve"> published by </w:t>
      </w:r>
      <w:hyperlink r:id="rId31" w:history="1">
        <w:r w:rsidRPr="00C61B7E">
          <w:rPr>
            <w:rStyle w:val="Hyperlink"/>
            <w:rFonts w:cs="Tahoma"/>
            <w:color w:val="auto"/>
            <w:u w:val="none"/>
          </w:rPr>
          <w:t>Harvard University Press</w:t>
        </w:r>
      </w:hyperlink>
      <w:r w:rsidRPr="00C61B7E">
        <w:rPr>
          <w:rFonts w:cs="Tahoma"/>
        </w:rPr>
        <w:t>, 2008, and it will be published in 2011 under the Oscar Mondadori imprint as "Nazione di emigranti: L'Italia all'estero." He was also awarded a teaching prize from Brigham Young University in 2010.</w:t>
      </w:r>
    </w:p>
    <w:p w:rsidR="00890EA5" w:rsidRPr="00C61B7E" w:rsidRDefault="00FA2CEB" w:rsidP="00E67544">
      <w:pPr>
        <w:widowControl w:val="0"/>
        <w:autoSpaceDE w:val="0"/>
        <w:autoSpaceDN w:val="0"/>
        <w:adjustRightInd w:val="0"/>
        <w:spacing w:line="160" w:lineRule="atLeast"/>
        <w:contextualSpacing/>
        <w:jc w:val="both"/>
        <w:rPr>
          <w:rFonts w:cs="Tahoma"/>
        </w:rPr>
      </w:pPr>
      <w:r w:rsidRPr="00C61B7E">
        <w:rPr>
          <w:rFonts w:cs="Tahoma"/>
        </w:rPr>
        <w:t> </w:t>
      </w:r>
    </w:p>
    <w:p w:rsidR="00890EA5" w:rsidRPr="00C61B7E" w:rsidRDefault="00890EA5" w:rsidP="00E67544">
      <w:pPr>
        <w:spacing w:line="160" w:lineRule="atLeast"/>
        <w:contextualSpacing/>
        <w:jc w:val="both"/>
      </w:pPr>
      <w:r w:rsidRPr="00C61B7E">
        <w:rPr>
          <w:b/>
        </w:rPr>
        <w:t xml:space="preserve">Frank Coppa </w:t>
      </w:r>
      <w:r w:rsidRPr="00C61B7E">
        <w:t>received the American Catholic Historical Association Lifetime Distinguished Scholarship Award in January 2011 Annual Meeting of the ACAHA/ AHA in Boston.</w:t>
      </w:r>
    </w:p>
    <w:p w:rsidR="00FA30DF" w:rsidRPr="00C61B7E" w:rsidRDefault="00FA30DF" w:rsidP="00E67544">
      <w:pPr>
        <w:spacing w:line="160" w:lineRule="atLeast"/>
        <w:contextualSpacing/>
        <w:jc w:val="both"/>
        <w:rPr>
          <w:b/>
        </w:rPr>
      </w:pPr>
    </w:p>
    <w:p w:rsidR="00FA30DF" w:rsidRPr="00C61B7E" w:rsidRDefault="00FA30DF" w:rsidP="00E67544">
      <w:pPr>
        <w:spacing w:line="160" w:lineRule="atLeast"/>
        <w:contextualSpacing/>
        <w:jc w:val="both"/>
      </w:pPr>
      <w:r w:rsidRPr="00C61B7E">
        <w:rPr>
          <w:b/>
        </w:rPr>
        <w:lastRenderedPageBreak/>
        <w:t>George Dameron</w:t>
      </w:r>
      <w:r w:rsidRPr="00C61B7E">
        <w:t xml:space="preserve"> has received the Reverend Gerald E. Dupont Award, awarded by the Student Association of Saint Michael’s College for “outstanding contributions to Saint Michael’ College” (May 2011).</w:t>
      </w:r>
    </w:p>
    <w:p w:rsidR="00791151" w:rsidRPr="00C61B7E" w:rsidRDefault="00791151" w:rsidP="00E67544">
      <w:pPr>
        <w:pStyle w:val="BodyTextIndent2"/>
        <w:spacing w:line="160" w:lineRule="atLeast"/>
        <w:ind w:left="0"/>
        <w:contextualSpacing/>
        <w:rPr>
          <w:rFonts w:ascii="Times" w:hAnsi="Times"/>
          <w:b/>
          <w:sz w:val="24"/>
        </w:rPr>
      </w:pPr>
    </w:p>
    <w:p w:rsidR="00791151" w:rsidRPr="00C61B7E" w:rsidRDefault="00791151" w:rsidP="00E67544">
      <w:pPr>
        <w:pStyle w:val="BodyTextIndent2"/>
        <w:spacing w:line="160" w:lineRule="atLeast"/>
        <w:ind w:left="0"/>
        <w:contextualSpacing/>
        <w:rPr>
          <w:rFonts w:ascii="Times" w:hAnsi="Times"/>
          <w:sz w:val="24"/>
        </w:rPr>
      </w:pPr>
      <w:r w:rsidRPr="00C61B7E">
        <w:rPr>
          <w:rFonts w:ascii="Times" w:hAnsi="Times"/>
          <w:b/>
          <w:sz w:val="24"/>
        </w:rPr>
        <w:t>Mary Gibson</w:t>
      </w:r>
      <w:r w:rsidRPr="00C61B7E">
        <w:rPr>
          <w:rFonts w:ascii="Times" w:hAnsi="Times"/>
          <w:sz w:val="24"/>
        </w:rPr>
        <w:t xml:space="preserve"> serves as Senior Resident, American Academy in Rome, 2010.</w:t>
      </w:r>
    </w:p>
    <w:p w:rsidR="004C01F0" w:rsidRPr="00C61B7E" w:rsidRDefault="004C01F0" w:rsidP="00E67544">
      <w:pPr>
        <w:widowControl w:val="0"/>
        <w:autoSpaceDE w:val="0"/>
        <w:autoSpaceDN w:val="0"/>
        <w:adjustRightInd w:val="0"/>
        <w:spacing w:line="160" w:lineRule="atLeast"/>
        <w:contextualSpacing/>
        <w:jc w:val="both"/>
        <w:rPr>
          <w:rFonts w:cs="Tahoma"/>
        </w:rPr>
      </w:pPr>
    </w:p>
    <w:p w:rsidR="004C01F0" w:rsidRPr="00C61B7E" w:rsidRDefault="004C01F0" w:rsidP="00E67544">
      <w:pPr>
        <w:widowControl w:val="0"/>
        <w:autoSpaceDE w:val="0"/>
        <w:autoSpaceDN w:val="0"/>
        <w:adjustRightInd w:val="0"/>
        <w:spacing w:line="160" w:lineRule="atLeast"/>
        <w:contextualSpacing/>
        <w:jc w:val="both"/>
        <w:rPr>
          <w:rFonts w:cs="Tahoma"/>
        </w:rPr>
      </w:pPr>
      <w:r w:rsidRPr="00C61B7E">
        <w:rPr>
          <w:rFonts w:cs="Tahoma"/>
          <w:b/>
        </w:rPr>
        <w:t>Paul Grendler</w:t>
      </w:r>
      <w:r w:rsidRPr="00C61B7E">
        <w:rPr>
          <w:rFonts w:cs="Tahoma"/>
        </w:rPr>
        <w:t xml:space="preserve"> has been given the Renaissance Society of America Research Grant, 2010.</w:t>
      </w:r>
    </w:p>
    <w:p w:rsidR="002A207D" w:rsidRDefault="002A207D" w:rsidP="002A207D">
      <w:pPr>
        <w:contextualSpacing/>
        <w:jc w:val="both"/>
      </w:pPr>
    </w:p>
    <w:p w:rsidR="00046F90" w:rsidRDefault="002A207D" w:rsidP="002B1BDE">
      <w:pPr>
        <w:contextualSpacing/>
        <w:jc w:val="both"/>
      </w:pPr>
      <w:r>
        <w:rPr>
          <w:b/>
        </w:rPr>
        <w:t xml:space="preserve">Carol Helstosky </w:t>
      </w:r>
      <w:r>
        <w:t>has rec</w:t>
      </w:r>
      <w:r w:rsidR="008106F6">
        <w:t>eived the following grants and f</w:t>
      </w:r>
      <w:r>
        <w:t>ellowships: Univer</w:t>
      </w:r>
      <w:r w:rsidR="00016CB3">
        <w:t>s</w:t>
      </w:r>
      <w:r>
        <w:t>ity of Denver, Professional Research Opportunities for Faculty Grant, for her project, “The Science and Art of Deception in Italy,” (2004-2005); University of Denver, Faculty Research Fund Grant for Research in London</w:t>
      </w:r>
      <w:r w:rsidR="00016CB3">
        <w:t xml:space="preserve"> (2004); German Marshall Fund Postdoctoral Grant for European Studies, (1999-2000); Rome Prize, National Endowment for the Humanities Postdoctoral Grant and Fellowship for Post-Classical Italian Studies, American Academy in Rome, (1999-2000); Bernadotte E. Schmitt Grant for Research in the History of Europe, American Historical Association (1994); Woodrow Wilson National Fellowship Foundation, Doctoral Dissertation Research Grant in Women’s Studies, (1994); J. William Fulbright Foreign Scholarship for academic research in Italy, Graduate Student in Residence, History Department, European University Institute (EUI), San Domenico di Fiesole, Italy, (1993-1994). </w:t>
      </w:r>
    </w:p>
    <w:p w:rsidR="002A207D" w:rsidRDefault="002A207D" w:rsidP="002B1BDE">
      <w:pPr>
        <w:contextualSpacing/>
        <w:jc w:val="both"/>
      </w:pPr>
    </w:p>
    <w:p w:rsidR="00CA1A85" w:rsidRPr="00CA1A85" w:rsidRDefault="00CA1A85" w:rsidP="00CA1A85">
      <w:pPr>
        <w:contextualSpacing/>
        <w:jc w:val="both"/>
      </w:pPr>
      <w:r>
        <w:rPr>
          <w:b/>
        </w:rPr>
        <w:t xml:space="preserve">Christine Hillard </w:t>
      </w:r>
      <w:r>
        <w:t>has</w:t>
      </w:r>
      <w:r w:rsidR="00046F90">
        <w:t xml:space="preserve"> received the following awards and honors: Graduate School of Arts and Sciences, Washington University Nomination for the Council of Graduate Studies Distinguished Dissertation Award, 2009; Renaissance Society of America Research Grant, 2008; Society for Renaissance Art History Travel Award, 2008; Mellon Fellow, Dissertation Seminar on Print Culture in Early Modernity, 2005; Washington University Graduate Fellowship, 2002-2003; International Programs Abroad Syracuse University Scholarship, 1999. </w:t>
      </w:r>
    </w:p>
    <w:p w:rsidR="00A33CCC" w:rsidRPr="00C61B7E" w:rsidRDefault="00A33CCC" w:rsidP="00E67544">
      <w:pPr>
        <w:spacing w:line="160" w:lineRule="atLeast"/>
        <w:contextualSpacing/>
        <w:jc w:val="both"/>
      </w:pPr>
    </w:p>
    <w:p w:rsidR="00081B29" w:rsidRPr="00C61B7E" w:rsidRDefault="00A33CCC" w:rsidP="00E67544">
      <w:pPr>
        <w:widowControl w:val="0"/>
        <w:tabs>
          <w:tab w:val="left" w:pos="204"/>
        </w:tabs>
        <w:autoSpaceDE w:val="0"/>
        <w:autoSpaceDN w:val="0"/>
        <w:adjustRightInd w:val="0"/>
        <w:spacing w:line="160" w:lineRule="atLeast"/>
        <w:contextualSpacing/>
        <w:jc w:val="both"/>
      </w:pPr>
      <w:r w:rsidRPr="00C61B7E">
        <w:rPr>
          <w:b/>
        </w:rPr>
        <w:t xml:space="preserve">Liz Horodowich </w:t>
      </w:r>
      <w:r w:rsidRPr="00C61B7E">
        <w:t>has received the Harvard Villa I Tatti Residential Fellowship, Florence, Italy, 2010-11.</w:t>
      </w:r>
    </w:p>
    <w:p w:rsidR="00DD4F79" w:rsidRPr="00C61B7E" w:rsidRDefault="00DD4F79" w:rsidP="00E67544">
      <w:pPr>
        <w:spacing w:line="160" w:lineRule="atLeast"/>
        <w:jc w:val="both"/>
      </w:pPr>
    </w:p>
    <w:p w:rsidR="00392928" w:rsidRDefault="00DD4F79" w:rsidP="00C01C3C">
      <w:pPr>
        <w:pStyle w:val="BodyText"/>
        <w:spacing w:line="160" w:lineRule="atLeast"/>
        <w:rPr>
          <w:rFonts w:ascii="Times" w:hAnsi="Times"/>
          <w:sz w:val="24"/>
        </w:rPr>
      </w:pPr>
      <w:r w:rsidRPr="00C61B7E">
        <w:rPr>
          <w:rFonts w:ascii="Times" w:hAnsi="Times"/>
          <w:b/>
          <w:sz w:val="24"/>
        </w:rPr>
        <w:t>Kathryn Jasper</w:t>
      </w:r>
      <w:r w:rsidRPr="00C61B7E">
        <w:rPr>
          <w:rFonts w:ascii="Times" w:hAnsi="Times"/>
          <w:sz w:val="24"/>
        </w:rPr>
        <w:t xml:space="preserve"> has received the following: April 2011, The University of California, Berkeley, Department of History Dissertation Write-up Grant; March 2010, Medieval Academy of America Graduate Student Paper Prize; May 2009, The University of California, Berkeley, Graduate Division Research Grant, </w:t>
      </w:r>
      <w:r w:rsidRPr="00C61B7E">
        <w:rPr>
          <w:rFonts w:ascii="Times" w:hAnsi="Times"/>
          <w:i/>
          <w:sz w:val="24"/>
        </w:rPr>
        <w:t>To complete archival research for the dissertation in the Archivio di Stato of Florence, Italy</w:t>
      </w:r>
      <w:r w:rsidRPr="00C61B7E">
        <w:rPr>
          <w:rFonts w:ascii="Times" w:hAnsi="Times"/>
          <w:sz w:val="24"/>
        </w:rPr>
        <w:t xml:space="preserve">; May 2009, The University of California, Berkeley, Teaching Effectiveness Award, </w:t>
      </w:r>
      <w:r w:rsidRPr="00C61B7E">
        <w:rPr>
          <w:rFonts w:ascii="Times" w:hAnsi="Times"/>
          <w:i/>
          <w:sz w:val="24"/>
        </w:rPr>
        <w:t xml:space="preserve">based on an essay and including a cash prize of $500.00; </w:t>
      </w:r>
      <w:r w:rsidRPr="00C61B7E">
        <w:rPr>
          <w:rFonts w:ascii="Times" w:hAnsi="Times"/>
          <w:sz w:val="24"/>
        </w:rPr>
        <w:t xml:space="preserve">April 2009, The University of California, Berkeley, Department of Anthropology Stahl Grant, </w:t>
      </w:r>
      <w:r w:rsidRPr="00C61B7E">
        <w:rPr>
          <w:rFonts w:ascii="Times" w:hAnsi="Times"/>
          <w:i/>
          <w:sz w:val="24"/>
        </w:rPr>
        <w:t xml:space="preserve">Awarded to conduct archaeological survey at the monasteries of Gamogna and Acereta near Marradi, Italy; </w:t>
      </w:r>
      <w:r w:rsidRPr="00C61B7E">
        <w:rPr>
          <w:rFonts w:ascii="Times" w:hAnsi="Times"/>
          <w:sz w:val="24"/>
        </w:rPr>
        <w:t xml:space="preserve">October 10, 2008–July 10, 2009 Fulbright IIE Full Grant to Italy, </w:t>
      </w:r>
      <w:r w:rsidRPr="00C61B7E">
        <w:rPr>
          <w:rFonts w:ascii="Times" w:hAnsi="Times"/>
          <w:i/>
          <w:sz w:val="24"/>
        </w:rPr>
        <w:t xml:space="preserve">To support dissertation research; </w:t>
      </w:r>
      <w:r w:rsidRPr="00C61B7E">
        <w:rPr>
          <w:rFonts w:ascii="Times" w:hAnsi="Times"/>
          <w:sz w:val="24"/>
        </w:rPr>
        <w:t xml:space="preserve">May 2008 The University of California, Berkeley, Outstanding Graduate Student Instructor Award; May 2008 The University of California, Berkeley, Department of Classics Heller Grant, </w:t>
      </w:r>
      <w:r w:rsidRPr="00C61B7E">
        <w:rPr>
          <w:rFonts w:ascii="Times" w:hAnsi="Times"/>
          <w:i/>
          <w:sz w:val="24"/>
        </w:rPr>
        <w:lastRenderedPageBreak/>
        <w:t>Funding for study in Rome with Father Reginald Foster,</w:t>
      </w:r>
      <w:r w:rsidRPr="00C61B7E">
        <w:rPr>
          <w:rFonts w:ascii="Times" w:hAnsi="Times"/>
          <w:sz w:val="24"/>
        </w:rPr>
        <w:t xml:space="preserve"> May 2007 The University of California, Berkeley, Department of History Pre-Dissertation Research Grant; May 2006 </w:t>
      </w:r>
    </w:p>
    <w:p w:rsidR="00C01C3C" w:rsidRPr="00C61B7E" w:rsidRDefault="00C01C3C" w:rsidP="00C01C3C">
      <w:pPr>
        <w:pStyle w:val="BodyText"/>
        <w:spacing w:line="160" w:lineRule="atLeast"/>
      </w:pPr>
    </w:p>
    <w:p w:rsidR="00A33CCC" w:rsidRPr="00C61B7E" w:rsidRDefault="00392928" w:rsidP="00E67544">
      <w:pPr>
        <w:spacing w:line="160" w:lineRule="atLeast"/>
        <w:contextualSpacing/>
        <w:jc w:val="both"/>
      </w:pPr>
      <w:r w:rsidRPr="00C61B7E">
        <w:rPr>
          <w:b/>
        </w:rPr>
        <w:t xml:space="preserve">Anne Leader </w:t>
      </w:r>
      <w:r w:rsidRPr="00C61B7E">
        <w:t>is a recipient of the following: Lila Acheson Wallace Publications Grant at Villa I Tatti</w:t>
      </w:r>
      <w:r w:rsidR="00433329" w:rsidRPr="00C61B7E">
        <w:t>, 2010 [</w:t>
      </w:r>
      <w:r w:rsidR="00FD1532" w:rsidRPr="00C61B7E">
        <w:rPr>
          <w:i/>
        </w:rPr>
        <w:t xml:space="preserve">The Badia of Florence: Art and Observance in a Renaissance Monastery, </w:t>
      </w:r>
      <w:r w:rsidR="00FD1532" w:rsidRPr="00C61B7E">
        <w:t>Indiana University Press, in press]; Rush H. Kess Fellow, Villa I Tatti, The Harvard University Center for Italian Renaissance Studies, 2008-2009, Research Project: “Burial Practices in Renaissance Florence;” Lila Wallace- Reader’s Digest Endowment Fund Lecture Program, 2008-2009, Villa I Tatti, The Harvard University Center for Renaissance Studies [Lecture at Visual Culture Colloquium, UGA, 2010]; Samuel H. Kress Foundation, Publication Grant, 2009 [</w:t>
      </w:r>
      <w:r w:rsidR="00FD1532" w:rsidRPr="00C61B7E">
        <w:rPr>
          <w:i/>
        </w:rPr>
        <w:t>The Badia of Florence: Art and Observance in a Renaissance Monastery,</w:t>
      </w:r>
      <w:r w:rsidR="00FD1532" w:rsidRPr="00C61B7E">
        <w:t xml:space="preserve"> Indiana University Press, in press].</w:t>
      </w:r>
      <w:r w:rsidR="00A461EC" w:rsidRPr="00C61B7E">
        <w:t xml:space="preserve"> </w:t>
      </w:r>
      <w:r w:rsidR="00FD1532" w:rsidRPr="00C61B7E">
        <w:t>2006 Scott Opler Endowment for Emerging Scholars Travel Stipend, for Society of Architectural Historians 59</w:t>
      </w:r>
      <w:r w:rsidR="00FD1532" w:rsidRPr="00C61B7E">
        <w:rPr>
          <w:vertAlign w:val="superscript"/>
        </w:rPr>
        <w:t>th</w:t>
      </w:r>
      <w:r w:rsidR="00FD1532" w:rsidRPr="00C61B7E">
        <w:t xml:space="preserve"> Annual Meeting, Savannah, GA, April 26-30; 2005 Scott Opler </w:t>
      </w:r>
      <w:r w:rsidR="00FD1532" w:rsidRPr="00C61B7E">
        <w:rPr>
          <w:i/>
        </w:rPr>
        <w:t xml:space="preserve">JSAH </w:t>
      </w:r>
      <w:r w:rsidR="00FD1532" w:rsidRPr="00C61B7E">
        <w:t>Fellowship, Society of Architectural Historians, Renaissance Society of America/ Instituto Nazionale di Studi sul Rinascimento (Florence) Research Grant, Summer 2003; Theodore Rousseau Fellowship, The Metropolitan Museum of Art, 1998-1999; Phi Alpha Theta History Honor Society, Phi-Tau Chapter, Emory University Chapter, 1992; Phi Sigma Iota Foreign Language Honor Society, Emory University Chapter, 1992; Phi Sigma Iota Award: Excellence in Italian (1992), Emory University.</w:t>
      </w:r>
      <w:r w:rsidR="00AE403F" w:rsidRPr="00C61B7E">
        <w:t xml:space="preserve"> </w:t>
      </w:r>
    </w:p>
    <w:p w:rsidR="00081B29" w:rsidRPr="00C61B7E" w:rsidRDefault="00081B29" w:rsidP="00E67544">
      <w:pPr>
        <w:widowControl w:val="0"/>
        <w:tabs>
          <w:tab w:val="left" w:pos="204"/>
        </w:tabs>
        <w:autoSpaceDE w:val="0"/>
        <w:autoSpaceDN w:val="0"/>
        <w:adjustRightInd w:val="0"/>
        <w:spacing w:line="160" w:lineRule="atLeast"/>
        <w:contextualSpacing/>
        <w:jc w:val="both"/>
        <w:rPr>
          <w:b/>
          <w:i/>
        </w:rPr>
      </w:pPr>
    </w:p>
    <w:p w:rsidR="00081B29" w:rsidRPr="00C61B7E" w:rsidRDefault="00081B29" w:rsidP="00E67544">
      <w:pPr>
        <w:spacing w:line="160" w:lineRule="atLeast"/>
        <w:contextualSpacing/>
        <w:jc w:val="both"/>
        <w:rPr>
          <w:b/>
        </w:rPr>
      </w:pPr>
      <w:r w:rsidRPr="00C61B7E">
        <w:rPr>
          <w:b/>
        </w:rPr>
        <w:t xml:space="preserve">Benjamin G. Martin, </w:t>
      </w:r>
      <w:r w:rsidRPr="00C61B7E">
        <w:t>in 2010, won a travel grant from the Conference Group for Central European History to support travel to Weimar and to Venice, in order to use local archives. In Venice, he worked at the Archivio Storico delle Arti Contemporanee, which holds records related to the Venice Biennale and the Mostra Internazionale Cinematografica. This was in connection with his on-going research into German-Italian cooperation in European and International cultural conferences and institutions during the 1930s and WWII.</w:t>
      </w:r>
    </w:p>
    <w:p w:rsidR="00433329" w:rsidRPr="00C61B7E" w:rsidRDefault="00433329" w:rsidP="00E67544">
      <w:pPr>
        <w:spacing w:line="160" w:lineRule="atLeast"/>
        <w:jc w:val="both"/>
        <w:rPr>
          <w:b/>
        </w:rPr>
      </w:pPr>
    </w:p>
    <w:p w:rsidR="00433329" w:rsidRPr="00C61B7E" w:rsidRDefault="00433329" w:rsidP="00E67544">
      <w:pPr>
        <w:spacing w:line="160" w:lineRule="atLeast"/>
        <w:jc w:val="both"/>
      </w:pPr>
      <w:r w:rsidRPr="00C61B7E">
        <w:rPr>
          <w:b/>
        </w:rPr>
        <w:t>Maureen C. Miller</w:t>
      </w:r>
      <w:r w:rsidRPr="00C61B7E">
        <w:t xml:space="preserve"> received National Endowment for the Humanities Fellowship, 2010-2011</w:t>
      </w:r>
    </w:p>
    <w:p w:rsidR="00FE0585" w:rsidRDefault="00FE0585" w:rsidP="00E67544">
      <w:pPr>
        <w:spacing w:line="160" w:lineRule="atLeast"/>
        <w:contextualSpacing/>
        <w:jc w:val="both"/>
      </w:pPr>
    </w:p>
    <w:p w:rsidR="00FE0585" w:rsidRPr="00FE0585" w:rsidRDefault="00FE0585" w:rsidP="00FE0585">
      <w:pPr>
        <w:jc w:val="both"/>
      </w:pPr>
      <w:r>
        <w:rPr>
          <w:b/>
        </w:rPr>
        <w:t xml:space="preserve">Suzanne M. Miller </w:t>
      </w:r>
      <w:r>
        <w:t xml:space="preserve">has received the following: Gladys Krieble Delmas Foundation Travel Grant for Research in Venice and the Veneto, 2009; Mellon Dissertation Fellowship, Stanford Humanities Center, Stanford University, 2006-2007; Fred W. Oakford Graduate Fellowship, History Department, Stanford University, 2005-2006. </w:t>
      </w:r>
    </w:p>
    <w:p w:rsidR="00913730" w:rsidRPr="00C61B7E" w:rsidRDefault="00913730" w:rsidP="00E67544">
      <w:pPr>
        <w:spacing w:line="160" w:lineRule="atLeast"/>
        <w:contextualSpacing/>
        <w:jc w:val="both"/>
      </w:pPr>
    </w:p>
    <w:p w:rsidR="00913730" w:rsidRPr="00C61B7E" w:rsidRDefault="00913730" w:rsidP="00E67544">
      <w:pPr>
        <w:spacing w:line="160" w:lineRule="atLeast"/>
        <w:contextualSpacing/>
        <w:jc w:val="both"/>
      </w:pPr>
      <w:r w:rsidRPr="00C61B7E">
        <w:rPr>
          <w:b/>
        </w:rPr>
        <w:t xml:space="preserve">Janine Larmon Peterson </w:t>
      </w:r>
      <w:r w:rsidRPr="00C61B7E">
        <w:t>has received the Summer Stipend, National Endowment for the Humanities (2010) and the Bernadotte E. Schmitt Research Grant, American Historical Association (2010).</w:t>
      </w:r>
    </w:p>
    <w:p w:rsidR="0015712E" w:rsidRPr="00C61B7E" w:rsidRDefault="0015712E" w:rsidP="00E67544">
      <w:pPr>
        <w:widowControl w:val="0"/>
        <w:autoSpaceDE w:val="0"/>
        <w:autoSpaceDN w:val="0"/>
        <w:adjustRightInd w:val="0"/>
        <w:spacing w:line="160" w:lineRule="atLeast"/>
        <w:contextualSpacing/>
        <w:jc w:val="both"/>
        <w:rPr>
          <w:rFonts w:cs="Tahoma"/>
        </w:rPr>
      </w:pPr>
    </w:p>
    <w:p w:rsidR="0015712E" w:rsidRPr="00C61B7E" w:rsidRDefault="0015712E" w:rsidP="00E67544">
      <w:pPr>
        <w:widowControl w:val="0"/>
        <w:autoSpaceDE w:val="0"/>
        <w:autoSpaceDN w:val="0"/>
        <w:adjustRightInd w:val="0"/>
        <w:spacing w:line="160" w:lineRule="atLeast"/>
        <w:contextualSpacing/>
        <w:jc w:val="both"/>
        <w:rPr>
          <w:rFonts w:cstheme="minorBidi"/>
        </w:rPr>
      </w:pPr>
      <w:r w:rsidRPr="00C61B7E">
        <w:rPr>
          <w:rFonts w:cs="Tahoma"/>
          <w:b/>
        </w:rPr>
        <w:t>Wendy Pojmann</w:t>
      </w:r>
      <w:r w:rsidRPr="00C61B7E">
        <w:rPr>
          <w:rFonts w:cs="Tahoma"/>
        </w:rPr>
        <w:t xml:space="preserve"> has received the Bernadotte E. Schmitt Grant from the American Historical Association for “We Wanted to Change the World: Italian Women in International Women’s Movements during the Cold War,” 2010.</w:t>
      </w:r>
      <w:r w:rsidRPr="00C61B7E">
        <w:t xml:space="preserve"> </w:t>
      </w:r>
    </w:p>
    <w:p w:rsidR="0073037A" w:rsidRPr="00C61B7E" w:rsidRDefault="0073037A" w:rsidP="00E67544">
      <w:pPr>
        <w:pStyle w:val="msonormalcxspmiddle"/>
        <w:spacing w:before="2" w:after="2" w:line="160" w:lineRule="atLeast"/>
        <w:contextualSpacing/>
        <w:jc w:val="both"/>
        <w:rPr>
          <w:b/>
          <w:sz w:val="24"/>
          <w:szCs w:val="24"/>
        </w:rPr>
      </w:pPr>
    </w:p>
    <w:p w:rsidR="0073037A" w:rsidRPr="00C61B7E" w:rsidRDefault="0073037A" w:rsidP="00E67544">
      <w:pPr>
        <w:pStyle w:val="msonormalcxspmiddle"/>
        <w:spacing w:before="2" w:after="2" w:line="160" w:lineRule="atLeast"/>
        <w:contextualSpacing/>
        <w:jc w:val="both"/>
        <w:rPr>
          <w:sz w:val="24"/>
          <w:szCs w:val="24"/>
        </w:rPr>
      </w:pPr>
      <w:r w:rsidRPr="00C61B7E">
        <w:rPr>
          <w:b/>
          <w:sz w:val="24"/>
          <w:szCs w:val="24"/>
        </w:rPr>
        <w:t xml:space="preserve">Valerie Ramseyer </w:t>
      </w:r>
      <w:r w:rsidRPr="00C61B7E">
        <w:rPr>
          <w:sz w:val="24"/>
          <w:szCs w:val="24"/>
        </w:rPr>
        <w:t xml:space="preserve">has received the </w:t>
      </w:r>
      <w:r w:rsidRPr="00C61B7E">
        <w:rPr>
          <w:rFonts w:eastAsia="Calibri"/>
          <w:sz w:val="24"/>
          <w:szCs w:val="24"/>
        </w:rPr>
        <w:t>American Philosophical Society (APS) Fellowship for Spring 2012.</w:t>
      </w:r>
      <w:r w:rsidRPr="00C61B7E">
        <w:rPr>
          <w:sz w:val="24"/>
          <w:szCs w:val="24"/>
        </w:rPr>
        <w:t xml:space="preserve"> She was an </w:t>
      </w:r>
      <w:r w:rsidRPr="00C61B7E">
        <w:rPr>
          <w:rFonts w:eastAsia="Calibri"/>
          <w:sz w:val="24"/>
          <w:szCs w:val="24"/>
        </w:rPr>
        <w:t xml:space="preserve">affiliated fellow, Newhouse Center for the Humanities, </w:t>
      </w:r>
      <w:r w:rsidRPr="00C61B7E">
        <w:rPr>
          <w:rFonts w:eastAsia="Calibri"/>
          <w:sz w:val="24"/>
          <w:szCs w:val="24"/>
        </w:rPr>
        <w:lastRenderedPageBreak/>
        <w:t xml:space="preserve">Wellesley College in the </w:t>
      </w:r>
      <w:proofErr w:type="gramStart"/>
      <w:r w:rsidRPr="00C61B7E">
        <w:rPr>
          <w:rFonts w:eastAsia="Calibri"/>
          <w:sz w:val="24"/>
          <w:szCs w:val="24"/>
        </w:rPr>
        <w:t>Fall</w:t>
      </w:r>
      <w:proofErr w:type="gramEnd"/>
      <w:r w:rsidRPr="00C61B7E">
        <w:rPr>
          <w:rFonts w:eastAsia="Calibri"/>
          <w:sz w:val="24"/>
          <w:szCs w:val="24"/>
        </w:rPr>
        <w:t xml:space="preserve"> of 2010</w:t>
      </w:r>
      <w:r w:rsidRPr="00C61B7E">
        <w:rPr>
          <w:sz w:val="24"/>
          <w:szCs w:val="24"/>
        </w:rPr>
        <w:t xml:space="preserve"> and received the </w:t>
      </w:r>
      <w:r w:rsidRPr="00C61B7E">
        <w:rPr>
          <w:rFonts w:eastAsia="Calibri"/>
          <w:sz w:val="24"/>
          <w:szCs w:val="24"/>
        </w:rPr>
        <w:t>National Endowment for the Humanities (NEH) Grant to participate in the Summer Institute on “Cultural Hybridities in the Medieval Mediterranean,” in Barcelona, Spain in July of 2010.</w:t>
      </w:r>
    </w:p>
    <w:p w:rsidR="009E0DAE" w:rsidRPr="00C61B7E" w:rsidRDefault="009E0DAE" w:rsidP="00E67544">
      <w:pPr>
        <w:spacing w:line="160" w:lineRule="atLeast"/>
        <w:contextualSpacing/>
        <w:jc w:val="both"/>
        <w:rPr>
          <w:b/>
        </w:rPr>
      </w:pPr>
    </w:p>
    <w:p w:rsidR="009E0DAE" w:rsidRPr="00C61B7E" w:rsidRDefault="009E0DAE" w:rsidP="00E67544">
      <w:pPr>
        <w:spacing w:line="160" w:lineRule="atLeast"/>
        <w:contextualSpacing/>
        <w:jc w:val="both"/>
      </w:pPr>
      <w:r w:rsidRPr="00C61B7E">
        <w:rPr>
          <w:b/>
        </w:rPr>
        <w:t xml:space="preserve">Dennis Romano </w:t>
      </w:r>
      <w:r w:rsidRPr="00C61B7E">
        <w:t>was elected a Socio Onorario of the Deputazione di storia patria per le Venezie.</w:t>
      </w:r>
    </w:p>
    <w:p w:rsidR="00101B3B" w:rsidRPr="00C61B7E" w:rsidRDefault="00101B3B" w:rsidP="00E67544">
      <w:pPr>
        <w:widowControl w:val="0"/>
        <w:tabs>
          <w:tab w:val="left" w:pos="204"/>
        </w:tabs>
        <w:autoSpaceDE w:val="0"/>
        <w:autoSpaceDN w:val="0"/>
        <w:adjustRightInd w:val="0"/>
        <w:spacing w:line="160" w:lineRule="atLeast"/>
        <w:contextualSpacing/>
        <w:jc w:val="both"/>
        <w:rPr>
          <w:b/>
          <w:i/>
        </w:rPr>
      </w:pPr>
    </w:p>
    <w:p w:rsidR="00101B3B" w:rsidRPr="00C61B7E" w:rsidRDefault="00101B3B" w:rsidP="00E67544">
      <w:pPr>
        <w:widowControl w:val="0"/>
        <w:tabs>
          <w:tab w:val="left" w:pos="204"/>
        </w:tabs>
        <w:autoSpaceDE w:val="0"/>
        <w:autoSpaceDN w:val="0"/>
        <w:adjustRightInd w:val="0"/>
        <w:spacing w:line="160" w:lineRule="atLeast"/>
        <w:contextualSpacing/>
        <w:jc w:val="both"/>
      </w:pPr>
      <w:r w:rsidRPr="00C61B7E">
        <w:rPr>
          <w:b/>
        </w:rPr>
        <w:t xml:space="preserve">Marla Stone </w:t>
      </w:r>
      <w:r w:rsidRPr="00C61B7E">
        <w:t xml:space="preserve">is a Fellow at Stamford University Center for Advanced Study in the Behavioral Science, 2011-2012 academic year. </w:t>
      </w:r>
    </w:p>
    <w:p w:rsidR="00BB5F0E" w:rsidRPr="00C61B7E" w:rsidRDefault="00BB5F0E" w:rsidP="00E67544">
      <w:pPr>
        <w:spacing w:line="160" w:lineRule="atLeast"/>
        <w:contextualSpacing/>
        <w:jc w:val="both"/>
        <w:rPr>
          <w:b/>
        </w:rPr>
      </w:pPr>
    </w:p>
    <w:p w:rsidR="00BB5F0E" w:rsidRPr="00C61B7E" w:rsidRDefault="00BB5F0E" w:rsidP="00E67544">
      <w:pPr>
        <w:spacing w:line="160" w:lineRule="atLeast"/>
        <w:contextualSpacing/>
        <w:jc w:val="both"/>
        <w:rPr>
          <w:i/>
        </w:rPr>
      </w:pPr>
      <w:r w:rsidRPr="00C61B7E">
        <w:rPr>
          <w:b/>
        </w:rPr>
        <w:t>Sharon Strocchia</w:t>
      </w:r>
      <w:r w:rsidRPr="00C61B7E">
        <w:t xml:space="preserve"> has received the 2010 Helen and Howard Marraro Prize, American Catholic Historical Association, for </w:t>
      </w:r>
      <w:r w:rsidRPr="00C61B7E">
        <w:rPr>
          <w:i/>
        </w:rPr>
        <w:t xml:space="preserve">Nuns and Nunneries in Renaissance Florence </w:t>
      </w:r>
      <w:r w:rsidRPr="00C61B7E">
        <w:t xml:space="preserve">and is a Solmsen Fellow, Institute for Research in the Humanities, University of Wisconsin-Madison, </w:t>
      </w:r>
      <w:proofErr w:type="gramStart"/>
      <w:r w:rsidRPr="00C61B7E">
        <w:t>Spring</w:t>
      </w:r>
      <w:proofErr w:type="gramEnd"/>
      <w:r w:rsidRPr="00C61B7E">
        <w:t xml:space="preserve"> 2011.</w:t>
      </w:r>
    </w:p>
    <w:p w:rsidR="004A3AFA" w:rsidRPr="00C61B7E" w:rsidRDefault="004A3AFA" w:rsidP="00E67544">
      <w:pPr>
        <w:pStyle w:val="msonormalcxspmiddle"/>
        <w:spacing w:before="2" w:after="2" w:line="160" w:lineRule="atLeast"/>
        <w:contextualSpacing/>
        <w:jc w:val="both"/>
        <w:rPr>
          <w:b/>
          <w:sz w:val="24"/>
        </w:rPr>
      </w:pPr>
    </w:p>
    <w:p w:rsidR="004A3AFA" w:rsidRPr="00C61B7E" w:rsidRDefault="004A3AFA" w:rsidP="00E67544">
      <w:pPr>
        <w:pStyle w:val="msonormalcxspmiddle"/>
        <w:spacing w:before="2" w:after="2" w:line="160" w:lineRule="atLeast"/>
        <w:contextualSpacing/>
        <w:jc w:val="both"/>
        <w:rPr>
          <w:b/>
          <w:sz w:val="24"/>
        </w:rPr>
      </w:pPr>
      <w:r w:rsidRPr="00C61B7E">
        <w:rPr>
          <w:b/>
          <w:sz w:val="24"/>
        </w:rPr>
        <w:t xml:space="preserve">Nicholas Terpstra </w:t>
      </w:r>
      <w:r w:rsidRPr="00C61B7E">
        <w:rPr>
          <w:sz w:val="24"/>
        </w:rPr>
        <w:t xml:space="preserve">has received the </w:t>
      </w:r>
      <w:r w:rsidRPr="00C61B7E">
        <w:rPr>
          <w:sz w:val="24"/>
          <w:lang w:val="en-GB"/>
        </w:rPr>
        <w:t>"</w:t>
      </w:r>
      <w:r w:rsidRPr="00C61B7E">
        <w:rPr>
          <w:i/>
          <w:sz w:val="24"/>
          <w:lang w:val="en-GB"/>
        </w:rPr>
        <w:t>Sex and the Sacred:  Negotiating Boundaries in Renaissance Florence</w:t>
      </w:r>
      <w:r w:rsidRPr="00C61B7E">
        <w:rPr>
          <w:sz w:val="24"/>
          <w:lang w:val="en-GB"/>
        </w:rPr>
        <w:t xml:space="preserve">" Social Sciences &amp; Humanities Research Council of Canada Research Grant </w:t>
      </w:r>
      <w:r w:rsidRPr="00C61B7E">
        <w:rPr>
          <w:sz w:val="24"/>
        </w:rPr>
        <w:t>and the</w:t>
      </w:r>
      <w:r w:rsidRPr="00C61B7E">
        <w:rPr>
          <w:b/>
          <w:sz w:val="24"/>
        </w:rPr>
        <w:t xml:space="preserve"> </w:t>
      </w:r>
      <w:r w:rsidRPr="00C61B7E">
        <w:rPr>
          <w:sz w:val="24"/>
        </w:rPr>
        <w:t>Outstanding Teaching Award, Faculty of Arts &amp; Sciences, University of Toronto (2010).</w:t>
      </w:r>
    </w:p>
    <w:p w:rsidR="001F102A" w:rsidRDefault="001F102A" w:rsidP="00B70555">
      <w:pPr>
        <w:widowControl w:val="0"/>
        <w:tabs>
          <w:tab w:val="left" w:pos="204"/>
        </w:tabs>
        <w:autoSpaceDE w:val="0"/>
        <w:autoSpaceDN w:val="0"/>
        <w:adjustRightInd w:val="0"/>
        <w:contextualSpacing/>
        <w:jc w:val="both"/>
      </w:pPr>
    </w:p>
    <w:p w:rsidR="00AA5D1E" w:rsidRPr="00C61B7E" w:rsidRDefault="00AA5D1E" w:rsidP="00B70555">
      <w:pPr>
        <w:widowControl w:val="0"/>
        <w:tabs>
          <w:tab w:val="left" w:pos="204"/>
        </w:tabs>
        <w:autoSpaceDE w:val="0"/>
        <w:autoSpaceDN w:val="0"/>
        <w:adjustRightInd w:val="0"/>
        <w:contextualSpacing/>
        <w:jc w:val="both"/>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SPECIAL ACTIVITIES IN SCHOLARLY SOCIETIES</w:t>
      </w:r>
    </w:p>
    <w:p w:rsidR="00D22067" w:rsidRPr="00C61B7E" w:rsidRDefault="00D22067" w:rsidP="00B70555">
      <w:pPr>
        <w:contextualSpacing/>
      </w:pPr>
    </w:p>
    <w:p w:rsidR="00D22067" w:rsidRPr="00C61B7E" w:rsidRDefault="00D22067" w:rsidP="00AC01FB">
      <w:pPr>
        <w:spacing w:line="160" w:lineRule="atLeast"/>
        <w:contextualSpacing/>
        <w:jc w:val="both"/>
      </w:pPr>
      <w:r w:rsidRPr="00C61B7E">
        <w:rPr>
          <w:b/>
        </w:rPr>
        <w:t>Mark Aloisio</w:t>
      </w:r>
      <w:r w:rsidR="001F102A">
        <w:t xml:space="preserve"> is a member of the Renaissance Society of America and the</w:t>
      </w:r>
      <w:r w:rsidRPr="00C61B7E">
        <w:t xml:space="preserve"> Economic History Association.</w:t>
      </w:r>
    </w:p>
    <w:p w:rsidR="002B7B0A" w:rsidRPr="00C61B7E" w:rsidRDefault="002B7B0A" w:rsidP="00AC01FB">
      <w:pPr>
        <w:spacing w:line="160" w:lineRule="atLeast"/>
        <w:contextualSpacing/>
        <w:jc w:val="both"/>
      </w:pPr>
    </w:p>
    <w:p w:rsidR="002B7B0A" w:rsidRPr="00C61B7E" w:rsidRDefault="002B7B0A" w:rsidP="00AC01FB">
      <w:pPr>
        <w:spacing w:line="160" w:lineRule="atLeast"/>
        <w:contextualSpacing/>
        <w:jc w:val="both"/>
      </w:pPr>
      <w:r w:rsidRPr="00C61B7E">
        <w:rPr>
          <w:b/>
        </w:rPr>
        <w:t>Joshua Arthurs</w:t>
      </w:r>
      <w:r w:rsidRPr="00C61B7E">
        <w:t xml:space="preserve"> serves as Webmaster, SIHS.</w:t>
      </w:r>
    </w:p>
    <w:p w:rsidR="006D4EB6" w:rsidRPr="00C61B7E" w:rsidRDefault="006D4EB6" w:rsidP="00AC01FB">
      <w:pPr>
        <w:spacing w:line="160" w:lineRule="atLeast"/>
        <w:contextualSpacing/>
        <w:jc w:val="both"/>
        <w:rPr>
          <w:b/>
        </w:rPr>
      </w:pPr>
    </w:p>
    <w:p w:rsidR="006D4EB6" w:rsidRPr="00C61B7E" w:rsidRDefault="006D4EB6" w:rsidP="00AC01FB">
      <w:pPr>
        <w:spacing w:line="160" w:lineRule="atLeast"/>
        <w:contextualSpacing/>
        <w:jc w:val="both"/>
      </w:pPr>
      <w:r w:rsidRPr="00C61B7E">
        <w:rPr>
          <w:b/>
        </w:rPr>
        <w:t xml:space="preserve">Daniel Bornstein </w:t>
      </w:r>
      <w:r w:rsidRPr="00C61B7E">
        <w:t xml:space="preserve">is chair of the Research Committee, American Society of Church History, 2009-2011; a member of the editorial board, </w:t>
      </w:r>
      <w:r w:rsidRPr="00C61B7E">
        <w:rPr>
          <w:i/>
        </w:rPr>
        <w:t>Rivista di Storia del Cristianesimo</w:t>
      </w:r>
      <w:r w:rsidRPr="00C61B7E">
        <w:t xml:space="preserve">, 2003- present; and a member of the editorial board, </w:t>
      </w:r>
      <w:r w:rsidRPr="00C61B7E">
        <w:rPr>
          <w:i/>
        </w:rPr>
        <w:t>Medievalia et Humanistica</w:t>
      </w:r>
      <w:r w:rsidRPr="00C61B7E">
        <w:t>, 2006- present.</w:t>
      </w:r>
    </w:p>
    <w:p w:rsidR="006D4EB6" w:rsidRPr="00C61B7E" w:rsidRDefault="006D4EB6" w:rsidP="00AC01FB">
      <w:pPr>
        <w:spacing w:line="160" w:lineRule="atLeast"/>
        <w:contextualSpacing/>
        <w:jc w:val="both"/>
        <w:rPr>
          <w:b/>
        </w:rPr>
      </w:pPr>
    </w:p>
    <w:p w:rsidR="006D4EB6" w:rsidRPr="00C61B7E" w:rsidRDefault="006D4EB6" w:rsidP="00AC01FB">
      <w:pPr>
        <w:spacing w:line="160" w:lineRule="atLeast"/>
        <w:contextualSpacing/>
        <w:jc w:val="both"/>
        <w:rPr>
          <w:i/>
          <w:szCs w:val="22"/>
        </w:rPr>
      </w:pPr>
      <w:r w:rsidRPr="00C61B7E">
        <w:rPr>
          <w:b/>
        </w:rPr>
        <w:t>Kathleen M. Comerford</w:t>
      </w:r>
      <w:r w:rsidRPr="00C61B7E">
        <w:rPr>
          <w:szCs w:val="22"/>
        </w:rPr>
        <w:t xml:space="preserve"> is a member of the American Catholic Historical Association, </w:t>
      </w:r>
      <w:r w:rsidRPr="00C61B7E">
        <w:rPr>
          <w:i/>
          <w:szCs w:val="22"/>
        </w:rPr>
        <w:t>Website Committee.</w:t>
      </w:r>
    </w:p>
    <w:p w:rsidR="006D4EB6" w:rsidRPr="00C61B7E" w:rsidRDefault="006D4EB6" w:rsidP="00AC01FB">
      <w:pPr>
        <w:spacing w:line="160" w:lineRule="atLeast"/>
        <w:contextualSpacing/>
        <w:jc w:val="both"/>
        <w:rPr>
          <w:b/>
        </w:rPr>
      </w:pPr>
    </w:p>
    <w:p w:rsidR="006D4EB6" w:rsidRPr="00C61B7E" w:rsidRDefault="006D4EB6" w:rsidP="00AC01FB">
      <w:pPr>
        <w:spacing w:line="160" w:lineRule="atLeast"/>
        <w:contextualSpacing/>
        <w:jc w:val="both"/>
        <w:rPr>
          <w:b/>
        </w:rPr>
      </w:pPr>
      <w:r w:rsidRPr="00C61B7E">
        <w:rPr>
          <w:b/>
        </w:rPr>
        <w:t>William J. Connell</w:t>
      </w:r>
      <w:r w:rsidRPr="00C61B7E">
        <w:t xml:space="preserve"> has been elected </w:t>
      </w:r>
      <w:r w:rsidRPr="00C61B7E">
        <w:rPr>
          <w:i/>
        </w:rPr>
        <w:t>Socio corrispondente</w:t>
      </w:r>
      <w:r w:rsidRPr="00C61B7E">
        <w:t xml:space="preserve"> of the Deputazione di Storia Patria per la Toscana. He has also been elected to the Grolier Club. He serves on the following editorial Boards:  </w:t>
      </w:r>
      <w:r w:rsidRPr="00C61B7E">
        <w:rPr>
          <w:i/>
        </w:rPr>
        <w:t>Journal of the History of Ideas</w:t>
      </w:r>
      <w:r w:rsidRPr="00C61B7E">
        <w:t xml:space="preserve">; </w:t>
      </w:r>
      <w:r w:rsidRPr="00C61B7E">
        <w:rPr>
          <w:i/>
        </w:rPr>
        <w:t>Storia e politica</w:t>
      </w:r>
      <w:r w:rsidRPr="00C61B7E">
        <w:t xml:space="preserve">; </w:t>
      </w:r>
      <w:r w:rsidRPr="00C61B7E">
        <w:rPr>
          <w:i/>
        </w:rPr>
        <w:t>Reti medievali</w:t>
      </w:r>
      <w:r w:rsidRPr="00C61B7E">
        <w:t xml:space="preserve">; </w:t>
      </w:r>
      <w:r w:rsidRPr="00C61B7E">
        <w:rPr>
          <w:i/>
        </w:rPr>
        <w:t>Revista de științe politice și relații internaționale.</w:t>
      </w:r>
    </w:p>
    <w:p w:rsidR="000726D0" w:rsidRPr="00C61B7E" w:rsidRDefault="000726D0" w:rsidP="00AC01FB">
      <w:pPr>
        <w:spacing w:line="160" w:lineRule="atLeast"/>
        <w:jc w:val="both"/>
        <w:rPr>
          <w:b/>
        </w:rPr>
      </w:pPr>
    </w:p>
    <w:p w:rsidR="000726D0" w:rsidRPr="00C61B7E" w:rsidRDefault="000726D0" w:rsidP="00AC01FB">
      <w:pPr>
        <w:spacing w:line="160" w:lineRule="atLeast"/>
        <w:jc w:val="both"/>
      </w:pPr>
      <w:r w:rsidRPr="00C61B7E">
        <w:rPr>
          <w:b/>
        </w:rPr>
        <w:t>Kathleen G. Cushing</w:t>
      </w:r>
      <w:r w:rsidRPr="00C61B7E">
        <w:t xml:space="preserve"> serves as </w:t>
      </w:r>
      <w:r w:rsidRPr="00C61B7E">
        <w:rPr>
          <w:lang w:val="en-GB"/>
        </w:rPr>
        <w:t xml:space="preserve">President, </w:t>
      </w:r>
      <w:r w:rsidRPr="00C61B7E">
        <w:rPr>
          <w:i/>
          <w:lang w:val="en-GB"/>
        </w:rPr>
        <w:t xml:space="preserve">Iuris Canonici Medii Aevi Consociatio </w:t>
      </w:r>
      <w:r w:rsidRPr="00C61B7E">
        <w:rPr>
          <w:lang w:val="en-GB"/>
        </w:rPr>
        <w:t xml:space="preserve">(ICMAC), </w:t>
      </w:r>
      <w:r w:rsidRPr="00C61B7E">
        <w:t>Society of Medieval Canon Law. She also is on the Advisory Board of the Stephan Kuttner Institute for Medieval Canon Law and serves as Secretary of Church, Law and Society in the Middle Ages Research Network (CLASMA).</w:t>
      </w:r>
    </w:p>
    <w:p w:rsidR="00710781" w:rsidRPr="00C61B7E" w:rsidRDefault="00710781" w:rsidP="00AC01FB">
      <w:pPr>
        <w:spacing w:line="160" w:lineRule="atLeast"/>
        <w:contextualSpacing/>
        <w:jc w:val="both"/>
      </w:pPr>
    </w:p>
    <w:p w:rsidR="00710781" w:rsidRPr="00C61B7E" w:rsidRDefault="00710781" w:rsidP="00AC01FB">
      <w:pPr>
        <w:spacing w:line="160" w:lineRule="atLeast"/>
        <w:contextualSpacing/>
        <w:jc w:val="both"/>
      </w:pPr>
      <w:r w:rsidRPr="00C61B7E">
        <w:rPr>
          <w:b/>
        </w:rPr>
        <w:lastRenderedPageBreak/>
        <w:t>George Dameron</w:t>
      </w:r>
      <w:r w:rsidRPr="00C61B7E">
        <w:t xml:space="preserve"> holds the following positions: Secretary, New England Medieval Conference, 2010-; Member, Steering Committee, New England Medieval Conference, 1996-99; 2007-2010; Webmaster, Web site, New England Medieval Conference, 2007-2010; </w:t>
      </w:r>
      <w:r w:rsidRPr="00C61B7E">
        <w:rPr>
          <w:rFonts w:cs="Courier New"/>
        </w:rPr>
        <w:t>Member, Executive Committee, New England Historical Association, 2005-2009</w:t>
      </w:r>
      <w:r w:rsidRPr="00C61B7E">
        <w:t>; President, New England Historical Association, 2006-2007.</w:t>
      </w:r>
    </w:p>
    <w:p w:rsidR="00081B29" w:rsidRPr="00C61B7E" w:rsidRDefault="00081B29" w:rsidP="00AC01FB">
      <w:pPr>
        <w:widowControl w:val="0"/>
        <w:autoSpaceDE w:val="0"/>
        <w:autoSpaceDN w:val="0"/>
        <w:adjustRightInd w:val="0"/>
        <w:spacing w:line="160" w:lineRule="atLeast"/>
        <w:contextualSpacing/>
        <w:jc w:val="both"/>
        <w:rPr>
          <w:rFonts w:cs="Courier"/>
          <w:color w:val="2A2A2A"/>
        </w:rPr>
      </w:pPr>
    </w:p>
    <w:p w:rsidR="00081B29" w:rsidRDefault="00081B29" w:rsidP="00AC01FB">
      <w:pPr>
        <w:widowControl w:val="0"/>
        <w:autoSpaceDE w:val="0"/>
        <w:autoSpaceDN w:val="0"/>
        <w:adjustRightInd w:val="0"/>
        <w:spacing w:line="160" w:lineRule="atLeast"/>
        <w:contextualSpacing/>
        <w:jc w:val="both"/>
        <w:rPr>
          <w:rFonts w:cs="Courier"/>
          <w:color w:val="2A2A2A"/>
        </w:rPr>
      </w:pPr>
      <w:r w:rsidRPr="00C61B7E">
        <w:rPr>
          <w:rFonts w:cs="Courier"/>
          <w:b/>
          <w:color w:val="2A2A2A"/>
        </w:rPr>
        <w:t xml:space="preserve">Lois Dubin </w:t>
      </w:r>
      <w:r w:rsidRPr="00C61B7E">
        <w:rPr>
          <w:rFonts w:cs="Courier"/>
          <w:color w:val="2A2A2A"/>
        </w:rPr>
        <w:t>has joined the following: Quest. Issues in Contemporary Jewish History, from the 18th century to the present, online journal published by Fondazione Centro di Documentazione Ebraica Contemporanea; it includes a section called "Quest Italia;" and AAIS (American Association for Italian Studies) new Caucus in Italian Jewish Studies.</w:t>
      </w:r>
    </w:p>
    <w:p w:rsidR="00081B29" w:rsidRPr="00C61B7E" w:rsidRDefault="00081B29" w:rsidP="00AC01FB">
      <w:pPr>
        <w:tabs>
          <w:tab w:val="left" w:pos="-720"/>
          <w:tab w:val="left" w:pos="0"/>
        </w:tabs>
        <w:suppressAutoHyphens/>
        <w:spacing w:line="160" w:lineRule="atLeast"/>
        <w:contextualSpacing/>
        <w:jc w:val="both"/>
        <w:rPr>
          <w:spacing w:val="-2"/>
          <w:kern w:val="2"/>
          <w:lang w:val="it-IT"/>
        </w:rPr>
      </w:pPr>
    </w:p>
    <w:p w:rsidR="00387099" w:rsidRPr="00C61B7E" w:rsidRDefault="00081B29" w:rsidP="00AC01FB">
      <w:pPr>
        <w:spacing w:line="160" w:lineRule="atLeast"/>
        <w:contextualSpacing/>
        <w:jc w:val="both"/>
      </w:pPr>
      <w:r w:rsidRPr="00C61B7E">
        <w:rPr>
          <w:b/>
        </w:rPr>
        <w:t>Gloria Eive</w:t>
      </w:r>
      <w:r w:rsidRPr="00C61B7E">
        <w:t xml:space="preserve"> is involved in the following academic activities:</w:t>
      </w:r>
      <w:r w:rsidRPr="00C61B7E">
        <w:rPr>
          <w:b/>
          <w:spacing w:val="-2"/>
          <w:kern w:val="2"/>
          <w:lang w:val="it-IT"/>
        </w:rPr>
        <w:t xml:space="preserve"> </w:t>
      </w:r>
      <w:r w:rsidRPr="00C61B7E">
        <w:rPr>
          <w:spacing w:val="-2"/>
          <w:kern w:val="2"/>
          <w:lang w:val="it-IT"/>
        </w:rPr>
        <w:t>Osher Lifelong Learning Institute (OLLI) – CSUEB; Diablo Valley College Emeritus Lectures and courses in music and cultural history; Saint Mary’s College of California, Moraga, January Term courses.</w:t>
      </w:r>
      <w:r w:rsidR="00387099" w:rsidRPr="00C61B7E">
        <w:rPr>
          <w:spacing w:val="-2"/>
          <w:kern w:val="2"/>
          <w:lang w:val="it-IT"/>
        </w:rPr>
        <w:t xml:space="preserve"> She </w:t>
      </w:r>
      <w:r w:rsidR="00387099" w:rsidRPr="00C61B7E">
        <w:t xml:space="preserve">has the following positions in societies: Fine Arts Editor; </w:t>
      </w:r>
      <w:r w:rsidR="00387099" w:rsidRPr="00C61B7E">
        <w:rPr>
          <w:i/>
        </w:rPr>
        <w:t xml:space="preserve">ECCB: The Eighteenth Century Current Bibliography; </w:t>
      </w:r>
      <w:r w:rsidR="00387099" w:rsidRPr="00C61B7E">
        <w:t>Kevin L. Cope &amp; Robert C. Leitz, III, General Editors. AMS Press, Inc.; Consulting Editor for</w:t>
      </w:r>
      <w:r w:rsidR="00387099" w:rsidRPr="00C61B7E">
        <w:rPr>
          <w:i/>
        </w:rPr>
        <w:t xml:space="preserve"> Centro Internazionale di Studi Sartiani – Il Comitato Scientifico, </w:t>
      </w:r>
      <w:r w:rsidR="00387099" w:rsidRPr="00C61B7E">
        <w:t>an international committee of scholars engaged in research, performance, and publishing the music of Giuseppe Sarti (1729-1802).</w:t>
      </w:r>
    </w:p>
    <w:p w:rsidR="00760ED4" w:rsidRPr="00C61B7E" w:rsidRDefault="00760ED4" w:rsidP="00AC01FB">
      <w:pPr>
        <w:spacing w:line="160" w:lineRule="atLeast"/>
        <w:jc w:val="both"/>
        <w:rPr>
          <w:rFonts w:cs="Courier"/>
          <w:color w:val="2A2A2A"/>
        </w:rPr>
      </w:pPr>
    </w:p>
    <w:p w:rsidR="00760ED4" w:rsidRPr="00C61B7E" w:rsidRDefault="00760ED4" w:rsidP="00AC01FB">
      <w:pPr>
        <w:spacing w:line="160" w:lineRule="atLeast"/>
        <w:jc w:val="both"/>
        <w:rPr>
          <w:rFonts w:cstheme="minorBidi"/>
        </w:rPr>
      </w:pPr>
      <w:r w:rsidRPr="00C61B7E">
        <w:rPr>
          <w:rFonts w:cs="Courier"/>
          <w:b/>
          <w:color w:val="2A2A2A"/>
        </w:rPr>
        <w:t>Luci M. Fortunato</w:t>
      </w:r>
      <w:r w:rsidRPr="00C61B7E">
        <w:rPr>
          <w:rFonts w:cs="Courier"/>
          <w:color w:val="2A2A2A"/>
        </w:rPr>
        <w:t xml:space="preserve"> served on an organizing committee for the new Boston chapter of the Associazione dei Lucchesi nel Mondo which brought an exhibit on Puccini from Lucca and which hosted lectures and performances at the Dante Alighieri Society in Cambridge, MA in June 2011.</w:t>
      </w:r>
    </w:p>
    <w:p w:rsidR="00710781" w:rsidRPr="00C61B7E" w:rsidRDefault="00710781" w:rsidP="00AC01FB">
      <w:pPr>
        <w:pStyle w:val="BodyTextIndent2"/>
        <w:spacing w:line="160" w:lineRule="atLeast"/>
        <w:ind w:left="0"/>
        <w:contextualSpacing/>
        <w:rPr>
          <w:rFonts w:ascii="Times" w:hAnsi="Times"/>
          <w:b/>
          <w:sz w:val="24"/>
        </w:rPr>
      </w:pPr>
    </w:p>
    <w:p w:rsidR="00710781" w:rsidRPr="00C61B7E" w:rsidRDefault="00710781" w:rsidP="00AC01FB">
      <w:pPr>
        <w:pStyle w:val="BodyTextIndent2"/>
        <w:spacing w:line="160" w:lineRule="atLeast"/>
        <w:ind w:left="0"/>
        <w:contextualSpacing/>
        <w:rPr>
          <w:rFonts w:ascii="Times" w:hAnsi="Times"/>
          <w:sz w:val="24"/>
        </w:rPr>
      </w:pPr>
      <w:r w:rsidRPr="00C61B7E">
        <w:rPr>
          <w:rFonts w:ascii="Times" w:hAnsi="Times"/>
          <w:b/>
          <w:sz w:val="24"/>
        </w:rPr>
        <w:t xml:space="preserve">Mary Gibson </w:t>
      </w:r>
      <w:r w:rsidRPr="00C61B7E">
        <w:rPr>
          <w:rFonts w:ascii="Times" w:hAnsi="Times"/>
          <w:sz w:val="24"/>
        </w:rPr>
        <w:t xml:space="preserve">serves on the following: Society for Italian Historican Studies, Executive Committee 2009-2011; </w:t>
      </w:r>
      <w:r w:rsidRPr="00C61B7E">
        <w:rPr>
          <w:rFonts w:ascii="Times" w:hAnsi="Times"/>
          <w:sz w:val="24"/>
          <w:lang w:val="it-IT"/>
        </w:rPr>
        <w:t xml:space="preserve">Editorial Board, </w:t>
      </w:r>
      <w:r w:rsidRPr="00C61B7E">
        <w:rPr>
          <w:rFonts w:ascii="Times" w:hAnsi="Times"/>
          <w:i/>
          <w:sz w:val="24"/>
          <w:lang w:val="it-IT"/>
        </w:rPr>
        <w:t xml:space="preserve">Studi </w:t>
      </w:r>
      <w:proofErr w:type="gramStart"/>
      <w:r w:rsidRPr="00C61B7E">
        <w:rPr>
          <w:rFonts w:ascii="Times" w:hAnsi="Times"/>
          <w:i/>
          <w:sz w:val="24"/>
          <w:lang w:val="it-IT"/>
        </w:rPr>
        <w:t>sulla</w:t>
      </w:r>
      <w:proofErr w:type="gramEnd"/>
      <w:r w:rsidRPr="00C61B7E">
        <w:rPr>
          <w:rFonts w:ascii="Times" w:hAnsi="Times"/>
          <w:i/>
          <w:sz w:val="24"/>
          <w:lang w:val="it-IT"/>
        </w:rPr>
        <w:t xml:space="preserve"> Questione Criminale</w:t>
      </w:r>
      <w:r w:rsidRPr="00C61B7E">
        <w:rPr>
          <w:rFonts w:ascii="Times" w:hAnsi="Times"/>
          <w:sz w:val="24"/>
          <w:lang w:val="it-IT"/>
        </w:rPr>
        <w:t xml:space="preserve"> (Studies in Criminology)</w:t>
      </w:r>
      <w:r w:rsidRPr="00C61B7E">
        <w:rPr>
          <w:rFonts w:ascii="Times" w:hAnsi="Times"/>
          <w:sz w:val="24"/>
        </w:rPr>
        <w:t xml:space="preserve">; and the Editorial Board, </w:t>
      </w:r>
      <w:r w:rsidRPr="00C61B7E">
        <w:rPr>
          <w:rFonts w:ascii="Times" w:hAnsi="Times"/>
          <w:i/>
          <w:sz w:val="24"/>
        </w:rPr>
        <w:t>Genesis</w:t>
      </w:r>
      <w:r w:rsidRPr="00C61B7E">
        <w:rPr>
          <w:rFonts w:ascii="Times" w:hAnsi="Times"/>
          <w:sz w:val="24"/>
        </w:rPr>
        <w:t xml:space="preserve"> (journal of the Italian Society of Women’s Historians).</w:t>
      </w:r>
    </w:p>
    <w:p w:rsidR="00921233" w:rsidRPr="00C61B7E" w:rsidRDefault="00921233" w:rsidP="00AC01FB">
      <w:pPr>
        <w:widowControl w:val="0"/>
        <w:autoSpaceDE w:val="0"/>
        <w:autoSpaceDN w:val="0"/>
        <w:adjustRightInd w:val="0"/>
        <w:spacing w:line="160" w:lineRule="atLeast"/>
        <w:contextualSpacing/>
        <w:jc w:val="both"/>
        <w:rPr>
          <w:rFonts w:cs="Tahoma"/>
        </w:rPr>
      </w:pPr>
    </w:p>
    <w:p w:rsidR="00921233" w:rsidRPr="00C61B7E" w:rsidRDefault="00921233" w:rsidP="00AC01FB">
      <w:pPr>
        <w:widowControl w:val="0"/>
        <w:autoSpaceDE w:val="0"/>
        <w:autoSpaceDN w:val="0"/>
        <w:adjustRightInd w:val="0"/>
        <w:spacing w:line="160" w:lineRule="atLeast"/>
        <w:contextualSpacing/>
        <w:jc w:val="both"/>
        <w:rPr>
          <w:rFonts w:cs="Tahoma"/>
        </w:rPr>
      </w:pPr>
      <w:r w:rsidRPr="00C61B7E">
        <w:rPr>
          <w:rFonts w:cs="Tahoma"/>
          <w:b/>
        </w:rPr>
        <w:t>Paul Grendler</w:t>
      </w:r>
      <w:r w:rsidRPr="00C61B7E">
        <w:rPr>
          <w:rFonts w:cs="Tahoma"/>
        </w:rPr>
        <w:t xml:space="preserve"> serves as Advisory Editor, Archivum Historicum Societatis Iesu.</w:t>
      </w:r>
    </w:p>
    <w:p w:rsidR="00A8061C" w:rsidRPr="00C61B7E" w:rsidRDefault="00A8061C" w:rsidP="00AC01FB">
      <w:pPr>
        <w:tabs>
          <w:tab w:val="left" w:pos="-720"/>
          <w:tab w:val="left" w:pos="0"/>
        </w:tabs>
        <w:suppressAutoHyphens/>
        <w:spacing w:line="160" w:lineRule="atLeast"/>
        <w:contextualSpacing/>
        <w:jc w:val="both"/>
        <w:rPr>
          <w:spacing w:val="-2"/>
          <w:kern w:val="2"/>
          <w:lang w:val="it-IT"/>
        </w:rPr>
      </w:pPr>
    </w:p>
    <w:p w:rsidR="00A8061C" w:rsidRPr="00C61B7E" w:rsidRDefault="00A8061C" w:rsidP="00AC01FB">
      <w:pPr>
        <w:spacing w:line="160" w:lineRule="atLeast"/>
        <w:contextualSpacing/>
        <w:jc w:val="both"/>
      </w:pPr>
      <w:r w:rsidRPr="00C61B7E">
        <w:rPr>
          <w:b/>
        </w:rPr>
        <w:t xml:space="preserve">Maura Hametz </w:t>
      </w:r>
      <w:r w:rsidRPr="00C61B7E">
        <w:t>is a co-book review editor, Journal of Modern Italian Studies.</w:t>
      </w:r>
    </w:p>
    <w:p w:rsidR="0077619C" w:rsidRPr="00C61B7E" w:rsidRDefault="0077619C" w:rsidP="00AC01FB">
      <w:pPr>
        <w:spacing w:line="160" w:lineRule="atLeast"/>
        <w:contextualSpacing/>
        <w:jc w:val="both"/>
        <w:rPr>
          <w:b/>
        </w:rPr>
      </w:pPr>
    </w:p>
    <w:p w:rsidR="00505399" w:rsidRPr="00C61B7E" w:rsidRDefault="0077619C" w:rsidP="00AC01FB">
      <w:pPr>
        <w:spacing w:line="160" w:lineRule="atLeast"/>
        <w:contextualSpacing/>
        <w:jc w:val="both"/>
      </w:pPr>
      <w:r w:rsidRPr="00C61B7E">
        <w:rPr>
          <w:b/>
        </w:rPr>
        <w:t>Gregory Hanlon</w:t>
      </w:r>
      <w:r w:rsidRPr="00C61B7E">
        <w:t xml:space="preserve"> serves as book review editor, early modern period, for the online publication </w:t>
      </w:r>
      <w:r w:rsidRPr="00C61B7E">
        <w:rPr>
          <w:i/>
        </w:rPr>
        <w:t>Recensioni di Storia</w:t>
      </w:r>
      <w:r w:rsidRPr="00C61B7E">
        <w:t>.</w:t>
      </w:r>
    </w:p>
    <w:p w:rsidR="00505399" w:rsidRPr="00C61B7E" w:rsidRDefault="00505399" w:rsidP="00AC01FB">
      <w:pPr>
        <w:spacing w:line="160" w:lineRule="atLeast"/>
        <w:contextualSpacing/>
        <w:jc w:val="both"/>
        <w:rPr>
          <w:b/>
        </w:rPr>
      </w:pPr>
    </w:p>
    <w:p w:rsidR="000C7420" w:rsidRPr="00C61B7E" w:rsidRDefault="00505399" w:rsidP="00AC01FB">
      <w:pPr>
        <w:spacing w:line="160" w:lineRule="atLeast"/>
        <w:contextualSpacing/>
        <w:jc w:val="both"/>
      </w:pPr>
      <w:r w:rsidRPr="00C61B7E">
        <w:rPr>
          <w:b/>
        </w:rPr>
        <w:t>Katherine L. Jansen</w:t>
      </w:r>
      <w:r w:rsidRPr="00C61B7E">
        <w:t xml:space="preserve"> serves as Juror, John Gilmary Shea Book Prize, American Catholic Historical Association, 2010. </w:t>
      </w:r>
    </w:p>
    <w:p w:rsidR="008C6D88" w:rsidRPr="00C61B7E" w:rsidRDefault="008C6D88" w:rsidP="00AC01FB">
      <w:pPr>
        <w:spacing w:line="160" w:lineRule="atLeast"/>
        <w:jc w:val="both"/>
      </w:pPr>
    </w:p>
    <w:p w:rsidR="008C6D88" w:rsidRPr="00C61B7E" w:rsidRDefault="008C6D88" w:rsidP="00AC01FB">
      <w:pPr>
        <w:spacing w:line="160" w:lineRule="atLeast"/>
        <w:jc w:val="both"/>
      </w:pPr>
      <w:r w:rsidRPr="00C61B7E">
        <w:rPr>
          <w:b/>
        </w:rPr>
        <w:t>Maureen C. Miller</w:t>
      </w:r>
      <w:r w:rsidRPr="00C61B7E">
        <w:t xml:space="preserve"> serves on the Editorial board, </w:t>
      </w:r>
      <w:r w:rsidRPr="00C61B7E">
        <w:rPr>
          <w:i/>
        </w:rPr>
        <w:t>The Catholic Historical Review.</w:t>
      </w:r>
    </w:p>
    <w:p w:rsidR="00505399" w:rsidRPr="00C61B7E" w:rsidRDefault="00505399" w:rsidP="00AC01FB">
      <w:pPr>
        <w:spacing w:line="160" w:lineRule="atLeast"/>
        <w:contextualSpacing/>
        <w:jc w:val="both"/>
      </w:pPr>
    </w:p>
    <w:p w:rsidR="000C7420" w:rsidRPr="00C61B7E" w:rsidRDefault="000C7420" w:rsidP="00AC01FB">
      <w:pPr>
        <w:spacing w:line="160" w:lineRule="atLeast"/>
        <w:contextualSpacing/>
        <w:jc w:val="both"/>
      </w:pPr>
      <w:r w:rsidRPr="00C61B7E">
        <w:rPr>
          <w:b/>
        </w:rPr>
        <w:t>Laurie Nussdorfer</w:t>
      </w:r>
      <w:r w:rsidRPr="00C61B7E">
        <w:t xml:space="preserve"> is serving as Vice President of the Society of Italian Historical Studies, 2011-13.</w:t>
      </w:r>
    </w:p>
    <w:p w:rsidR="00DD745F" w:rsidRPr="00C61B7E" w:rsidRDefault="00DD745F" w:rsidP="00AC01FB">
      <w:pPr>
        <w:spacing w:line="160" w:lineRule="atLeast"/>
        <w:contextualSpacing/>
        <w:jc w:val="both"/>
        <w:rPr>
          <w:b/>
        </w:rPr>
      </w:pPr>
    </w:p>
    <w:p w:rsidR="00DD745F" w:rsidRPr="00C61B7E" w:rsidRDefault="00DD745F" w:rsidP="00AC01FB">
      <w:pPr>
        <w:spacing w:line="160" w:lineRule="atLeast"/>
        <w:contextualSpacing/>
        <w:jc w:val="both"/>
        <w:rPr>
          <w:b/>
        </w:rPr>
      </w:pPr>
      <w:r w:rsidRPr="00C61B7E">
        <w:rPr>
          <w:b/>
        </w:rPr>
        <w:t xml:space="preserve">Brian W. Ogilvie </w:t>
      </w:r>
      <w:r w:rsidRPr="00C61B7E">
        <w:t xml:space="preserve">serves as Advisory Editor (editorial board), </w:t>
      </w:r>
      <w:r w:rsidRPr="00C61B7E">
        <w:rPr>
          <w:i/>
        </w:rPr>
        <w:t>Isis</w:t>
      </w:r>
      <w:r w:rsidRPr="00C61B7E">
        <w:t>, 2011-13.</w:t>
      </w:r>
    </w:p>
    <w:p w:rsidR="001E7FB7" w:rsidRPr="00C61B7E" w:rsidRDefault="001E7FB7" w:rsidP="00AC01FB">
      <w:pPr>
        <w:spacing w:line="160" w:lineRule="atLeast"/>
        <w:contextualSpacing/>
        <w:jc w:val="both"/>
        <w:rPr>
          <w:b/>
        </w:rPr>
      </w:pPr>
    </w:p>
    <w:p w:rsidR="001E7FB7" w:rsidRPr="00C61B7E" w:rsidRDefault="001E7FB7" w:rsidP="00AC01FB">
      <w:pPr>
        <w:spacing w:line="160" w:lineRule="atLeast"/>
        <w:contextualSpacing/>
        <w:jc w:val="both"/>
      </w:pPr>
      <w:r w:rsidRPr="00C61B7E">
        <w:rPr>
          <w:b/>
        </w:rPr>
        <w:t>Janine Larmon Peterson</w:t>
      </w:r>
      <w:r w:rsidRPr="00C61B7E">
        <w:t xml:space="preserve"> is currently serving as Communications Chair, The Hagiography Society (2010-).</w:t>
      </w:r>
    </w:p>
    <w:p w:rsidR="001423DF" w:rsidRPr="00C61B7E" w:rsidRDefault="001423DF" w:rsidP="00AC01FB">
      <w:pPr>
        <w:spacing w:line="160" w:lineRule="atLeast"/>
        <w:contextualSpacing/>
        <w:jc w:val="both"/>
        <w:rPr>
          <w:b/>
        </w:rPr>
      </w:pPr>
    </w:p>
    <w:p w:rsidR="001423DF" w:rsidRPr="00C61B7E" w:rsidRDefault="001423DF" w:rsidP="00AC01FB">
      <w:pPr>
        <w:spacing w:line="160" w:lineRule="atLeast"/>
        <w:contextualSpacing/>
        <w:jc w:val="both"/>
      </w:pPr>
      <w:r w:rsidRPr="00C61B7E">
        <w:rPr>
          <w:b/>
        </w:rPr>
        <w:t>John Pollard</w:t>
      </w:r>
      <w:r w:rsidRPr="00C61B7E">
        <w:t xml:space="preserve"> is a Member of the Executive Committee of Assoc. for the Study of Modern </w:t>
      </w:r>
      <w:proofErr w:type="gramStart"/>
      <w:r w:rsidRPr="00C61B7E">
        <w:t>Italy(</w:t>
      </w:r>
      <w:proofErr w:type="gramEnd"/>
      <w:r w:rsidRPr="00C61B7E">
        <w:t xml:space="preserve">UK) as well as a Member of the Editorial Board of </w:t>
      </w:r>
      <w:r w:rsidRPr="00C61B7E">
        <w:rPr>
          <w:i/>
        </w:rPr>
        <w:t>Modern Italy.</w:t>
      </w:r>
    </w:p>
    <w:p w:rsidR="0062486C" w:rsidRPr="00C61B7E" w:rsidRDefault="0062486C" w:rsidP="00AC01FB">
      <w:pPr>
        <w:pStyle w:val="msonormalcxspmiddle"/>
        <w:spacing w:before="2" w:after="2" w:line="160" w:lineRule="atLeast"/>
        <w:contextualSpacing/>
        <w:jc w:val="both"/>
        <w:rPr>
          <w:b/>
          <w:sz w:val="24"/>
          <w:szCs w:val="24"/>
        </w:rPr>
      </w:pPr>
    </w:p>
    <w:p w:rsidR="00917344" w:rsidRPr="00C61B7E" w:rsidRDefault="00917344" w:rsidP="00AC01FB">
      <w:pPr>
        <w:pStyle w:val="msonormalcxspmiddle"/>
        <w:spacing w:before="2" w:after="2" w:line="160" w:lineRule="atLeast"/>
        <w:contextualSpacing/>
        <w:jc w:val="both"/>
        <w:rPr>
          <w:sz w:val="24"/>
          <w:szCs w:val="24"/>
        </w:rPr>
      </w:pPr>
      <w:r w:rsidRPr="00C61B7E">
        <w:rPr>
          <w:b/>
          <w:sz w:val="24"/>
          <w:szCs w:val="24"/>
        </w:rPr>
        <w:t xml:space="preserve">Valerie Ramseyer </w:t>
      </w:r>
      <w:r w:rsidRPr="00C61B7E">
        <w:rPr>
          <w:sz w:val="24"/>
          <w:szCs w:val="24"/>
        </w:rPr>
        <w:t xml:space="preserve">serves as </w:t>
      </w:r>
      <w:r w:rsidRPr="00C61B7E">
        <w:rPr>
          <w:rFonts w:eastAsia="Calibri"/>
          <w:sz w:val="24"/>
          <w:szCs w:val="24"/>
        </w:rPr>
        <w:t>chair, Nominations Committee, Society for Italian Historical Studies (2010-13)</w:t>
      </w:r>
      <w:r w:rsidRPr="00C61B7E">
        <w:rPr>
          <w:sz w:val="24"/>
          <w:szCs w:val="24"/>
        </w:rPr>
        <w:t xml:space="preserve"> and is a </w:t>
      </w:r>
      <w:r w:rsidRPr="00C61B7E">
        <w:rPr>
          <w:rFonts w:eastAsia="Calibri"/>
          <w:sz w:val="24"/>
          <w:szCs w:val="24"/>
        </w:rPr>
        <w:t>member of the Steering and Program Committees for the New England Medieval Conference.</w:t>
      </w:r>
    </w:p>
    <w:p w:rsidR="00C723A9" w:rsidRPr="00C61B7E" w:rsidRDefault="00C723A9" w:rsidP="00AC01FB">
      <w:pPr>
        <w:spacing w:line="160" w:lineRule="atLeast"/>
        <w:contextualSpacing/>
        <w:jc w:val="both"/>
        <w:rPr>
          <w:b/>
        </w:rPr>
      </w:pPr>
    </w:p>
    <w:p w:rsidR="00C723A9" w:rsidRPr="00C61B7E" w:rsidRDefault="00C723A9" w:rsidP="00AC01FB">
      <w:pPr>
        <w:spacing w:line="160" w:lineRule="atLeast"/>
        <w:contextualSpacing/>
        <w:jc w:val="both"/>
      </w:pPr>
      <w:r w:rsidRPr="00C61B7E">
        <w:rPr>
          <w:b/>
        </w:rPr>
        <w:t>Sharon Strocchia</w:t>
      </w:r>
      <w:r w:rsidRPr="00C61B7E">
        <w:t xml:space="preserve"> serves as Chair, Marraro Prize Committee, American Historical Association, 2011; and on the Advisory Board of Oxford Bibliographies Online: Renaissance and Reformation, 2009-, and on the Advisory Board of the Monastic Matrix Project </w:t>
      </w:r>
      <w:hyperlink r:id="rId32" w:history="1">
        <w:r w:rsidRPr="00C61B7E">
          <w:rPr>
            <w:rStyle w:val="Hyperlink"/>
            <w:color w:val="auto"/>
            <w:u w:val="none"/>
          </w:rPr>
          <w:t>http://monasticmatrix.org</w:t>
        </w:r>
      </w:hyperlink>
      <w:r w:rsidRPr="00C61B7E">
        <w:t>, 2009-.</w:t>
      </w:r>
    </w:p>
    <w:p w:rsidR="00D0341F" w:rsidRPr="00C61B7E" w:rsidRDefault="00D0341F" w:rsidP="00AC01FB">
      <w:pPr>
        <w:pStyle w:val="msonormalcxspmiddle"/>
        <w:spacing w:before="2" w:after="2" w:line="160" w:lineRule="atLeast"/>
        <w:contextualSpacing/>
        <w:jc w:val="both"/>
        <w:rPr>
          <w:b/>
          <w:sz w:val="24"/>
        </w:rPr>
      </w:pPr>
    </w:p>
    <w:p w:rsidR="00D0341F" w:rsidRPr="00C61B7E" w:rsidRDefault="00D0341F" w:rsidP="00AC01FB">
      <w:pPr>
        <w:pStyle w:val="msonormalcxspmiddle"/>
        <w:spacing w:before="2" w:after="2" w:line="160" w:lineRule="atLeast"/>
        <w:contextualSpacing/>
        <w:jc w:val="both"/>
        <w:rPr>
          <w:sz w:val="24"/>
        </w:rPr>
      </w:pPr>
      <w:r w:rsidRPr="00C61B7E">
        <w:rPr>
          <w:b/>
          <w:sz w:val="24"/>
        </w:rPr>
        <w:t xml:space="preserve">Nicholas Terpstra </w:t>
      </w:r>
      <w:r w:rsidRPr="00C61B7E">
        <w:rPr>
          <w:sz w:val="24"/>
        </w:rPr>
        <w:t xml:space="preserve">serves as the following: Executive Board of Renaissance Society of America; Associate Editor – </w:t>
      </w:r>
      <w:r w:rsidRPr="00C61B7E">
        <w:rPr>
          <w:i/>
          <w:sz w:val="24"/>
        </w:rPr>
        <w:t>Renaissance Quarterly</w:t>
      </w:r>
      <w:r w:rsidRPr="00C61B7E">
        <w:rPr>
          <w:sz w:val="24"/>
        </w:rPr>
        <w:t xml:space="preserve">; Judge for Marraro Prize (representing the Catholic Historical Association); </w:t>
      </w:r>
      <w:r w:rsidRPr="00C61B7E">
        <w:rPr>
          <w:sz w:val="24"/>
          <w:lang w:val="en-GB"/>
        </w:rPr>
        <w:t xml:space="preserve">Member of Editorial Board of Advisors of </w:t>
      </w:r>
      <w:r w:rsidRPr="00C61B7E">
        <w:rPr>
          <w:i/>
          <w:sz w:val="24"/>
          <w:lang w:val="en-GB"/>
        </w:rPr>
        <w:t xml:space="preserve">Renaissance Studies </w:t>
      </w:r>
      <w:r w:rsidRPr="00C61B7E">
        <w:rPr>
          <w:sz w:val="24"/>
          <w:lang w:val="en-GB"/>
        </w:rPr>
        <w:t>(2000-2012)</w:t>
      </w:r>
      <w:r w:rsidRPr="00C61B7E">
        <w:rPr>
          <w:sz w:val="24"/>
        </w:rPr>
        <w:t xml:space="preserve">; </w:t>
      </w:r>
      <w:r w:rsidRPr="00C61B7E">
        <w:rPr>
          <w:sz w:val="24"/>
          <w:lang w:val="en-GB"/>
        </w:rPr>
        <w:t xml:space="preserve">Member of Editorial Board of </w:t>
      </w:r>
      <w:r w:rsidRPr="00C61B7E">
        <w:rPr>
          <w:i/>
          <w:sz w:val="24"/>
          <w:lang w:val="en-GB"/>
        </w:rPr>
        <w:t xml:space="preserve">Sixteenth Century Journal; </w:t>
      </w:r>
      <w:r w:rsidRPr="00C61B7E">
        <w:rPr>
          <w:sz w:val="24"/>
          <w:lang w:val="en-GB"/>
        </w:rPr>
        <w:t xml:space="preserve">Member of Editorial Board of </w:t>
      </w:r>
      <w:r w:rsidRPr="00C61B7E">
        <w:rPr>
          <w:i/>
          <w:sz w:val="24"/>
          <w:lang w:val="en-GB"/>
        </w:rPr>
        <w:t xml:space="preserve">Early Modern Studies </w:t>
      </w:r>
      <w:r w:rsidRPr="00C61B7E">
        <w:rPr>
          <w:sz w:val="24"/>
          <w:lang w:val="en-GB"/>
        </w:rPr>
        <w:t>(Truman State University Press)</w:t>
      </w:r>
      <w:r w:rsidRPr="00C61B7E">
        <w:rPr>
          <w:sz w:val="24"/>
        </w:rPr>
        <w:t xml:space="preserve">; </w:t>
      </w:r>
      <w:r w:rsidRPr="00C61B7E">
        <w:rPr>
          <w:sz w:val="24"/>
          <w:lang w:val="en-GB"/>
        </w:rPr>
        <w:t xml:space="preserve">Member of Editorial Board of </w:t>
      </w:r>
      <w:r w:rsidRPr="00C61B7E">
        <w:rPr>
          <w:i/>
          <w:sz w:val="24"/>
          <w:lang w:val="en-GB"/>
        </w:rPr>
        <w:t xml:space="preserve">Early European Research </w:t>
      </w:r>
      <w:r w:rsidRPr="00C61B7E">
        <w:rPr>
          <w:sz w:val="24"/>
          <w:lang w:val="en-GB"/>
        </w:rPr>
        <w:t>Monograph and Essays series published by Brepols (Leuven).</w:t>
      </w:r>
    </w:p>
    <w:p w:rsidR="00613136" w:rsidRPr="00C61B7E" w:rsidRDefault="00613136" w:rsidP="00AC01FB">
      <w:pPr>
        <w:spacing w:line="160" w:lineRule="atLeast"/>
        <w:contextualSpacing/>
        <w:jc w:val="both"/>
        <w:rPr>
          <w:b/>
        </w:rPr>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APPOINTMENTS AND PROMOTIONS</w:t>
      </w:r>
    </w:p>
    <w:p w:rsidR="002B7B0A" w:rsidRPr="00C61B7E" w:rsidRDefault="002B7B0A" w:rsidP="00AC01FB">
      <w:pPr>
        <w:spacing w:line="160" w:lineRule="atLeast"/>
        <w:contextualSpacing/>
        <w:rPr>
          <w:b/>
        </w:rPr>
      </w:pPr>
    </w:p>
    <w:p w:rsidR="002B7B0A" w:rsidRPr="00C61B7E" w:rsidRDefault="002B7B0A" w:rsidP="00AC01FB">
      <w:pPr>
        <w:spacing w:line="160" w:lineRule="atLeast"/>
        <w:contextualSpacing/>
        <w:jc w:val="both"/>
      </w:pPr>
      <w:r w:rsidRPr="00C61B7E">
        <w:rPr>
          <w:b/>
        </w:rPr>
        <w:t xml:space="preserve">Joshua Arthurs </w:t>
      </w:r>
      <w:r w:rsidRPr="00C61B7E">
        <w:t>serves as Assistant Professor, West Virginia University, 2009-present.</w:t>
      </w:r>
    </w:p>
    <w:p w:rsidR="00B44D27" w:rsidRPr="00C61B7E" w:rsidRDefault="00B44D27" w:rsidP="00AC01FB">
      <w:pPr>
        <w:spacing w:line="160" w:lineRule="atLeast"/>
        <w:contextualSpacing/>
        <w:jc w:val="both"/>
        <w:rPr>
          <w:b/>
        </w:rPr>
      </w:pPr>
    </w:p>
    <w:p w:rsidR="00F63001" w:rsidRPr="00C61B7E" w:rsidRDefault="00B44D27" w:rsidP="00AC01FB">
      <w:pPr>
        <w:spacing w:line="160" w:lineRule="atLeast"/>
        <w:contextualSpacing/>
        <w:jc w:val="both"/>
      </w:pPr>
      <w:r w:rsidRPr="00C61B7E">
        <w:rPr>
          <w:b/>
        </w:rPr>
        <w:t xml:space="preserve">Lyn Blanchfield </w:t>
      </w:r>
      <w:r w:rsidRPr="00C61B7E">
        <w:t xml:space="preserve">is serving as Visiting Assistant Professor of History at SUNY Oswego. </w:t>
      </w:r>
    </w:p>
    <w:p w:rsidR="00FA2CEB" w:rsidRPr="00C61B7E" w:rsidRDefault="00FA2CEB" w:rsidP="00AC01FB">
      <w:pPr>
        <w:widowControl w:val="0"/>
        <w:autoSpaceDE w:val="0"/>
        <w:autoSpaceDN w:val="0"/>
        <w:adjustRightInd w:val="0"/>
        <w:spacing w:line="160" w:lineRule="atLeast"/>
        <w:contextualSpacing/>
        <w:jc w:val="both"/>
        <w:rPr>
          <w:rFonts w:cs="Tahoma"/>
        </w:rPr>
      </w:pPr>
    </w:p>
    <w:p w:rsidR="00FA2CEB" w:rsidRPr="00C61B7E" w:rsidRDefault="00FA2CEB" w:rsidP="00AC01FB">
      <w:pPr>
        <w:widowControl w:val="0"/>
        <w:autoSpaceDE w:val="0"/>
        <w:autoSpaceDN w:val="0"/>
        <w:adjustRightInd w:val="0"/>
        <w:spacing w:line="160" w:lineRule="atLeast"/>
        <w:contextualSpacing/>
        <w:jc w:val="both"/>
        <w:rPr>
          <w:rFonts w:cs="Tahoma"/>
        </w:rPr>
      </w:pPr>
      <w:r w:rsidRPr="00C61B7E">
        <w:rPr>
          <w:rFonts w:cs="Tahoma"/>
          <w:b/>
        </w:rPr>
        <w:t>Mark I. Choate</w:t>
      </w:r>
      <w:r w:rsidRPr="00C61B7E">
        <w:rPr>
          <w:rFonts w:cs="Tahoma"/>
        </w:rPr>
        <w:t xml:space="preserve"> is now Associate Professor of History at Brigham Young University. </w:t>
      </w:r>
    </w:p>
    <w:p w:rsidR="006D4EB6" w:rsidRPr="00C61B7E" w:rsidRDefault="006D4EB6" w:rsidP="00AC01FB">
      <w:pPr>
        <w:spacing w:line="160" w:lineRule="atLeast"/>
        <w:contextualSpacing/>
        <w:jc w:val="both"/>
        <w:rPr>
          <w:b/>
        </w:rPr>
      </w:pPr>
    </w:p>
    <w:p w:rsidR="006D4EB6" w:rsidRPr="00C61B7E" w:rsidRDefault="006D4EB6" w:rsidP="00AC01FB">
      <w:pPr>
        <w:spacing w:line="160" w:lineRule="atLeast"/>
        <w:contextualSpacing/>
        <w:jc w:val="both"/>
        <w:rPr>
          <w:szCs w:val="22"/>
        </w:rPr>
      </w:pPr>
      <w:r w:rsidRPr="00C61B7E">
        <w:rPr>
          <w:b/>
        </w:rPr>
        <w:t>Kathleen M. Comerford</w:t>
      </w:r>
      <w:r w:rsidRPr="00C61B7E">
        <w:rPr>
          <w:szCs w:val="22"/>
        </w:rPr>
        <w:t xml:space="preserve"> has received the CLASS Seed Grant, November 2010-May 2011; the Folger Shakespeare Library Mascioli Short-Term Fellowship, Summer 2010; and the Center for Excellence in Teaching Grant for Professional Travel, April 2010.</w:t>
      </w:r>
    </w:p>
    <w:p w:rsidR="00710781" w:rsidRPr="00D27481" w:rsidRDefault="00710781" w:rsidP="00AC01FB">
      <w:pPr>
        <w:spacing w:line="160" w:lineRule="atLeast"/>
        <w:contextualSpacing/>
        <w:jc w:val="both"/>
        <w:rPr>
          <w:b/>
        </w:rPr>
      </w:pPr>
    </w:p>
    <w:p w:rsidR="00710781" w:rsidRPr="00D27481" w:rsidRDefault="00710781" w:rsidP="00AC01FB">
      <w:pPr>
        <w:spacing w:line="160" w:lineRule="atLeast"/>
        <w:contextualSpacing/>
        <w:jc w:val="both"/>
        <w:rPr>
          <w:b/>
          <w:i/>
        </w:rPr>
      </w:pPr>
      <w:r w:rsidRPr="00D27481">
        <w:rPr>
          <w:b/>
        </w:rPr>
        <w:t>George Dameron’s</w:t>
      </w:r>
      <w:r w:rsidRPr="00D27481">
        <w:rPr>
          <w:b/>
          <w:i/>
        </w:rPr>
        <w:t xml:space="preserve"> </w:t>
      </w:r>
      <w:r w:rsidRPr="00D27481">
        <w:t>current appointments include the following:</w:t>
      </w:r>
      <w:r w:rsidRPr="00D27481">
        <w:rPr>
          <w:b/>
          <w:i/>
        </w:rPr>
        <w:t xml:space="preserve"> </w:t>
      </w:r>
      <w:r w:rsidRPr="00D27481">
        <w:t>Chair of the Department of History, 2011 (July 1)—</w:t>
      </w:r>
      <w:r w:rsidRPr="00D27481">
        <w:rPr>
          <w:i/>
        </w:rPr>
        <w:t xml:space="preserve">; </w:t>
      </w:r>
      <w:r w:rsidRPr="00D27481">
        <w:t>Interim Chair of the Department of History, 2011 (January 1-June 30, 2011)</w:t>
      </w:r>
      <w:r w:rsidRPr="00D27481">
        <w:rPr>
          <w:i/>
        </w:rPr>
        <w:t xml:space="preserve">; </w:t>
      </w:r>
      <w:r w:rsidRPr="00D27481">
        <w:t>Coordinator, Medieval Studies Minor; Interim Coordinator, Humanities Program (January 1-June 30, 2011).</w:t>
      </w:r>
    </w:p>
    <w:p w:rsidR="002B7B0A" w:rsidRPr="00D27481" w:rsidRDefault="002B7B0A" w:rsidP="00AC01FB">
      <w:pPr>
        <w:pStyle w:val="Style1"/>
        <w:tabs>
          <w:tab w:val="left" w:pos="0"/>
          <w:tab w:val="left" w:pos="720"/>
          <w:tab w:val="left" w:pos="1440"/>
        </w:tabs>
        <w:spacing w:line="160" w:lineRule="atLeast"/>
        <w:contextualSpacing/>
        <w:jc w:val="both"/>
        <w:rPr>
          <w:rFonts w:ascii="Times" w:hAnsi="Times"/>
          <w:b/>
          <w:sz w:val="24"/>
          <w:szCs w:val="24"/>
        </w:rPr>
      </w:pPr>
    </w:p>
    <w:p w:rsidR="002B7B0A" w:rsidRPr="00D27481" w:rsidRDefault="002B7B0A" w:rsidP="00AC01FB">
      <w:pPr>
        <w:pStyle w:val="Style1"/>
        <w:tabs>
          <w:tab w:val="left" w:pos="0"/>
          <w:tab w:val="left" w:pos="720"/>
          <w:tab w:val="left" w:pos="1440"/>
        </w:tabs>
        <w:spacing w:line="160" w:lineRule="atLeast"/>
        <w:contextualSpacing/>
        <w:jc w:val="both"/>
        <w:rPr>
          <w:rFonts w:ascii="Times" w:hAnsi="Times"/>
          <w:sz w:val="24"/>
          <w:szCs w:val="24"/>
        </w:rPr>
      </w:pPr>
      <w:r w:rsidRPr="00D27481">
        <w:rPr>
          <w:rFonts w:ascii="Times" w:hAnsi="Times"/>
          <w:b/>
          <w:sz w:val="24"/>
          <w:szCs w:val="24"/>
        </w:rPr>
        <w:t>Gloria Eive</w:t>
      </w:r>
      <w:r w:rsidRPr="00D27481">
        <w:rPr>
          <w:rFonts w:ascii="Times" w:hAnsi="Times"/>
          <w:sz w:val="24"/>
          <w:szCs w:val="24"/>
        </w:rPr>
        <w:t xml:space="preserve"> has recently retired after two decades at Saint Mary’s College in Moraga, California, and currently teaches in the Osher Lifelong Learning Institute at Cal State University East Bay—Concord, and the Diablo Valley College Emeritus Program. </w:t>
      </w:r>
    </w:p>
    <w:p w:rsidR="00B31955" w:rsidRPr="00D27481" w:rsidRDefault="00B31955" w:rsidP="00AC01FB">
      <w:pPr>
        <w:widowControl w:val="0"/>
        <w:autoSpaceDE w:val="0"/>
        <w:autoSpaceDN w:val="0"/>
        <w:adjustRightInd w:val="0"/>
        <w:spacing w:line="160" w:lineRule="atLeast"/>
        <w:jc w:val="both"/>
        <w:rPr>
          <w:rFonts w:cs="Courier"/>
        </w:rPr>
      </w:pPr>
    </w:p>
    <w:p w:rsidR="00B31955" w:rsidRPr="00D27481" w:rsidRDefault="00B31955" w:rsidP="00AC01FB">
      <w:pPr>
        <w:widowControl w:val="0"/>
        <w:autoSpaceDE w:val="0"/>
        <w:autoSpaceDN w:val="0"/>
        <w:adjustRightInd w:val="0"/>
        <w:spacing w:line="160" w:lineRule="atLeast"/>
        <w:jc w:val="both"/>
        <w:rPr>
          <w:rFonts w:cs="Courier"/>
        </w:rPr>
      </w:pPr>
      <w:r w:rsidRPr="00D27481">
        <w:rPr>
          <w:rFonts w:cs="Courier"/>
          <w:b/>
        </w:rPr>
        <w:t>Luci M. Fortunato</w:t>
      </w:r>
      <w:r w:rsidRPr="00D27481">
        <w:rPr>
          <w:rFonts w:cs="Courier"/>
        </w:rPr>
        <w:t xml:space="preserve"> retired from Bridgewater State University in May 2011.</w:t>
      </w:r>
    </w:p>
    <w:p w:rsidR="007C47AB" w:rsidRPr="00D27481" w:rsidRDefault="007C47AB" w:rsidP="00AC01FB">
      <w:pPr>
        <w:widowControl w:val="0"/>
        <w:autoSpaceDE w:val="0"/>
        <w:autoSpaceDN w:val="0"/>
        <w:adjustRightInd w:val="0"/>
        <w:spacing w:line="160" w:lineRule="atLeast"/>
        <w:jc w:val="both"/>
        <w:rPr>
          <w:rFonts w:cs="Courier"/>
        </w:rPr>
      </w:pPr>
    </w:p>
    <w:p w:rsidR="007C47AB" w:rsidRPr="00D27481" w:rsidRDefault="007C47AB" w:rsidP="00AC01FB">
      <w:pPr>
        <w:widowControl w:val="0"/>
        <w:autoSpaceDE w:val="0"/>
        <w:autoSpaceDN w:val="0"/>
        <w:adjustRightInd w:val="0"/>
        <w:spacing w:line="160" w:lineRule="atLeast"/>
        <w:jc w:val="both"/>
        <w:rPr>
          <w:rFonts w:cs="Courier"/>
        </w:rPr>
      </w:pPr>
      <w:r w:rsidRPr="00D27481">
        <w:rPr>
          <w:rFonts w:cs="Courier"/>
          <w:b/>
        </w:rPr>
        <w:t>Steven Hughes</w:t>
      </w:r>
      <w:r w:rsidRPr="00D27481">
        <w:rPr>
          <w:rFonts w:cs="Courier"/>
        </w:rPr>
        <w:t xml:space="preserve"> is Director, 2011-2013, of Loyola’sInternational Hchbahr Huis, Leuven</w:t>
      </w:r>
    </w:p>
    <w:p w:rsidR="00C854DF" w:rsidRPr="00D27481" w:rsidRDefault="00C854DF" w:rsidP="00AC01FB">
      <w:pPr>
        <w:spacing w:line="160" w:lineRule="atLeast"/>
        <w:contextualSpacing/>
        <w:jc w:val="both"/>
        <w:rPr>
          <w:b/>
        </w:rPr>
      </w:pPr>
    </w:p>
    <w:p w:rsidR="00C854DF" w:rsidRPr="00D27481" w:rsidRDefault="00C854DF" w:rsidP="00AC01FB">
      <w:pPr>
        <w:spacing w:line="160" w:lineRule="atLeast"/>
        <w:contextualSpacing/>
        <w:jc w:val="both"/>
      </w:pPr>
      <w:r w:rsidRPr="00D27481">
        <w:rPr>
          <w:b/>
        </w:rPr>
        <w:t>Katherine L. Jansen</w:t>
      </w:r>
      <w:r w:rsidRPr="00D27481">
        <w:t xml:space="preserve"> is serving as Visiting Associate Professor of History, Princeton University, 2010-2011.</w:t>
      </w:r>
    </w:p>
    <w:p w:rsidR="00392928" w:rsidRPr="00C61B7E" w:rsidRDefault="00392928" w:rsidP="00AC01FB">
      <w:pPr>
        <w:spacing w:line="160" w:lineRule="atLeast"/>
        <w:contextualSpacing/>
        <w:jc w:val="both"/>
      </w:pPr>
    </w:p>
    <w:p w:rsidR="00392928" w:rsidRPr="00C61B7E" w:rsidRDefault="00392928" w:rsidP="00AC01FB">
      <w:pPr>
        <w:spacing w:line="160" w:lineRule="atLeast"/>
        <w:contextualSpacing/>
        <w:jc w:val="both"/>
      </w:pPr>
      <w:r w:rsidRPr="00C61B7E">
        <w:rPr>
          <w:b/>
        </w:rPr>
        <w:t xml:space="preserve">Anne Leader </w:t>
      </w:r>
      <w:r w:rsidRPr="00C61B7E">
        <w:t xml:space="preserve">serves </w:t>
      </w:r>
      <w:r w:rsidR="00626487" w:rsidRPr="00C61B7E">
        <w:t xml:space="preserve">as Professor of Art History at </w:t>
      </w:r>
      <w:r w:rsidRPr="00C61B7E">
        <w:t xml:space="preserve">the Savannah College of Art and Design in Atlanta. </w:t>
      </w:r>
    </w:p>
    <w:p w:rsidR="002B7B0A" w:rsidRPr="00C61B7E" w:rsidRDefault="002B7B0A" w:rsidP="00AC01FB">
      <w:pPr>
        <w:spacing w:line="160" w:lineRule="atLeast"/>
        <w:contextualSpacing/>
        <w:jc w:val="both"/>
        <w:rPr>
          <w:b/>
        </w:rPr>
      </w:pPr>
    </w:p>
    <w:p w:rsidR="00D27481" w:rsidRDefault="002B7B0A" w:rsidP="00AC01FB">
      <w:pPr>
        <w:spacing w:line="160" w:lineRule="atLeast"/>
        <w:contextualSpacing/>
        <w:jc w:val="both"/>
      </w:pPr>
      <w:r w:rsidRPr="00C61B7E">
        <w:rPr>
          <w:b/>
        </w:rPr>
        <w:t>Benjamin G. Martin</w:t>
      </w:r>
      <w:r w:rsidR="00BF1135" w:rsidRPr="00C61B7E">
        <w:t xml:space="preserve"> </w:t>
      </w:r>
      <w:r w:rsidRPr="00C61B7E">
        <w:t>resigned from his position at San Francisco State University in order to move with his family to Stockholm, Sweden</w:t>
      </w:r>
      <w:r w:rsidR="00BF1135" w:rsidRPr="00C61B7E">
        <w:t xml:space="preserve"> in 2011</w:t>
      </w:r>
      <w:r w:rsidRPr="00C61B7E">
        <w:t>. He now works as Director of the Euroculture Program at Uppsala University (See: www.teol.uu.se/euroculture), where he is also guest researcher in the Department of History.</w:t>
      </w:r>
    </w:p>
    <w:p w:rsidR="002B7B0A" w:rsidRPr="00C61B7E" w:rsidRDefault="002B7B0A" w:rsidP="00AC01FB">
      <w:pPr>
        <w:spacing w:line="160" w:lineRule="atLeast"/>
        <w:contextualSpacing/>
        <w:jc w:val="both"/>
        <w:rPr>
          <w:b/>
        </w:rPr>
      </w:pPr>
    </w:p>
    <w:p w:rsidR="00D27481" w:rsidRPr="00D27481" w:rsidRDefault="00D27481" w:rsidP="00D27481">
      <w:pPr>
        <w:jc w:val="both"/>
      </w:pPr>
      <w:r>
        <w:rPr>
          <w:b/>
        </w:rPr>
        <w:t xml:space="preserve">Suzanne M. Miller </w:t>
      </w:r>
      <w:r>
        <w:t>started a position as assistant professor in Medieval European History (tenure-track) in August of 2010.</w:t>
      </w:r>
    </w:p>
    <w:p w:rsidR="00E43555" w:rsidRPr="00C61B7E" w:rsidRDefault="00E43555" w:rsidP="00AC01FB">
      <w:pPr>
        <w:spacing w:line="160" w:lineRule="atLeast"/>
        <w:jc w:val="both"/>
      </w:pPr>
    </w:p>
    <w:p w:rsidR="00E43555" w:rsidRPr="00C61B7E" w:rsidRDefault="00E43555" w:rsidP="00AC01FB">
      <w:pPr>
        <w:spacing w:line="160" w:lineRule="atLeast"/>
        <w:jc w:val="both"/>
      </w:pPr>
      <w:r w:rsidRPr="00C61B7E">
        <w:rPr>
          <w:b/>
        </w:rPr>
        <w:t>Nelson H. Minnich</w:t>
      </w:r>
      <w:r w:rsidRPr="00C61B7E">
        <w:t xml:space="preserve"> serves as Editor of the </w:t>
      </w:r>
      <w:r w:rsidRPr="00C61B7E">
        <w:rPr>
          <w:i/>
        </w:rPr>
        <w:t>Catholic Historical Review</w:t>
      </w:r>
      <w:r w:rsidRPr="00C61B7E">
        <w:t xml:space="preserve"> and he is a member of the Editorial Board of the </w:t>
      </w:r>
      <w:r w:rsidRPr="00C61B7E">
        <w:rPr>
          <w:i/>
        </w:rPr>
        <w:t xml:space="preserve">Reformation and Renaissance Review </w:t>
      </w:r>
      <w:r w:rsidRPr="00C61B7E">
        <w:t>[Glasgow, Scotland]: Journal of the Society for Reformation Studies.</w:t>
      </w:r>
    </w:p>
    <w:p w:rsidR="0067051D" w:rsidRPr="00C61B7E" w:rsidRDefault="0067051D" w:rsidP="00AC01FB">
      <w:pPr>
        <w:spacing w:line="160" w:lineRule="atLeast"/>
        <w:contextualSpacing/>
        <w:jc w:val="both"/>
        <w:rPr>
          <w:b/>
        </w:rPr>
      </w:pPr>
    </w:p>
    <w:p w:rsidR="0067051D" w:rsidRPr="00C61B7E" w:rsidRDefault="0067051D" w:rsidP="00AC01FB">
      <w:pPr>
        <w:spacing w:line="160" w:lineRule="atLeast"/>
        <w:contextualSpacing/>
        <w:jc w:val="both"/>
        <w:rPr>
          <w:b/>
        </w:rPr>
      </w:pPr>
      <w:r w:rsidRPr="00C61B7E">
        <w:rPr>
          <w:b/>
        </w:rPr>
        <w:t xml:space="preserve">Brian W. Ogilvie </w:t>
      </w:r>
      <w:r w:rsidRPr="00C61B7E">
        <w:t>serves as Director, Oxford Summer Seminar, University of Massachusetts Amherst, 2009-present and as</w:t>
      </w:r>
      <w:r w:rsidRPr="00C61B7E">
        <w:rPr>
          <w:b/>
        </w:rPr>
        <w:t xml:space="preserve"> </w:t>
      </w:r>
      <w:r w:rsidRPr="00C61B7E">
        <w:t xml:space="preserve">Co-Director, Digital Humanities Initiative, </w:t>
      </w:r>
      <w:proofErr w:type="gramStart"/>
      <w:r w:rsidRPr="00C61B7E">
        <w:t>University</w:t>
      </w:r>
      <w:proofErr w:type="gramEnd"/>
      <w:r w:rsidRPr="00C61B7E">
        <w:t xml:space="preserve"> of Massachusetts Amherst, 2010-present.</w:t>
      </w:r>
    </w:p>
    <w:p w:rsidR="00E43555" w:rsidRPr="00C61B7E" w:rsidRDefault="00E43555" w:rsidP="00AC01FB">
      <w:pPr>
        <w:pStyle w:val="msonormalcxspmiddle"/>
        <w:spacing w:before="2" w:after="2" w:line="160" w:lineRule="atLeast"/>
        <w:jc w:val="both"/>
        <w:rPr>
          <w:b/>
          <w:sz w:val="24"/>
        </w:rPr>
      </w:pPr>
    </w:p>
    <w:p w:rsidR="00E43555" w:rsidRPr="00C61B7E" w:rsidRDefault="00E43555" w:rsidP="00AC01FB">
      <w:pPr>
        <w:pStyle w:val="msonormalcxspmiddle"/>
        <w:spacing w:before="2" w:after="2" w:line="160" w:lineRule="atLeast"/>
        <w:jc w:val="both"/>
        <w:rPr>
          <w:rFonts w:cs="Calibri"/>
          <w:color w:val="2A2A2A"/>
          <w:sz w:val="24"/>
        </w:rPr>
      </w:pPr>
      <w:r w:rsidRPr="00C61B7E">
        <w:rPr>
          <w:b/>
          <w:sz w:val="24"/>
        </w:rPr>
        <w:t xml:space="preserve">Marta Petrusewicz </w:t>
      </w:r>
      <w:r w:rsidRPr="00C61B7E">
        <w:rPr>
          <w:sz w:val="24"/>
        </w:rPr>
        <w:t xml:space="preserve">has accepted the chair in Modern History at the Università </w:t>
      </w:r>
      <w:proofErr w:type="gramStart"/>
      <w:r w:rsidRPr="00C61B7E">
        <w:rPr>
          <w:sz w:val="24"/>
        </w:rPr>
        <w:t>della</w:t>
      </w:r>
      <w:proofErr w:type="gramEnd"/>
      <w:r w:rsidRPr="00C61B7E">
        <w:rPr>
          <w:sz w:val="24"/>
        </w:rPr>
        <w:t xml:space="preserve"> Calabria. She has </w:t>
      </w:r>
      <w:r w:rsidRPr="00C61B7E">
        <w:rPr>
          <w:rFonts w:cs="Calibri"/>
          <w:color w:val="2A2A2A"/>
          <w:sz w:val="24"/>
        </w:rPr>
        <w:t xml:space="preserve">moved to Italy, accepted a cattedra at the Università </w:t>
      </w:r>
      <w:proofErr w:type="gramStart"/>
      <w:r w:rsidRPr="00C61B7E">
        <w:rPr>
          <w:rFonts w:cs="Calibri"/>
          <w:color w:val="2A2A2A"/>
          <w:sz w:val="24"/>
        </w:rPr>
        <w:t>della</w:t>
      </w:r>
      <w:proofErr w:type="gramEnd"/>
      <w:r w:rsidRPr="00C61B7E">
        <w:rPr>
          <w:rFonts w:cs="Calibri"/>
          <w:color w:val="2A2A2A"/>
          <w:sz w:val="24"/>
        </w:rPr>
        <w:t xml:space="preserve"> Calabria. </w:t>
      </w:r>
    </w:p>
    <w:p w:rsidR="00D0341F" w:rsidRPr="00C61B7E" w:rsidRDefault="00D0341F" w:rsidP="00AC01FB">
      <w:pPr>
        <w:widowControl w:val="0"/>
        <w:autoSpaceDE w:val="0"/>
        <w:autoSpaceDN w:val="0"/>
        <w:adjustRightInd w:val="0"/>
        <w:spacing w:line="160" w:lineRule="atLeast"/>
        <w:contextualSpacing/>
        <w:jc w:val="both"/>
        <w:rPr>
          <w:rFonts w:cs="Tahoma"/>
        </w:rPr>
      </w:pPr>
    </w:p>
    <w:p w:rsidR="00D0341F" w:rsidRPr="00C61B7E" w:rsidRDefault="00D0341F" w:rsidP="00AC01FB">
      <w:pPr>
        <w:widowControl w:val="0"/>
        <w:autoSpaceDE w:val="0"/>
        <w:autoSpaceDN w:val="0"/>
        <w:adjustRightInd w:val="0"/>
        <w:spacing w:line="160" w:lineRule="atLeast"/>
        <w:contextualSpacing/>
        <w:jc w:val="both"/>
        <w:rPr>
          <w:rFonts w:cs="Tahoma"/>
        </w:rPr>
      </w:pPr>
      <w:r w:rsidRPr="00C61B7E">
        <w:rPr>
          <w:rFonts w:cs="Tahoma"/>
          <w:b/>
        </w:rPr>
        <w:t>Wendy Pojmann</w:t>
      </w:r>
      <w:r w:rsidRPr="00C61B7E">
        <w:rPr>
          <w:rFonts w:cs="Tahoma"/>
        </w:rPr>
        <w:t xml:space="preserve"> was tenured and promoted to Associate in May of 2011 at Siena College.</w:t>
      </w:r>
    </w:p>
    <w:p w:rsidR="00AA5D1E" w:rsidRPr="00C61B7E" w:rsidRDefault="00AA5D1E" w:rsidP="00B70555">
      <w:pPr>
        <w:contextualSpacing/>
        <w:jc w:val="both"/>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pPr>
      <w:r w:rsidRPr="00C61B7E">
        <w:rPr>
          <w:b/>
        </w:rPr>
        <w:t>NEW COURSES</w:t>
      </w:r>
    </w:p>
    <w:p w:rsidR="00D22067" w:rsidRPr="00C61B7E" w:rsidRDefault="00D22067" w:rsidP="00B70555">
      <w:pPr>
        <w:contextualSpacing/>
        <w:rPr>
          <w:b/>
        </w:rPr>
      </w:pPr>
    </w:p>
    <w:p w:rsidR="00D22067" w:rsidRPr="00C61B7E" w:rsidRDefault="00D22067" w:rsidP="00AC01FB">
      <w:pPr>
        <w:spacing w:line="160" w:lineRule="atLeast"/>
        <w:contextualSpacing/>
        <w:jc w:val="both"/>
      </w:pPr>
      <w:r w:rsidRPr="00C61B7E">
        <w:rPr>
          <w:b/>
        </w:rPr>
        <w:t>Mark Aloisio</w:t>
      </w:r>
      <w:r w:rsidR="00816EA2" w:rsidRPr="00C61B7E">
        <w:t xml:space="preserve"> is teaching a</w:t>
      </w:r>
      <w:r w:rsidRPr="00C61B7E">
        <w:t xml:space="preserve"> Capstone seminar on “Urban Society in Late Medieval and Early Renaissance Italy” as well as a lecture course on “Italy since 1870.”</w:t>
      </w:r>
    </w:p>
    <w:p w:rsidR="002B7B0A" w:rsidRPr="00C61B7E" w:rsidRDefault="002B7B0A" w:rsidP="00AC01FB">
      <w:pPr>
        <w:spacing w:line="160" w:lineRule="atLeast"/>
        <w:contextualSpacing/>
        <w:jc w:val="both"/>
      </w:pPr>
    </w:p>
    <w:p w:rsidR="002B7B0A" w:rsidRPr="00C61B7E" w:rsidRDefault="002B7B0A" w:rsidP="00AC01FB">
      <w:pPr>
        <w:spacing w:line="160" w:lineRule="atLeast"/>
        <w:contextualSpacing/>
        <w:jc w:val="both"/>
      </w:pPr>
      <w:r w:rsidRPr="00C61B7E">
        <w:rPr>
          <w:b/>
        </w:rPr>
        <w:t>Joshua Arthurs</w:t>
      </w:r>
      <w:r w:rsidRPr="00C61B7E">
        <w:t xml:space="preserve"> has created two new courses at West Virginia University: HIST 331: Italy since 1800 and HIST 423: History of Fascism.</w:t>
      </w:r>
    </w:p>
    <w:p w:rsidR="00816EA2" w:rsidRPr="00C61B7E" w:rsidRDefault="00816EA2" w:rsidP="00AC01FB">
      <w:pPr>
        <w:spacing w:line="160" w:lineRule="atLeast"/>
        <w:contextualSpacing/>
        <w:jc w:val="both"/>
        <w:rPr>
          <w:b/>
        </w:rPr>
      </w:pPr>
    </w:p>
    <w:p w:rsidR="00816EA2" w:rsidRPr="00C61B7E" w:rsidRDefault="00816EA2" w:rsidP="00AC01FB">
      <w:pPr>
        <w:spacing w:line="160" w:lineRule="atLeast"/>
        <w:contextualSpacing/>
        <w:jc w:val="both"/>
      </w:pPr>
      <w:r w:rsidRPr="00C61B7E">
        <w:rPr>
          <w:b/>
        </w:rPr>
        <w:t>Ruth Ben-Ghiat</w:t>
      </w:r>
      <w:r w:rsidRPr="00C61B7E">
        <w:t xml:space="preserve"> is currently teaching Language and Politics in Italy at New York University. </w:t>
      </w:r>
    </w:p>
    <w:p w:rsidR="00710781" w:rsidRPr="00C61B7E" w:rsidRDefault="00710781" w:rsidP="00AC01FB">
      <w:pPr>
        <w:spacing w:line="160" w:lineRule="atLeast"/>
        <w:contextualSpacing/>
        <w:jc w:val="both"/>
        <w:rPr>
          <w:b/>
        </w:rPr>
      </w:pPr>
    </w:p>
    <w:p w:rsidR="00710781" w:rsidRPr="00C61B7E" w:rsidRDefault="00710781" w:rsidP="00AC01FB">
      <w:pPr>
        <w:spacing w:line="160" w:lineRule="atLeast"/>
        <w:contextualSpacing/>
        <w:jc w:val="both"/>
      </w:pPr>
      <w:r w:rsidRPr="00C61B7E">
        <w:rPr>
          <w:b/>
        </w:rPr>
        <w:t>Elizabeth Bernhardt</w:t>
      </w:r>
      <w:r w:rsidRPr="00C61B7E">
        <w:t xml:space="preserve"> has created “From Magna Graecia to Modernita’: History and Culture of Southern Italy,” (fully on-line) and “Women and Gender in Early Modern Italy (fully on-line version).</w:t>
      </w:r>
    </w:p>
    <w:p w:rsidR="00B44D27" w:rsidRPr="00C61B7E" w:rsidRDefault="00B44D27" w:rsidP="00AC01FB">
      <w:pPr>
        <w:spacing w:line="160" w:lineRule="atLeast"/>
        <w:contextualSpacing/>
        <w:jc w:val="both"/>
        <w:rPr>
          <w:b/>
        </w:rPr>
      </w:pPr>
    </w:p>
    <w:p w:rsidR="002B7B0A" w:rsidRPr="00C61B7E" w:rsidRDefault="00B44D27" w:rsidP="00AC01FB">
      <w:pPr>
        <w:spacing w:line="160" w:lineRule="atLeast"/>
        <w:contextualSpacing/>
        <w:jc w:val="both"/>
      </w:pPr>
      <w:r w:rsidRPr="00C61B7E">
        <w:rPr>
          <w:b/>
        </w:rPr>
        <w:lastRenderedPageBreak/>
        <w:t xml:space="preserve">Lyn Blanchfield </w:t>
      </w:r>
      <w:r w:rsidRPr="00C61B7E">
        <w:t>has revised and offered Medieval and Early Modern Women and Gender as an upper level undergraduate course at SUNY Oswego.</w:t>
      </w:r>
    </w:p>
    <w:p w:rsidR="00B44D27" w:rsidRPr="00C61B7E" w:rsidRDefault="00B44D27" w:rsidP="00AC01FB">
      <w:pPr>
        <w:spacing w:line="160" w:lineRule="atLeast"/>
        <w:contextualSpacing/>
        <w:jc w:val="both"/>
      </w:pPr>
    </w:p>
    <w:p w:rsidR="00181C40" w:rsidRPr="00C61B7E" w:rsidRDefault="00B44D27" w:rsidP="00AC01FB">
      <w:pPr>
        <w:spacing w:line="160" w:lineRule="atLeast"/>
        <w:contextualSpacing/>
        <w:jc w:val="both"/>
      </w:pPr>
      <w:r w:rsidRPr="00C61B7E">
        <w:rPr>
          <w:b/>
        </w:rPr>
        <w:t xml:space="preserve">Joel Blatt </w:t>
      </w:r>
      <w:r w:rsidRPr="00C61B7E">
        <w:t xml:space="preserve">created a new course entitled, “Italian Fascism and Italian Anitfascism,” at the University of Connecticut’s Stamford Campus for the </w:t>
      </w:r>
      <w:proofErr w:type="gramStart"/>
      <w:r w:rsidRPr="00C61B7E">
        <w:t>Fall</w:t>
      </w:r>
      <w:proofErr w:type="gramEnd"/>
      <w:r w:rsidRPr="00C61B7E">
        <w:t xml:space="preserve"> semester, 2010.</w:t>
      </w:r>
    </w:p>
    <w:p w:rsidR="00BE6F82" w:rsidRPr="00C61B7E" w:rsidRDefault="00BE6F82" w:rsidP="00AC01FB">
      <w:pPr>
        <w:spacing w:line="160" w:lineRule="atLeast"/>
        <w:contextualSpacing/>
        <w:jc w:val="both"/>
        <w:rPr>
          <w:b/>
        </w:rPr>
      </w:pPr>
    </w:p>
    <w:p w:rsidR="00BE6F82" w:rsidRPr="00C61B7E" w:rsidRDefault="00BE6F82" w:rsidP="00AC01FB">
      <w:pPr>
        <w:spacing w:line="160" w:lineRule="atLeast"/>
        <w:contextualSpacing/>
        <w:jc w:val="both"/>
      </w:pPr>
      <w:r w:rsidRPr="00C61B7E">
        <w:rPr>
          <w:b/>
        </w:rPr>
        <w:t xml:space="preserve">Daniel Bornstein </w:t>
      </w:r>
      <w:r w:rsidRPr="00C61B7E">
        <w:t>introduced at Washington University in St. Louis both an undergraduate lecture course and a graduate seminar on Renaissance Italy.</w:t>
      </w:r>
    </w:p>
    <w:p w:rsidR="00710781" w:rsidRPr="00C61B7E" w:rsidRDefault="00710781" w:rsidP="00AC01FB">
      <w:pPr>
        <w:spacing w:line="160" w:lineRule="atLeast"/>
        <w:contextualSpacing/>
        <w:jc w:val="both"/>
        <w:rPr>
          <w:b/>
        </w:rPr>
      </w:pPr>
    </w:p>
    <w:p w:rsidR="00710781" w:rsidRPr="00C61B7E" w:rsidRDefault="00710781" w:rsidP="00AC01FB">
      <w:pPr>
        <w:spacing w:line="160" w:lineRule="atLeast"/>
        <w:contextualSpacing/>
        <w:jc w:val="both"/>
      </w:pPr>
      <w:r w:rsidRPr="00C61B7E">
        <w:rPr>
          <w:b/>
        </w:rPr>
        <w:t>George Dameron</w:t>
      </w:r>
      <w:r w:rsidRPr="00C61B7E">
        <w:t xml:space="preserve"> taught “Joan of Arc,” a First Year Seminar, for the spring semester of 2011 at Saint Michael’s College in Colchester, Vermont.</w:t>
      </w:r>
    </w:p>
    <w:p w:rsidR="00747064" w:rsidRPr="00C61B7E" w:rsidRDefault="00747064" w:rsidP="00AC01FB">
      <w:pPr>
        <w:widowControl w:val="0"/>
        <w:autoSpaceDE w:val="0"/>
        <w:autoSpaceDN w:val="0"/>
        <w:adjustRightInd w:val="0"/>
        <w:spacing w:line="160" w:lineRule="atLeast"/>
        <w:jc w:val="both"/>
        <w:rPr>
          <w:rFonts w:cs="Courier"/>
          <w:color w:val="2A2A2A"/>
        </w:rPr>
      </w:pPr>
    </w:p>
    <w:p w:rsidR="00747064" w:rsidRPr="00C61B7E" w:rsidRDefault="00747064" w:rsidP="00AC01FB">
      <w:pPr>
        <w:widowControl w:val="0"/>
        <w:autoSpaceDE w:val="0"/>
        <w:autoSpaceDN w:val="0"/>
        <w:adjustRightInd w:val="0"/>
        <w:spacing w:line="160" w:lineRule="atLeast"/>
        <w:jc w:val="both"/>
        <w:rPr>
          <w:rFonts w:cs="Courier"/>
          <w:color w:val="2A2A2A"/>
        </w:rPr>
      </w:pPr>
      <w:r w:rsidRPr="00C61B7E">
        <w:rPr>
          <w:rFonts w:cs="Courier"/>
          <w:b/>
          <w:color w:val="2A2A2A"/>
        </w:rPr>
        <w:t>Luci M. Fortunato</w:t>
      </w:r>
      <w:r w:rsidRPr="00C61B7E">
        <w:rPr>
          <w:rFonts w:cs="Courier"/>
          <w:color w:val="2A2A2A"/>
        </w:rPr>
        <w:t xml:space="preserve"> taught a senior capstone colloquium on the History of Florence from the Renaissance through the Risorgimento during the spring semester 2011 at Bridgewater State University.</w:t>
      </w:r>
    </w:p>
    <w:p w:rsidR="00F240ED" w:rsidRPr="00C61B7E" w:rsidRDefault="00F240ED" w:rsidP="00AC01FB">
      <w:pPr>
        <w:spacing w:line="160" w:lineRule="atLeast"/>
        <w:contextualSpacing/>
        <w:jc w:val="both"/>
      </w:pPr>
    </w:p>
    <w:p w:rsidR="00F240ED" w:rsidRPr="00C61B7E" w:rsidRDefault="00F240ED" w:rsidP="00AC01FB">
      <w:pPr>
        <w:spacing w:line="160" w:lineRule="atLeast"/>
        <w:contextualSpacing/>
        <w:jc w:val="both"/>
      </w:pPr>
      <w:r w:rsidRPr="00C61B7E">
        <w:rPr>
          <w:b/>
        </w:rPr>
        <w:t>Gregory Hanlon</w:t>
      </w:r>
      <w:r w:rsidRPr="00C61B7E">
        <w:rPr>
          <w:i/>
        </w:rPr>
        <w:t xml:space="preserve"> </w:t>
      </w:r>
      <w:r w:rsidRPr="00C61B7E">
        <w:t xml:space="preserve">is now teaching </w:t>
      </w:r>
      <w:r w:rsidRPr="00C61B7E">
        <w:rPr>
          <w:i/>
        </w:rPr>
        <w:t>Prelates, peasants &amp; primates: from early modern Italian history to the behavioural sciences</w:t>
      </w:r>
      <w:r w:rsidRPr="00C61B7E">
        <w:t>, for graduate and advanced undergraduate students at Dalhousie University.</w:t>
      </w:r>
    </w:p>
    <w:p w:rsidR="0033622B" w:rsidRPr="00C61B7E" w:rsidRDefault="0033622B" w:rsidP="00AC01FB">
      <w:pPr>
        <w:widowControl w:val="0"/>
        <w:autoSpaceDE w:val="0"/>
        <w:autoSpaceDN w:val="0"/>
        <w:adjustRightInd w:val="0"/>
        <w:spacing w:line="160" w:lineRule="atLeast"/>
        <w:contextualSpacing/>
        <w:jc w:val="both"/>
        <w:rPr>
          <w:rFonts w:cs="Tahoma"/>
          <w:b/>
        </w:rPr>
      </w:pPr>
    </w:p>
    <w:p w:rsidR="0033622B" w:rsidRPr="00C61B7E" w:rsidRDefault="0033622B" w:rsidP="00AC01FB">
      <w:pPr>
        <w:widowControl w:val="0"/>
        <w:autoSpaceDE w:val="0"/>
        <w:autoSpaceDN w:val="0"/>
        <w:adjustRightInd w:val="0"/>
        <w:spacing w:line="160" w:lineRule="atLeast"/>
        <w:contextualSpacing/>
        <w:jc w:val="both"/>
        <w:rPr>
          <w:rFonts w:cs="Tahoma"/>
        </w:rPr>
      </w:pPr>
      <w:r w:rsidRPr="00C61B7E">
        <w:rPr>
          <w:rFonts w:cs="Tahoma"/>
          <w:b/>
        </w:rPr>
        <w:t>Rick Jensen</w:t>
      </w:r>
      <w:r w:rsidRPr="00C61B7E">
        <w:rPr>
          <w:rFonts w:cs="Tahoma"/>
        </w:rPr>
        <w:t xml:space="preserve"> taught History of Italy Since the Renaissance, Spring 2</w:t>
      </w:r>
      <w:r w:rsidR="00FD177A">
        <w:rPr>
          <w:rFonts w:cs="Tahoma"/>
        </w:rPr>
        <w:t>011. Together with Dr. Janina Da</w:t>
      </w:r>
      <w:r w:rsidRPr="00C61B7E">
        <w:rPr>
          <w:rFonts w:cs="Tahoma"/>
        </w:rPr>
        <w:t>rling, an art historian, he led a tour of Italy, May 19-June 1. The group included students, professors, and other older adults.</w:t>
      </w:r>
    </w:p>
    <w:p w:rsidR="00065652" w:rsidRPr="00C61B7E" w:rsidRDefault="00065652" w:rsidP="00AC01FB">
      <w:pPr>
        <w:spacing w:line="160" w:lineRule="atLeast"/>
        <w:jc w:val="both"/>
        <w:rPr>
          <w:b/>
        </w:rPr>
      </w:pPr>
    </w:p>
    <w:p w:rsidR="005530CC" w:rsidRDefault="00065652" w:rsidP="00AC01FB">
      <w:pPr>
        <w:spacing w:line="160" w:lineRule="atLeast"/>
        <w:jc w:val="both"/>
      </w:pPr>
      <w:r w:rsidRPr="00C61B7E">
        <w:rPr>
          <w:b/>
        </w:rPr>
        <w:t>Maureen C. Miller</w:t>
      </w:r>
      <w:r w:rsidRPr="00C61B7E">
        <w:t xml:space="preserve"> is now teaching graduate research seminar, The Long Tenth Century at the University of California, Berkeley.</w:t>
      </w:r>
    </w:p>
    <w:p w:rsidR="00065652" w:rsidRPr="00C61B7E" w:rsidRDefault="00065652" w:rsidP="00AC01FB">
      <w:pPr>
        <w:spacing w:line="160" w:lineRule="atLeast"/>
        <w:jc w:val="both"/>
      </w:pPr>
    </w:p>
    <w:p w:rsidR="005530CC" w:rsidRDefault="005530CC" w:rsidP="005530CC">
      <w:pPr>
        <w:spacing w:line="160" w:lineRule="atLeast"/>
        <w:jc w:val="both"/>
      </w:pPr>
      <w:r>
        <w:rPr>
          <w:b/>
        </w:rPr>
        <w:t xml:space="preserve">Bill Myers </w:t>
      </w:r>
      <w:r>
        <w:t>has two current courses in regular rotation, “Fascism, Nazism, and the Holocaust,” a seminar, and “The Holocaust and Genocide,” a lecture course.</w:t>
      </w:r>
    </w:p>
    <w:p w:rsidR="00710781" w:rsidRPr="00C61B7E" w:rsidRDefault="00710781" w:rsidP="00AC01FB">
      <w:pPr>
        <w:spacing w:line="160" w:lineRule="atLeast"/>
        <w:contextualSpacing/>
        <w:jc w:val="both"/>
      </w:pPr>
    </w:p>
    <w:p w:rsidR="00171C4D" w:rsidRPr="00C61B7E" w:rsidRDefault="00171C4D" w:rsidP="00AC01FB">
      <w:pPr>
        <w:spacing w:line="160" w:lineRule="atLeast"/>
        <w:contextualSpacing/>
        <w:jc w:val="both"/>
      </w:pPr>
      <w:r w:rsidRPr="00C61B7E">
        <w:rPr>
          <w:b/>
        </w:rPr>
        <w:t>John Pollard</w:t>
      </w:r>
      <w:r w:rsidRPr="00C61B7E">
        <w:t xml:space="preserve"> introduced “Whatever Happened to Fascism? Neo-Fascism and Neo-Nazism in Europe since 1945”which focuses on Italy, to Cambridge University Summer School in July 2010.</w:t>
      </w:r>
    </w:p>
    <w:p w:rsidR="00AA5D1E" w:rsidRPr="00C61B7E" w:rsidRDefault="00AA5D1E" w:rsidP="00B70555">
      <w:pPr>
        <w:contextualSpacing/>
        <w:jc w:val="both"/>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DISSERTATIONS</w:t>
      </w:r>
    </w:p>
    <w:p w:rsidR="002B7B0A" w:rsidRPr="00C61B7E" w:rsidRDefault="002B7B0A" w:rsidP="00B70555">
      <w:pPr>
        <w:contextualSpacing/>
      </w:pPr>
    </w:p>
    <w:p w:rsidR="002B7B0A" w:rsidRPr="00F6528F" w:rsidRDefault="002B7B0A" w:rsidP="00AC01FB">
      <w:pPr>
        <w:spacing w:line="160" w:lineRule="atLeast"/>
        <w:contextualSpacing/>
        <w:jc w:val="both"/>
      </w:pPr>
      <w:r w:rsidRPr="00F6528F">
        <w:rPr>
          <w:b/>
        </w:rPr>
        <w:t>Joshua Arthurs:</w:t>
      </w:r>
    </w:p>
    <w:p w:rsidR="002B7B0A" w:rsidRPr="00F6528F" w:rsidRDefault="002B7B0A" w:rsidP="00AC01FB">
      <w:pPr>
        <w:spacing w:line="160" w:lineRule="atLeast"/>
        <w:contextualSpacing/>
        <w:jc w:val="both"/>
      </w:pPr>
      <w:r w:rsidRPr="00F6528F">
        <w:t xml:space="preserve">Fabio Capano, Dept. of History, West Virginia University, </w:t>
      </w:r>
      <w:r w:rsidRPr="00F6528F">
        <w:rPr>
          <w:i/>
        </w:rPr>
        <w:t>Postwar Nationalism, Cold War, and the Trieste Question</w:t>
      </w:r>
      <w:r w:rsidRPr="00F6528F">
        <w:t xml:space="preserve"> (1945-1975)</w:t>
      </w:r>
    </w:p>
    <w:p w:rsidR="00816EA2" w:rsidRPr="00F6528F" w:rsidRDefault="00816EA2" w:rsidP="00AC01FB">
      <w:pPr>
        <w:spacing w:line="160" w:lineRule="atLeast"/>
        <w:contextualSpacing/>
        <w:jc w:val="both"/>
        <w:rPr>
          <w:b/>
        </w:rPr>
      </w:pPr>
    </w:p>
    <w:p w:rsidR="00816EA2" w:rsidRPr="00F6528F" w:rsidRDefault="00816EA2" w:rsidP="00AC01FB">
      <w:pPr>
        <w:spacing w:line="160" w:lineRule="atLeast"/>
        <w:contextualSpacing/>
        <w:jc w:val="both"/>
      </w:pPr>
      <w:r w:rsidRPr="00F6528F">
        <w:rPr>
          <w:b/>
        </w:rPr>
        <w:t>Ruth Ben-Ghiat</w:t>
      </w:r>
      <w:r w:rsidRPr="00F6528F">
        <w:t>:</w:t>
      </w:r>
    </w:p>
    <w:p w:rsidR="00816EA2" w:rsidRPr="00F6528F" w:rsidRDefault="00816EA2" w:rsidP="00AC01FB">
      <w:pPr>
        <w:spacing w:line="160" w:lineRule="atLeast"/>
        <w:contextualSpacing/>
        <w:jc w:val="both"/>
      </w:pPr>
      <w:r w:rsidRPr="00F6528F">
        <w:t xml:space="preserve">Gregory Malandrucco, Department of History, University of Chicago. (Co-Chair, with Moishe Postone). Title: “The </w:t>
      </w:r>
      <w:r w:rsidRPr="00F6528F">
        <w:rPr>
          <w:i/>
        </w:rPr>
        <w:t xml:space="preserve">Esposizione Universale di Roma </w:t>
      </w:r>
      <w:r w:rsidRPr="00F6528F">
        <w:t xml:space="preserve">and the Cultural Logic of Late Fascism,” in progress. </w:t>
      </w:r>
    </w:p>
    <w:p w:rsidR="00816EA2" w:rsidRPr="00F6528F" w:rsidRDefault="00816EA2" w:rsidP="00AC01FB">
      <w:pPr>
        <w:spacing w:line="160" w:lineRule="atLeast"/>
        <w:contextualSpacing/>
        <w:jc w:val="both"/>
      </w:pPr>
      <w:r w:rsidRPr="00F6528F">
        <w:t>Elizabeth Michel, Department of History, New York University. Thesis title: “War Damage and Historical Monuments in Italy, 1943-1960,” in progress.</w:t>
      </w:r>
    </w:p>
    <w:p w:rsidR="00816EA2" w:rsidRPr="00F6528F" w:rsidRDefault="00816EA2" w:rsidP="00AC01FB">
      <w:pPr>
        <w:spacing w:line="160" w:lineRule="atLeast"/>
        <w:contextualSpacing/>
        <w:jc w:val="both"/>
      </w:pPr>
      <w:r w:rsidRPr="00F6528F">
        <w:lastRenderedPageBreak/>
        <w:t>Elena Bellina, Department of Italian Studies, New York University. Thesis title: “The Bounded Self: Italian Autobiographical Writing in/and Confinement, 1930, 1950,” in progress (Assistant Professor, Eastman School of Music).</w:t>
      </w:r>
    </w:p>
    <w:p w:rsidR="00816EA2" w:rsidRPr="00F6528F" w:rsidRDefault="00816EA2" w:rsidP="00AC01FB">
      <w:pPr>
        <w:spacing w:line="160" w:lineRule="atLeast"/>
        <w:contextualSpacing/>
        <w:jc w:val="both"/>
      </w:pPr>
      <w:r w:rsidRPr="00F6528F">
        <w:t xml:space="preserve">Valerie McGuire, Department of Italian Studies, New York University. Thesis title: “Fascism’s Mediterranean Empire: the Dodecanese Islands,” in progress. </w:t>
      </w:r>
    </w:p>
    <w:p w:rsidR="00816EA2" w:rsidRPr="00F6528F" w:rsidRDefault="00816EA2" w:rsidP="00AC01FB">
      <w:pPr>
        <w:spacing w:line="160" w:lineRule="atLeast"/>
        <w:contextualSpacing/>
        <w:jc w:val="both"/>
      </w:pPr>
      <w:r w:rsidRPr="00F6528F">
        <w:t xml:space="preserve">Alberto Zambenedetti, Department of Italian Studies, New York University. Thesis title: “Migration Cinema: Toward a History of an Italian Genre,” in progress. </w:t>
      </w:r>
    </w:p>
    <w:p w:rsidR="00816EA2" w:rsidRPr="00F6528F" w:rsidRDefault="00816EA2" w:rsidP="00AC01FB">
      <w:pPr>
        <w:spacing w:line="160" w:lineRule="atLeast"/>
        <w:contextualSpacing/>
        <w:jc w:val="both"/>
      </w:pPr>
      <w:r w:rsidRPr="00F6528F">
        <w:t>Alessandra Montalbano, Department of Italian Studies, New York University. Thesis title: “Kidnapping in Italy 1970-2000: Language, Disembodiment, Experience,” in progress.</w:t>
      </w:r>
    </w:p>
    <w:p w:rsidR="00816EA2" w:rsidRPr="00F6528F" w:rsidRDefault="00816EA2" w:rsidP="00AC01FB">
      <w:pPr>
        <w:spacing w:line="160" w:lineRule="atLeast"/>
        <w:contextualSpacing/>
        <w:jc w:val="both"/>
      </w:pPr>
      <w:r w:rsidRPr="00F6528F">
        <w:t>Gaoheng Zhang, Department of Italian Studies, New York University, Ph.D., January 2011. Thesis title: “Travel and Italian Masculinities in Gianni Amelio’s Cinema.”</w:t>
      </w:r>
    </w:p>
    <w:p w:rsidR="00816EA2" w:rsidRPr="00F6528F" w:rsidRDefault="00816EA2" w:rsidP="00AC01FB">
      <w:pPr>
        <w:spacing w:line="160" w:lineRule="atLeast"/>
        <w:contextualSpacing/>
        <w:jc w:val="both"/>
      </w:pPr>
      <w:r w:rsidRPr="00F6528F">
        <w:t>Beatrice Sica, Department of Italian Studies, New York University, Ph.D., December 2010. Thesis Title: “Magic Italy vs. Surrealist France: Culture and National Identity, 1926-46.” (Postdoctoral Fellow, Collège de France, 2010-2011</w:t>
      </w:r>
      <w:proofErr w:type="gramStart"/>
      <w:r w:rsidRPr="00F6528F">
        <w:t>,  and</w:t>
      </w:r>
      <w:proofErr w:type="gramEnd"/>
      <w:r w:rsidRPr="00F6528F">
        <w:t xml:space="preserve"> Lauro De Bosis Postdoctoral Fellow, Harvard University, 2011-2012)</w:t>
      </w:r>
    </w:p>
    <w:p w:rsidR="00816EA2" w:rsidRPr="00F6528F" w:rsidRDefault="00816EA2" w:rsidP="00AC01FB">
      <w:pPr>
        <w:spacing w:line="160" w:lineRule="atLeast"/>
        <w:contextualSpacing/>
        <w:jc w:val="both"/>
      </w:pPr>
      <w:proofErr w:type="gramStart"/>
      <w:r w:rsidRPr="00F6528F">
        <w:t>Paola Pelliteri, Department of History and Civilization, European University Institute.</w:t>
      </w:r>
      <w:proofErr w:type="gramEnd"/>
      <w:r w:rsidRPr="00F6528F">
        <w:t xml:space="preserve"> External Supervisor (Internal Supervisor: Gerhard Haupt). Ph.D., June 2009. </w:t>
      </w:r>
      <w:r w:rsidRPr="00F6528F">
        <w:rPr>
          <w:lang w:val="it-IT"/>
        </w:rPr>
        <w:t xml:space="preserve">Title: "Medicina, sanità e colonialismo italiano. Storie dell'Ospedale Coloniale V. E. III di Tripoli." </w:t>
      </w:r>
    </w:p>
    <w:p w:rsidR="00B44D27" w:rsidRPr="00F6528F" w:rsidRDefault="00B44D27" w:rsidP="00AC01FB">
      <w:pPr>
        <w:spacing w:line="160" w:lineRule="atLeast"/>
        <w:contextualSpacing/>
        <w:jc w:val="both"/>
        <w:rPr>
          <w:b/>
        </w:rPr>
      </w:pPr>
    </w:p>
    <w:p w:rsidR="00B44D27" w:rsidRPr="00F6528F" w:rsidRDefault="00B44D27" w:rsidP="00AC01FB">
      <w:pPr>
        <w:spacing w:line="160" w:lineRule="atLeast"/>
        <w:contextualSpacing/>
        <w:jc w:val="both"/>
        <w:rPr>
          <w:b/>
        </w:rPr>
      </w:pPr>
      <w:r w:rsidRPr="00F6528F">
        <w:rPr>
          <w:b/>
        </w:rPr>
        <w:t>Joel Blatt:</w:t>
      </w:r>
    </w:p>
    <w:p w:rsidR="008802E8" w:rsidRPr="00F6528F" w:rsidRDefault="00B44D27" w:rsidP="00AC01FB">
      <w:pPr>
        <w:spacing w:line="160" w:lineRule="atLeast"/>
        <w:contextualSpacing/>
        <w:jc w:val="both"/>
      </w:pPr>
      <w:r w:rsidRPr="00F6528F">
        <w:t>Karl Trybus, “The Second Spanish Republic and Civil War: A View from Pope Pius XI’s Vatican,” PhD Dissertation, in progress, University of Connecticut.</w:t>
      </w:r>
    </w:p>
    <w:p w:rsidR="00304226" w:rsidRPr="00F6528F" w:rsidRDefault="00304226" w:rsidP="00AC01FB">
      <w:pPr>
        <w:spacing w:line="160" w:lineRule="atLeast"/>
        <w:contextualSpacing/>
        <w:jc w:val="both"/>
        <w:rPr>
          <w:b/>
        </w:rPr>
      </w:pPr>
    </w:p>
    <w:p w:rsidR="00304226" w:rsidRPr="00F6528F" w:rsidRDefault="00304226" w:rsidP="00AC01FB">
      <w:pPr>
        <w:pStyle w:val="msonormalcxspmiddle"/>
        <w:spacing w:before="2" w:after="2" w:line="160" w:lineRule="atLeast"/>
        <w:contextualSpacing/>
        <w:jc w:val="both"/>
        <w:rPr>
          <w:b/>
          <w:sz w:val="24"/>
          <w:szCs w:val="24"/>
        </w:rPr>
      </w:pPr>
      <w:r w:rsidRPr="00F6528F">
        <w:rPr>
          <w:b/>
          <w:sz w:val="24"/>
          <w:szCs w:val="24"/>
        </w:rPr>
        <w:t>Thomas Cohen:</w:t>
      </w:r>
    </w:p>
    <w:p w:rsidR="00304226" w:rsidRPr="00F6528F" w:rsidRDefault="00304226" w:rsidP="00AC01FB">
      <w:pPr>
        <w:spacing w:line="160" w:lineRule="atLeast"/>
        <w:contextualSpacing/>
        <w:jc w:val="both"/>
      </w:pPr>
      <w:r w:rsidRPr="00F6528F">
        <w:t>Bradley Meredith on the food regime of sixteenth- and seventeenth-century Parma.</w:t>
      </w:r>
    </w:p>
    <w:p w:rsidR="00BE6F82" w:rsidRPr="00F6528F" w:rsidRDefault="00BE6F82" w:rsidP="00AC01FB">
      <w:pPr>
        <w:spacing w:line="160" w:lineRule="atLeast"/>
        <w:contextualSpacing/>
        <w:jc w:val="both"/>
        <w:rPr>
          <w:b/>
        </w:rPr>
      </w:pPr>
    </w:p>
    <w:p w:rsidR="00BE6F82" w:rsidRPr="00F6528F" w:rsidRDefault="00BE6F82" w:rsidP="00AC01FB">
      <w:pPr>
        <w:pStyle w:val="msonormalcxspmiddle"/>
        <w:spacing w:before="2" w:after="2" w:line="160" w:lineRule="atLeast"/>
        <w:contextualSpacing/>
        <w:jc w:val="both"/>
        <w:rPr>
          <w:sz w:val="24"/>
          <w:szCs w:val="24"/>
        </w:rPr>
      </w:pPr>
      <w:r w:rsidRPr="00F6528F">
        <w:rPr>
          <w:b/>
          <w:sz w:val="24"/>
          <w:szCs w:val="24"/>
        </w:rPr>
        <w:t>William J. Connell</w:t>
      </w:r>
      <w:r w:rsidRPr="00F6528F">
        <w:rPr>
          <w:sz w:val="24"/>
          <w:szCs w:val="24"/>
        </w:rPr>
        <w:t>:</w:t>
      </w:r>
    </w:p>
    <w:p w:rsidR="00BE6F82" w:rsidRPr="00F6528F" w:rsidRDefault="00BE6F82" w:rsidP="00AC01FB">
      <w:pPr>
        <w:pStyle w:val="msonormalcxspmiddle"/>
        <w:spacing w:before="2" w:after="2" w:line="160" w:lineRule="atLeast"/>
        <w:contextualSpacing/>
        <w:jc w:val="both"/>
        <w:rPr>
          <w:sz w:val="24"/>
          <w:szCs w:val="24"/>
        </w:rPr>
      </w:pPr>
      <w:r w:rsidRPr="00F6528F">
        <w:rPr>
          <w:sz w:val="24"/>
          <w:szCs w:val="24"/>
        </w:rPr>
        <w:t xml:space="preserve">Miguel Saralegui, Machiavelli’s </w:t>
      </w:r>
      <w:r w:rsidRPr="00F6528F">
        <w:rPr>
          <w:i/>
          <w:sz w:val="24"/>
          <w:szCs w:val="24"/>
        </w:rPr>
        <w:t>Life of Castruccio Castracani</w:t>
      </w:r>
      <w:r w:rsidRPr="00F6528F">
        <w:rPr>
          <w:sz w:val="24"/>
          <w:szCs w:val="24"/>
        </w:rPr>
        <w:t>, Department of Philosophy, Universidad de Barcelona.  (Substitute President of the Jury).</w:t>
      </w:r>
    </w:p>
    <w:p w:rsidR="00913730" w:rsidRPr="00F6528F" w:rsidRDefault="00913730" w:rsidP="00AC01FB">
      <w:pPr>
        <w:spacing w:line="160" w:lineRule="atLeast"/>
        <w:contextualSpacing/>
        <w:jc w:val="both"/>
        <w:rPr>
          <w:b/>
        </w:rPr>
      </w:pPr>
    </w:p>
    <w:p w:rsidR="00913730" w:rsidRPr="00F6528F" w:rsidRDefault="00913730" w:rsidP="00AC01FB">
      <w:pPr>
        <w:spacing w:line="160" w:lineRule="atLeast"/>
        <w:contextualSpacing/>
        <w:jc w:val="both"/>
      </w:pPr>
      <w:r w:rsidRPr="00F6528F">
        <w:rPr>
          <w:b/>
        </w:rPr>
        <w:t>Gregory Hanlon</w:t>
      </w:r>
      <w:r w:rsidRPr="00F6528F">
        <w:t>:</w:t>
      </w:r>
    </w:p>
    <w:p w:rsidR="00913730" w:rsidRPr="00F6528F" w:rsidRDefault="00913730" w:rsidP="00AC01FB">
      <w:pPr>
        <w:spacing w:line="160" w:lineRule="atLeast"/>
        <w:contextualSpacing/>
        <w:jc w:val="both"/>
      </w:pPr>
      <w:r w:rsidRPr="00F6528F">
        <w:t xml:space="preserve">Cheryl Bradbee: </w:t>
      </w:r>
      <w:r w:rsidRPr="00F6528F">
        <w:rPr>
          <w:i/>
        </w:rPr>
        <w:t>Water infrastructure in an early modern city: Piacenza</w:t>
      </w:r>
      <w:r w:rsidRPr="00F6528F">
        <w:t xml:space="preserve"> (Dalhousie University, Interdisciplinary Studies); writing in progress.</w:t>
      </w:r>
    </w:p>
    <w:p w:rsidR="00382C97" w:rsidRPr="00F6528F" w:rsidRDefault="00382C97" w:rsidP="00AC01FB">
      <w:pPr>
        <w:spacing w:line="160" w:lineRule="atLeast"/>
        <w:jc w:val="both"/>
        <w:rPr>
          <w:b/>
        </w:rPr>
      </w:pPr>
    </w:p>
    <w:p w:rsidR="00382C97" w:rsidRPr="00F6528F" w:rsidRDefault="00382C97" w:rsidP="00AC01FB">
      <w:pPr>
        <w:spacing w:line="160" w:lineRule="atLeast"/>
        <w:jc w:val="both"/>
      </w:pPr>
      <w:r w:rsidRPr="00F6528F">
        <w:rPr>
          <w:b/>
        </w:rPr>
        <w:t>Maureen C. Miller</w:t>
      </w:r>
      <w:r w:rsidRPr="00F6528F">
        <w:t>:</w:t>
      </w:r>
    </w:p>
    <w:p w:rsidR="00382C97" w:rsidRPr="00F6528F" w:rsidRDefault="00382C97" w:rsidP="00AC01FB">
      <w:pPr>
        <w:spacing w:line="160" w:lineRule="atLeast"/>
        <w:jc w:val="both"/>
      </w:pPr>
      <w:r w:rsidRPr="00F6528F">
        <w:t xml:space="preserve">Kathryn L. Jasper, </w:t>
      </w:r>
      <w:r w:rsidR="00D34B98" w:rsidRPr="00D34B98">
        <w:t>“</w:t>
      </w:r>
      <w:r w:rsidRPr="00D34B98">
        <w:rPr>
          <w:rFonts w:cs="Times"/>
          <w:spacing w:val="15"/>
          <w:kern w:val="2"/>
        </w:rPr>
        <w:t>Peter Damian and the Communication of Reform: Fonte Avellana in the Eleventh Century</w:t>
      </w:r>
      <w:r w:rsidR="00D34B98" w:rsidRPr="00D34B98">
        <w:rPr>
          <w:rFonts w:cs="Times"/>
          <w:spacing w:val="15"/>
          <w:kern w:val="2"/>
        </w:rPr>
        <w:t>,”</w:t>
      </w:r>
      <w:r w:rsidR="00D34B98">
        <w:t xml:space="preserve"> UC Berkeley</w:t>
      </w:r>
      <w:r w:rsidRPr="00F6528F">
        <w:t>.</w:t>
      </w:r>
    </w:p>
    <w:p w:rsidR="00065652" w:rsidRPr="00F6528F" w:rsidRDefault="00065652" w:rsidP="00AC01FB">
      <w:pPr>
        <w:spacing w:line="160" w:lineRule="atLeast"/>
        <w:jc w:val="both"/>
        <w:rPr>
          <w:b/>
        </w:rPr>
      </w:pPr>
    </w:p>
    <w:p w:rsidR="00065652" w:rsidRPr="00F6528F" w:rsidRDefault="00065652" w:rsidP="00AC01FB">
      <w:pPr>
        <w:spacing w:line="160" w:lineRule="atLeast"/>
        <w:jc w:val="both"/>
        <w:rPr>
          <w:b/>
        </w:rPr>
      </w:pPr>
      <w:r w:rsidRPr="00F6528F">
        <w:rPr>
          <w:b/>
        </w:rPr>
        <w:t xml:space="preserve">Nelson H. Minnich: </w:t>
      </w:r>
    </w:p>
    <w:p w:rsidR="00065652" w:rsidRPr="00F6528F" w:rsidRDefault="00065652" w:rsidP="00AC01FB">
      <w:pPr>
        <w:tabs>
          <w:tab w:val="left" w:pos="1440"/>
        </w:tabs>
        <w:spacing w:line="160" w:lineRule="atLeast"/>
        <w:jc w:val="both"/>
      </w:pPr>
      <w:proofErr w:type="gramStart"/>
      <w:r w:rsidRPr="00F6528F">
        <w:t>Albert Edward Doskey, “Tradition in Melchior Cano, O.P.,” CUA.</w:t>
      </w:r>
      <w:proofErr w:type="gramEnd"/>
    </w:p>
    <w:p w:rsidR="00065652" w:rsidRPr="00F6528F" w:rsidRDefault="00065652" w:rsidP="00AC01FB">
      <w:pPr>
        <w:spacing w:line="160" w:lineRule="atLeast"/>
        <w:jc w:val="both"/>
      </w:pPr>
      <w:r w:rsidRPr="00F6528F">
        <w:t>James F. Growdon, “The Pillars Toppled:</w:t>
      </w:r>
      <w:r w:rsidRPr="00F6528F">
        <w:rPr>
          <w:b/>
        </w:rPr>
        <w:t xml:space="preserve"> </w:t>
      </w:r>
      <w:r w:rsidRPr="00F6528F">
        <w:t>Richard Smith’s Argumentation from Scripture Alone in His Defense of Catholic Doctrine,” CUA.</w:t>
      </w:r>
    </w:p>
    <w:p w:rsidR="00065652" w:rsidRPr="00F6528F" w:rsidRDefault="00065652" w:rsidP="00AC01FB">
      <w:pPr>
        <w:spacing w:line="160" w:lineRule="atLeast"/>
        <w:jc w:val="both"/>
      </w:pPr>
      <w:proofErr w:type="gramStart"/>
      <w:r w:rsidRPr="00F6528F">
        <w:t>Andrew King, “Roberto Bellarmino’s Defense of the Mass as Expiatory Sacrifice,” CUA.</w:t>
      </w:r>
      <w:proofErr w:type="gramEnd"/>
    </w:p>
    <w:p w:rsidR="00523439" w:rsidRPr="00F6528F" w:rsidRDefault="00523439" w:rsidP="00AC01FB">
      <w:pPr>
        <w:spacing w:line="160" w:lineRule="atLeast"/>
        <w:jc w:val="both"/>
      </w:pPr>
    </w:p>
    <w:p w:rsidR="00523439" w:rsidRPr="00F6528F" w:rsidRDefault="00523439" w:rsidP="00AC01FB">
      <w:pPr>
        <w:pStyle w:val="msonormalcxspmiddle"/>
        <w:spacing w:before="2" w:after="2" w:line="160" w:lineRule="atLeast"/>
        <w:jc w:val="both"/>
        <w:rPr>
          <w:b/>
          <w:sz w:val="24"/>
        </w:rPr>
      </w:pPr>
      <w:r w:rsidRPr="00F6528F">
        <w:rPr>
          <w:b/>
          <w:sz w:val="24"/>
        </w:rPr>
        <w:lastRenderedPageBreak/>
        <w:t>Marta Petrusewicz:</w:t>
      </w:r>
    </w:p>
    <w:p w:rsidR="00523439" w:rsidRPr="00F6528F" w:rsidRDefault="00523439" w:rsidP="00AC01FB">
      <w:pPr>
        <w:pStyle w:val="msonormalcxspmiddle"/>
        <w:spacing w:before="2" w:after="2" w:line="160" w:lineRule="atLeast"/>
        <w:jc w:val="both"/>
        <w:rPr>
          <w:b/>
          <w:sz w:val="24"/>
        </w:rPr>
      </w:pPr>
      <w:r w:rsidRPr="00F6528F">
        <w:rPr>
          <w:sz w:val="24"/>
        </w:rPr>
        <w:t>David Aliano: "Identity in Transatlantic Play: Il Duce's National Project in Argentina," CUNY: the Graduate Center, 2008.</w:t>
      </w:r>
    </w:p>
    <w:p w:rsidR="00523439" w:rsidRPr="00F6528F" w:rsidRDefault="00523439" w:rsidP="00AC01FB">
      <w:pPr>
        <w:pStyle w:val="msonormalcxspmiddle"/>
        <w:spacing w:before="2" w:after="2" w:line="160" w:lineRule="atLeast"/>
        <w:jc w:val="both"/>
        <w:rPr>
          <w:sz w:val="24"/>
        </w:rPr>
      </w:pPr>
      <w:r w:rsidRPr="00F6528F">
        <w:rPr>
          <w:sz w:val="24"/>
        </w:rPr>
        <w:t>Ernest Ialongo: "Filippo Tommaso Marinetti: The Artist and His Politics," CUNY: the Graduate Center, 2009.</w:t>
      </w:r>
    </w:p>
    <w:p w:rsidR="00523439" w:rsidRPr="00F6528F" w:rsidRDefault="00523439" w:rsidP="00AC01FB">
      <w:pPr>
        <w:pStyle w:val="msonormalcxspmiddle"/>
        <w:spacing w:before="2" w:after="2" w:line="160" w:lineRule="atLeast"/>
        <w:jc w:val="both"/>
        <w:rPr>
          <w:sz w:val="24"/>
        </w:rPr>
      </w:pPr>
      <w:r w:rsidRPr="00F6528F">
        <w:rPr>
          <w:sz w:val="24"/>
        </w:rPr>
        <w:t xml:space="preserve">Italia Colabianchi: </w:t>
      </w:r>
      <w:r w:rsidRPr="00F6528F">
        <w:rPr>
          <w:sz w:val="24"/>
          <w:lang w:val="it-IT"/>
        </w:rPr>
        <w:t xml:space="preserve">‘ROMAN’ NATION: RACIALIZING ITALIANS (1903-1912), </w:t>
      </w:r>
      <w:r w:rsidRPr="00F6528F">
        <w:rPr>
          <w:sz w:val="24"/>
        </w:rPr>
        <w:t>CUNY: the Graduate Center, 2010.</w:t>
      </w:r>
    </w:p>
    <w:p w:rsidR="00171C4D" w:rsidRPr="00F6528F" w:rsidRDefault="00171C4D" w:rsidP="00AC01FB">
      <w:pPr>
        <w:spacing w:line="160" w:lineRule="atLeast"/>
        <w:contextualSpacing/>
        <w:jc w:val="both"/>
        <w:rPr>
          <w:b/>
        </w:rPr>
      </w:pPr>
    </w:p>
    <w:p w:rsidR="00171C4D" w:rsidRPr="00F6528F" w:rsidRDefault="00171C4D" w:rsidP="00AC01FB">
      <w:pPr>
        <w:spacing w:line="160" w:lineRule="atLeast"/>
        <w:contextualSpacing/>
        <w:jc w:val="both"/>
      </w:pPr>
      <w:r w:rsidRPr="00F6528F">
        <w:rPr>
          <w:b/>
        </w:rPr>
        <w:t>John Pollard</w:t>
      </w:r>
      <w:r w:rsidRPr="00F6528F">
        <w:t>:</w:t>
      </w:r>
    </w:p>
    <w:p w:rsidR="00171C4D" w:rsidRPr="00F6528F" w:rsidRDefault="00171C4D" w:rsidP="00AC01FB">
      <w:pPr>
        <w:spacing w:line="160" w:lineRule="atLeast"/>
        <w:contextualSpacing/>
        <w:jc w:val="both"/>
      </w:pPr>
      <w:r w:rsidRPr="00F6528F">
        <w:t>Mrs Aenne Werner, Anglia Ruskin University.</w:t>
      </w:r>
    </w:p>
    <w:p w:rsidR="00171C4D" w:rsidRPr="00F6528F" w:rsidRDefault="00171C4D" w:rsidP="00AC01FB">
      <w:pPr>
        <w:spacing w:line="160" w:lineRule="atLeast"/>
        <w:contextualSpacing/>
        <w:jc w:val="both"/>
      </w:pPr>
      <w:proofErr w:type="gramStart"/>
      <w:r w:rsidRPr="00F6528F">
        <w:t>“Fascism and Venereal Disease,” Ms Meredith Carew, St. Antony’s College, University of Oxford.</w:t>
      </w:r>
      <w:proofErr w:type="gramEnd"/>
    </w:p>
    <w:p w:rsidR="00760E27" w:rsidRPr="00F6528F" w:rsidRDefault="00760E27" w:rsidP="00AC01FB">
      <w:pPr>
        <w:spacing w:line="160" w:lineRule="atLeast"/>
        <w:contextualSpacing/>
        <w:jc w:val="both"/>
        <w:rPr>
          <w:b/>
        </w:rPr>
      </w:pPr>
    </w:p>
    <w:p w:rsidR="00760E27" w:rsidRPr="00F6528F" w:rsidRDefault="00760E27" w:rsidP="00AC01FB">
      <w:pPr>
        <w:spacing w:line="160" w:lineRule="atLeast"/>
        <w:contextualSpacing/>
        <w:jc w:val="both"/>
      </w:pPr>
      <w:r w:rsidRPr="00F6528F">
        <w:rPr>
          <w:b/>
        </w:rPr>
        <w:t>Sharon Strocchia</w:t>
      </w:r>
      <w:r w:rsidRPr="00F6528F">
        <w:t>:</w:t>
      </w:r>
    </w:p>
    <w:p w:rsidR="00760E27" w:rsidRPr="00F6528F" w:rsidRDefault="00760E27" w:rsidP="00AC01FB">
      <w:pPr>
        <w:spacing w:line="160" w:lineRule="atLeast"/>
        <w:contextualSpacing/>
        <w:jc w:val="both"/>
      </w:pPr>
      <w:proofErr w:type="gramStart"/>
      <w:r w:rsidRPr="00F6528F">
        <w:t>Amanda Madden, “Women, Vendetta Politics, and State Formation in Early Modern Modena,” Dept. of History, Emory University, in progress.</w:t>
      </w:r>
      <w:proofErr w:type="gramEnd"/>
    </w:p>
    <w:p w:rsidR="00236E9C" w:rsidRPr="00F6528F" w:rsidRDefault="00236E9C" w:rsidP="00AC01FB">
      <w:pPr>
        <w:pStyle w:val="msonormalcxspmiddle"/>
        <w:spacing w:before="2" w:after="2" w:line="160" w:lineRule="atLeast"/>
        <w:contextualSpacing/>
        <w:jc w:val="both"/>
        <w:rPr>
          <w:b/>
          <w:sz w:val="24"/>
          <w:szCs w:val="24"/>
        </w:rPr>
      </w:pPr>
    </w:p>
    <w:p w:rsidR="00236E9C" w:rsidRPr="00F6528F" w:rsidRDefault="00236E9C" w:rsidP="00AC01FB">
      <w:pPr>
        <w:pStyle w:val="msonormalcxspmiddle"/>
        <w:spacing w:before="2" w:after="2" w:line="160" w:lineRule="atLeast"/>
        <w:contextualSpacing/>
        <w:jc w:val="both"/>
        <w:rPr>
          <w:sz w:val="24"/>
          <w:szCs w:val="24"/>
        </w:rPr>
      </w:pPr>
      <w:r w:rsidRPr="00F6528F">
        <w:rPr>
          <w:b/>
          <w:sz w:val="24"/>
          <w:szCs w:val="24"/>
        </w:rPr>
        <w:t>Nicholas Terpstra:</w:t>
      </w:r>
    </w:p>
    <w:p w:rsidR="00236E9C" w:rsidRPr="00F6528F" w:rsidRDefault="00236E9C" w:rsidP="00AC01FB">
      <w:pPr>
        <w:pStyle w:val="msonormalcxspmiddle"/>
        <w:spacing w:before="2" w:after="2" w:line="160" w:lineRule="atLeast"/>
        <w:contextualSpacing/>
        <w:jc w:val="both"/>
        <w:rPr>
          <w:i/>
          <w:sz w:val="24"/>
          <w:szCs w:val="24"/>
        </w:rPr>
      </w:pPr>
      <w:r w:rsidRPr="00F6528F">
        <w:rPr>
          <w:sz w:val="24"/>
          <w:szCs w:val="24"/>
        </w:rPr>
        <w:t xml:space="preserve">Vanessa McCarthy, </w:t>
      </w:r>
      <w:r w:rsidRPr="00F6528F">
        <w:rPr>
          <w:i/>
          <w:sz w:val="24"/>
          <w:szCs w:val="24"/>
        </w:rPr>
        <w:t>Prostitutes and Community in Sixteenth Century Bologna</w:t>
      </w:r>
      <w:r w:rsidRPr="00F6528F">
        <w:rPr>
          <w:sz w:val="24"/>
          <w:szCs w:val="24"/>
        </w:rPr>
        <w:t>, University of Toronto.</w:t>
      </w:r>
    </w:p>
    <w:p w:rsidR="00236E9C" w:rsidRPr="00F6528F" w:rsidRDefault="00236E9C" w:rsidP="00AC01FB">
      <w:pPr>
        <w:pStyle w:val="msonormalcxspmiddle"/>
        <w:spacing w:before="2" w:after="2" w:line="160" w:lineRule="atLeast"/>
        <w:contextualSpacing/>
        <w:jc w:val="both"/>
        <w:rPr>
          <w:i/>
          <w:sz w:val="24"/>
          <w:szCs w:val="24"/>
        </w:rPr>
      </w:pPr>
      <w:r w:rsidRPr="00F6528F">
        <w:rPr>
          <w:sz w:val="24"/>
          <w:szCs w:val="24"/>
        </w:rPr>
        <w:t xml:space="preserve">Sarah Loose, </w:t>
      </w:r>
      <w:r w:rsidRPr="00F6528F">
        <w:rPr>
          <w:i/>
          <w:sz w:val="24"/>
          <w:szCs w:val="24"/>
        </w:rPr>
        <w:t>Charity, Food, and the Economy of Power: Ospedale di Santa Maria della Scala and Siena’s Network of Charity, 1404-1598</w:t>
      </w:r>
      <w:r w:rsidRPr="00F6528F">
        <w:rPr>
          <w:sz w:val="24"/>
          <w:szCs w:val="24"/>
        </w:rPr>
        <w:t>, University of Toronto.</w:t>
      </w:r>
    </w:p>
    <w:p w:rsidR="00236E9C" w:rsidRPr="00F6528F" w:rsidRDefault="00236E9C" w:rsidP="00AC01FB">
      <w:pPr>
        <w:pStyle w:val="msonormalcxspmiddle"/>
        <w:spacing w:before="2" w:after="2" w:line="160" w:lineRule="atLeast"/>
        <w:contextualSpacing/>
        <w:jc w:val="both"/>
        <w:rPr>
          <w:i/>
          <w:sz w:val="24"/>
          <w:szCs w:val="24"/>
        </w:rPr>
      </w:pPr>
      <w:r w:rsidRPr="00F6528F">
        <w:rPr>
          <w:sz w:val="24"/>
          <w:szCs w:val="24"/>
        </w:rPr>
        <w:t xml:space="preserve">Victoria Loucks, </w:t>
      </w:r>
      <w:r w:rsidRPr="00F6528F">
        <w:rPr>
          <w:i/>
          <w:sz w:val="24"/>
          <w:szCs w:val="24"/>
        </w:rPr>
        <w:t>French &amp; Florentine Expatriate Communities in Rome</w:t>
      </w:r>
      <w:r w:rsidRPr="00F6528F">
        <w:rPr>
          <w:sz w:val="24"/>
          <w:szCs w:val="24"/>
        </w:rPr>
        <w:t>, University of Toronto.</w:t>
      </w:r>
    </w:p>
    <w:p w:rsidR="00236E9C" w:rsidRPr="00F6528F" w:rsidRDefault="00236E9C" w:rsidP="00AC01FB">
      <w:pPr>
        <w:pStyle w:val="msonormalcxspmiddle"/>
        <w:spacing w:before="2" w:after="2" w:line="160" w:lineRule="atLeast"/>
        <w:contextualSpacing/>
        <w:jc w:val="both"/>
        <w:rPr>
          <w:i/>
          <w:sz w:val="24"/>
          <w:szCs w:val="24"/>
        </w:rPr>
      </w:pPr>
      <w:r w:rsidRPr="00F6528F">
        <w:rPr>
          <w:sz w:val="24"/>
          <w:szCs w:val="24"/>
        </w:rPr>
        <w:t xml:space="preserve">Alexandra Wieland, </w:t>
      </w:r>
      <w:r w:rsidRPr="00F6528F">
        <w:rPr>
          <w:i/>
          <w:sz w:val="24"/>
          <w:szCs w:val="24"/>
        </w:rPr>
        <w:t>Piety and Identity in Fifteenth Century Lucca: Religion and the Struggle for Independence</w:t>
      </w:r>
      <w:r w:rsidRPr="00F6528F">
        <w:rPr>
          <w:sz w:val="24"/>
          <w:szCs w:val="24"/>
        </w:rPr>
        <w:t>, University of Toronto.</w:t>
      </w:r>
    </w:p>
    <w:p w:rsidR="00756269" w:rsidRDefault="00236E9C" w:rsidP="001F102A">
      <w:pPr>
        <w:pStyle w:val="msonormalcxspmiddle"/>
        <w:spacing w:before="2" w:after="2" w:line="160" w:lineRule="atLeast"/>
        <w:contextualSpacing/>
        <w:jc w:val="both"/>
        <w:rPr>
          <w:sz w:val="24"/>
          <w:szCs w:val="24"/>
        </w:rPr>
      </w:pPr>
      <w:r w:rsidRPr="00F6528F">
        <w:rPr>
          <w:sz w:val="24"/>
          <w:szCs w:val="24"/>
        </w:rPr>
        <w:t xml:space="preserve">Colin Rose, </w:t>
      </w:r>
      <w:r w:rsidRPr="00F6528F">
        <w:rPr>
          <w:i/>
          <w:sz w:val="24"/>
          <w:szCs w:val="24"/>
        </w:rPr>
        <w:t>Homicide in North Italy: Bologna, 1550-1700</w:t>
      </w:r>
      <w:r w:rsidR="001F102A">
        <w:rPr>
          <w:sz w:val="24"/>
          <w:szCs w:val="24"/>
        </w:rPr>
        <w:t>, University of Toronto.</w:t>
      </w:r>
    </w:p>
    <w:p w:rsidR="00AA5D1E" w:rsidRPr="001F102A" w:rsidRDefault="00AA5D1E" w:rsidP="001F102A">
      <w:pPr>
        <w:pStyle w:val="msonormalcxspmiddle"/>
        <w:spacing w:before="2" w:after="2" w:line="160" w:lineRule="atLeast"/>
        <w:contextualSpacing/>
        <w:jc w:val="both"/>
        <w:rPr>
          <w:sz w:val="24"/>
          <w:szCs w:val="24"/>
        </w:rPr>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rPr>
          <w:b/>
        </w:rPr>
      </w:pPr>
      <w:r w:rsidRPr="00C61B7E">
        <w:rPr>
          <w:b/>
        </w:rPr>
        <w:t>RESEARCH AND WRITING PROJECTS</w:t>
      </w:r>
    </w:p>
    <w:p w:rsidR="00444A7C" w:rsidRDefault="00444A7C" w:rsidP="00B70555">
      <w:pPr>
        <w:contextualSpacing/>
      </w:pPr>
    </w:p>
    <w:p w:rsidR="00444A7C" w:rsidRPr="00444A7C" w:rsidRDefault="00444A7C" w:rsidP="00B70555">
      <w:pPr>
        <w:contextualSpacing/>
      </w:pPr>
      <w:r>
        <w:rPr>
          <w:b/>
        </w:rPr>
        <w:t xml:space="preserve">Christopher Adams </w:t>
      </w:r>
      <w:r>
        <w:t>is currently working towards a PhD concerning Italian Futurism between 1940 and 1944, and in the immediate aftermath of World War II.</w:t>
      </w:r>
    </w:p>
    <w:p w:rsidR="00D22067" w:rsidRPr="00C61B7E" w:rsidRDefault="00D22067" w:rsidP="00B70555">
      <w:pPr>
        <w:contextualSpacing/>
      </w:pPr>
    </w:p>
    <w:p w:rsidR="00D22067" w:rsidRPr="00C61B7E" w:rsidRDefault="00D22067" w:rsidP="00AC01FB">
      <w:pPr>
        <w:spacing w:line="160" w:lineRule="atLeast"/>
        <w:jc w:val="both"/>
      </w:pPr>
      <w:r w:rsidRPr="00C61B7E">
        <w:rPr>
          <w:b/>
        </w:rPr>
        <w:t>Mark Aloisio</w:t>
      </w:r>
      <w:r w:rsidRPr="00C61B7E">
        <w:t xml:space="preserve"> is currently working on a book project tentatively called “Land, Community and State in Late Medieval Sicily: Sciacca and its Hinterland, 1392-1458.”</w:t>
      </w:r>
    </w:p>
    <w:p w:rsidR="002B7B0A" w:rsidRPr="00C61B7E" w:rsidRDefault="002B7B0A" w:rsidP="00AC01FB">
      <w:pPr>
        <w:spacing w:line="160" w:lineRule="atLeast"/>
        <w:jc w:val="both"/>
      </w:pPr>
    </w:p>
    <w:p w:rsidR="002B7B0A" w:rsidRPr="00C61B7E" w:rsidRDefault="002B7B0A" w:rsidP="00AC01FB">
      <w:pPr>
        <w:spacing w:line="160" w:lineRule="atLeast"/>
        <w:jc w:val="both"/>
      </w:pPr>
      <w:r w:rsidRPr="00C61B7E">
        <w:rPr>
          <w:b/>
        </w:rPr>
        <w:t xml:space="preserve">Joshua Arthurs </w:t>
      </w:r>
      <w:r w:rsidRPr="00C61B7E">
        <w:t xml:space="preserve">is currently completing a book manuscript, </w:t>
      </w:r>
      <w:r w:rsidRPr="00C61B7E">
        <w:rPr>
          <w:i/>
        </w:rPr>
        <w:t>Excavating Modernity: the Roman Past in Fascist Italy</w:t>
      </w:r>
      <w:r w:rsidRPr="00C61B7E">
        <w:t>, under contract with Cornell University Press. He is also developing a new project on the afterlife of Fascist monuments in Italy since World War Two.</w:t>
      </w:r>
    </w:p>
    <w:p w:rsidR="00B44D27" w:rsidRPr="00C61B7E" w:rsidRDefault="00B44D27" w:rsidP="00AC01FB">
      <w:pPr>
        <w:spacing w:line="160" w:lineRule="atLeast"/>
        <w:jc w:val="both"/>
        <w:rPr>
          <w:b/>
        </w:rPr>
      </w:pPr>
    </w:p>
    <w:p w:rsidR="00B44D27" w:rsidRPr="00C61B7E" w:rsidRDefault="00B44D27" w:rsidP="00AC01FB">
      <w:pPr>
        <w:spacing w:line="160" w:lineRule="atLeast"/>
        <w:jc w:val="both"/>
      </w:pPr>
      <w:r w:rsidRPr="00C61B7E">
        <w:rPr>
          <w:b/>
        </w:rPr>
        <w:t xml:space="preserve">Lyn Blanchfield </w:t>
      </w:r>
      <w:r w:rsidRPr="00C61B7E">
        <w:t xml:space="preserve">is revising an article on Margery Kemp and her encounters with male authority figures. She is also continuing to research public insults: late medieval Florence, especially that of “poro” (pig). She is working with a colleague on developing a website for teaching medieval and early modern women and gender. </w:t>
      </w:r>
    </w:p>
    <w:p w:rsidR="002B7B0A" w:rsidRPr="00C61B7E" w:rsidRDefault="002B7B0A" w:rsidP="00AC01FB">
      <w:pPr>
        <w:spacing w:line="160" w:lineRule="atLeast"/>
        <w:jc w:val="both"/>
      </w:pPr>
    </w:p>
    <w:p w:rsidR="002B7B0A" w:rsidRPr="00C61B7E" w:rsidRDefault="002B7B0A" w:rsidP="00AC01FB">
      <w:pPr>
        <w:spacing w:line="160" w:lineRule="atLeast"/>
        <w:jc w:val="both"/>
      </w:pPr>
      <w:r w:rsidRPr="00C61B7E">
        <w:rPr>
          <w:b/>
        </w:rPr>
        <w:lastRenderedPageBreak/>
        <w:t>Victoria Belco</w:t>
      </w:r>
      <w:r w:rsidRPr="00C61B7E">
        <w:t xml:space="preserve"> is completing research on crime, criminal procedure, and punishment in Fascist Italy after the Rocco Code. </w:t>
      </w:r>
    </w:p>
    <w:p w:rsidR="00FA2CEB" w:rsidRPr="00C61B7E" w:rsidRDefault="00FA2CEB" w:rsidP="00AC01FB">
      <w:pPr>
        <w:spacing w:line="160" w:lineRule="atLeast"/>
        <w:jc w:val="both"/>
        <w:rPr>
          <w:b/>
        </w:rPr>
      </w:pPr>
    </w:p>
    <w:p w:rsidR="00FA2CEB" w:rsidRPr="00C61B7E" w:rsidRDefault="00FA2CEB" w:rsidP="00AC01FB">
      <w:pPr>
        <w:spacing w:line="160" w:lineRule="atLeast"/>
        <w:jc w:val="both"/>
      </w:pPr>
      <w:r w:rsidRPr="00C61B7E">
        <w:rPr>
          <w:b/>
        </w:rPr>
        <w:t>Ruth Ben-Ghiat</w:t>
      </w:r>
      <w:r w:rsidRPr="00C61B7E">
        <w:t xml:space="preserve"> is writing “Italian Prisoners of War and the Transition from Dictatorship to Democracy.”</w:t>
      </w:r>
    </w:p>
    <w:p w:rsidR="0026151B" w:rsidRPr="00C61B7E" w:rsidRDefault="0026151B" w:rsidP="00AC01FB">
      <w:pPr>
        <w:spacing w:line="160" w:lineRule="atLeast"/>
        <w:jc w:val="both"/>
      </w:pPr>
      <w:r w:rsidRPr="00C61B7E">
        <w:t xml:space="preserve"> </w:t>
      </w:r>
    </w:p>
    <w:p w:rsidR="0026151B" w:rsidRPr="00C61B7E" w:rsidRDefault="0026151B" w:rsidP="00AC01FB">
      <w:pPr>
        <w:spacing w:line="160" w:lineRule="atLeast"/>
        <w:jc w:val="both"/>
      </w:pPr>
      <w:r w:rsidRPr="00C61B7E">
        <w:rPr>
          <w:b/>
        </w:rPr>
        <w:t>Elizabeth Bernhardt</w:t>
      </w:r>
      <w:r w:rsidRPr="00C61B7E">
        <w:t xml:space="preserve"> continues her work on the manuscript about Genevra Sforza Bentivoglio as well as writing an article on Genevra Sforza Bentivoglio.</w:t>
      </w:r>
    </w:p>
    <w:p w:rsidR="00B44D27" w:rsidRPr="00C61B7E" w:rsidRDefault="00B44D27" w:rsidP="00AC01FB">
      <w:pPr>
        <w:spacing w:line="160" w:lineRule="atLeast"/>
        <w:jc w:val="both"/>
      </w:pPr>
    </w:p>
    <w:p w:rsidR="00B44D27" w:rsidRPr="00C61B7E" w:rsidRDefault="00B44D27" w:rsidP="00AC01FB">
      <w:pPr>
        <w:spacing w:line="160" w:lineRule="atLeast"/>
        <w:jc w:val="both"/>
      </w:pPr>
      <w:r w:rsidRPr="00C61B7E">
        <w:rPr>
          <w:b/>
        </w:rPr>
        <w:t xml:space="preserve">Joel Blatt </w:t>
      </w:r>
      <w:r w:rsidRPr="00C61B7E">
        <w:t>is now writing a book entitled, “The Assassination of Carlo and Nello Rosselli.”</w:t>
      </w:r>
    </w:p>
    <w:p w:rsidR="00BE6F82" w:rsidRPr="00C61B7E" w:rsidRDefault="00BE6F82" w:rsidP="00AC01FB">
      <w:pPr>
        <w:spacing w:line="160" w:lineRule="atLeast"/>
        <w:jc w:val="both"/>
      </w:pPr>
    </w:p>
    <w:p w:rsidR="00BE6F82" w:rsidRPr="00C61B7E" w:rsidRDefault="00BE6F82" w:rsidP="00AC01FB">
      <w:pPr>
        <w:spacing w:line="160" w:lineRule="atLeast"/>
        <w:jc w:val="both"/>
      </w:pPr>
      <w:r w:rsidRPr="00C61B7E">
        <w:rPr>
          <w:b/>
        </w:rPr>
        <w:t xml:space="preserve">Daniel Bornstein </w:t>
      </w:r>
      <w:r w:rsidRPr="00C61B7E">
        <w:t xml:space="preserve">is now editing (with Laura Gaffuri, Università degli studi di Torino) </w:t>
      </w:r>
      <w:r w:rsidRPr="00C61B7E">
        <w:rPr>
          <w:i/>
        </w:rPr>
        <w:t>Languages of Power in Italy, 1300-1600</w:t>
      </w:r>
      <w:r w:rsidRPr="00C61B7E">
        <w:t xml:space="preserve">, a collection of 18 essays, by scholars from Italy, Great Britain, Australia, Canada, and the United States, to be published by Brepols.  He continues to work on a book on religion, culture, and society in medieval Cortona.  He is also editing and translating the texts for </w:t>
      </w:r>
      <w:r w:rsidRPr="00C61B7E">
        <w:rPr>
          <w:i/>
        </w:rPr>
        <w:t>In Praise of Women:  Five Fifteenth-Century Italian “Defenses of Women.”</w:t>
      </w:r>
    </w:p>
    <w:p w:rsidR="009D4A46" w:rsidRPr="00C61B7E" w:rsidRDefault="00BE6F82" w:rsidP="00AC01FB">
      <w:pPr>
        <w:spacing w:line="160" w:lineRule="atLeast"/>
        <w:jc w:val="both"/>
      </w:pPr>
      <w:r w:rsidRPr="00C61B7E">
        <w:t xml:space="preserve"> </w:t>
      </w:r>
    </w:p>
    <w:p w:rsidR="009D4A46" w:rsidRPr="00C61B7E" w:rsidRDefault="009D4A46" w:rsidP="00AC01FB">
      <w:pPr>
        <w:spacing w:line="160" w:lineRule="atLeast"/>
        <w:jc w:val="both"/>
      </w:pPr>
      <w:r w:rsidRPr="00C61B7E">
        <w:rPr>
          <w:b/>
        </w:rPr>
        <w:t xml:space="preserve">Thomas Cohen </w:t>
      </w:r>
      <w:r w:rsidRPr="00C61B7E">
        <w:t>is starting his sabbatical and finishing his Rocca Sinibalda microhistory, a project he started in 1990. It is a story of one year of rebellion; it centers on peasant political rhetoric and village repertoires of action. He is also inquiring into the narratology and linguistics of vernacular discourse in sixteenth-century Rome, using trial testimony as a test of language. He has become interested in conversation, in memory as evinced in stories, and in devices for anchoring plausibility. With Germaine Warkentin of the University if Toronto</w:t>
      </w:r>
      <w:r w:rsidR="00214394" w:rsidRPr="00C61B7E">
        <w:t xml:space="preserve">, he is bringing out a special journal issue on Relazioni / Rélations, on reporting on the distant, the marvelous, the strange, as a </w:t>
      </w:r>
      <w:r w:rsidR="00E96700" w:rsidRPr="00C61B7E">
        <w:t xml:space="preserve">literary form proper to the early modern age alone. </w:t>
      </w:r>
    </w:p>
    <w:p w:rsidR="00BE6F82" w:rsidRPr="00C61B7E" w:rsidRDefault="00BE6F82" w:rsidP="00AC01FB">
      <w:pPr>
        <w:spacing w:line="160" w:lineRule="atLeast"/>
        <w:jc w:val="both"/>
        <w:rPr>
          <w:b/>
        </w:rPr>
      </w:pPr>
    </w:p>
    <w:p w:rsidR="00BE6F82" w:rsidRPr="00C61B7E" w:rsidRDefault="00BE6F82" w:rsidP="00AC01FB">
      <w:pPr>
        <w:spacing w:line="160" w:lineRule="atLeast"/>
        <w:jc w:val="both"/>
      </w:pPr>
      <w:r w:rsidRPr="00C61B7E">
        <w:rPr>
          <w:b/>
        </w:rPr>
        <w:t>Kathleen M. Comerford</w:t>
      </w:r>
      <w:r w:rsidRPr="00C61B7E">
        <w:t xml:space="preserve"> is currently researching “Jesuit Colleges and the Building of the Granduchy of Tuscany,” which is a book-length project.</w:t>
      </w:r>
    </w:p>
    <w:p w:rsidR="000C3DF9" w:rsidRPr="00C61B7E" w:rsidRDefault="000C3DF9" w:rsidP="00AC01FB">
      <w:pPr>
        <w:spacing w:line="160" w:lineRule="atLeast"/>
        <w:jc w:val="both"/>
        <w:rPr>
          <w:b/>
        </w:rPr>
      </w:pPr>
    </w:p>
    <w:p w:rsidR="000C3DF9" w:rsidRPr="00C61B7E" w:rsidRDefault="000C3DF9" w:rsidP="00AC01FB">
      <w:pPr>
        <w:spacing w:line="160" w:lineRule="atLeast"/>
        <w:jc w:val="both"/>
      </w:pPr>
      <w:r w:rsidRPr="00C61B7E">
        <w:rPr>
          <w:b/>
        </w:rPr>
        <w:t>Kathleen G. Cushing</w:t>
      </w:r>
      <w:r w:rsidR="00F119AD">
        <w:t xml:space="preserve"> has recently written</w:t>
      </w:r>
      <w:r w:rsidRPr="00C61B7E">
        <w:t xml:space="preserve"> </w:t>
      </w:r>
      <w:r w:rsidRPr="00C61B7E">
        <w:rPr>
          <w:i/>
        </w:rPr>
        <w:t>Power, Discipline and Pastoral Care: Penance and Reform in Eleventh-Century Italy</w:t>
      </w:r>
      <w:r w:rsidRPr="00C61B7E">
        <w:t xml:space="preserve"> (Manchester: Manchester University Press), delivery January 2012. She has </w:t>
      </w:r>
      <w:r w:rsidRPr="00C61B7E">
        <w:rPr>
          <w:i/>
        </w:rPr>
        <w:t>Monks and Church Law in Medieval Italy, c.1000 – c.1140</w:t>
      </w:r>
      <w:r w:rsidRPr="00C61B7E">
        <w:t xml:space="preserve"> (Aldershot: Ashgate), under contract; delivery 2014. Kathleen has “Papal Authority and Its Limits,”</w:t>
      </w:r>
      <w:bookmarkStart w:id="16" w:name="top"/>
      <w:bookmarkEnd w:id="16"/>
      <w:r w:rsidRPr="00C61B7E">
        <w:t xml:space="preserve"> under contract for the delivery of September 1, 2011with </w:t>
      </w:r>
      <w:r w:rsidRPr="00C61B7E">
        <w:rPr>
          <w:i/>
        </w:rPr>
        <w:t>The Oxford Handbook of Medieval Christianity</w:t>
      </w:r>
      <w:r w:rsidRPr="00C61B7E">
        <w:t>, ed. John Arnold (Oxford: Oxford University Press).</w:t>
      </w:r>
    </w:p>
    <w:p w:rsidR="0026151B" w:rsidRPr="00C61B7E" w:rsidRDefault="0026151B" w:rsidP="00AC01FB">
      <w:pPr>
        <w:spacing w:line="160" w:lineRule="atLeast"/>
        <w:jc w:val="both"/>
        <w:rPr>
          <w:b/>
        </w:rPr>
      </w:pPr>
    </w:p>
    <w:p w:rsidR="0026151B" w:rsidRPr="00C61B7E" w:rsidRDefault="0026151B" w:rsidP="00AC01FB">
      <w:pPr>
        <w:spacing w:line="160" w:lineRule="atLeast"/>
        <w:jc w:val="both"/>
      </w:pPr>
      <w:r w:rsidRPr="00C61B7E">
        <w:rPr>
          <w:b/>
        </w:rPr>
        <w:t xml:space="preserve">George Dameron </w:t>
      </w:r>
      <w:r w:rsidRPr="00C61B7E">
        <w:t xml:space="preserve">is now working on the following: The political economy of grain in Tuscan communes, 1200-1350 (article first, then book); Ecclesiastical lordship in Europe in the Middle Ages (essay); The Church in Florence at the time of Dante (essay for a collection of essays); Purgatory and modernity (essay for a collection of essays); Hybridity (human/monster hybrids) in the </w:t>
      </w:r>
      <w:r w:rsidRPr="00C61B7E">
        <w:rPr>
          <w:i/>
        </w:rPr>
        <w:t xml:space="preserve">Divine Comedy </w:t>
      </w:r>
      <w:r w:rsidRPr="00C61B7E">
        <w:t>and Dante’ critique of the Church (essay).</w:t>
      </w:r>
    </w:p>
    <w:p w:rsidR="00D22067" w:rsidRPr="00C61B7E" w:rsidRDefault="00D22067" w:rsidP="00AC01FB">
      <w:pPr>
        <w:spacing w:line="160" w:lineRule="atLeast"/>
        <w:jc w:val="both"/>
      </w:pPr>
    </w:p>
    <w:p w:rsidR="00D22067" w:rsidRPr="004A755A" w:rsidRDefault="00D22067" w:rsidP="00AC01FB">
      <w:pPr>
        <w:spacing w:line="160" w:lineRule="atLeast"/>
        <w:jc w:val="both"/>
      </w:pPr>
      <w:r w:rsidRPr="00C61B7E">
        <w:rPr>
          <w:b/>
        </w:rPr>
        <w:t xml:space="preserve">Gloria Eive </w:t>
      </w:r>
      <w:r w:rsidRPr="00C61B7E">
        <w:t>has the following projects at hand:</w:t>
      </w:r>
      <w:r w:rsidR="004A755A">
        <w:t xml:space="preserve"> </w:t>
      </w:r>
      <w:r w:rsidRPr="00C61B7E">
        <w:rPr>
          <w:i/>
        </w:rPr>
        <w:t xml:space="preserve">Visions and Realities, </w:t>
      </w:r>
      <w:r w:rsidRPr="00C61B7E">
        <w:t>Editor,</w:t>
      </w:r>
      <w:r w:rsidRPr="00C61B7E">
        <w:rPr>
          <w:i/>
        </w:rPr>
        <w:t xml:space="preserve"> </w:t>
      </w:r>
      <w:r w:rsidRPr="00C61B7E">
        <w:rPr>
          <w:lang w:val="ca-ES" w:eastAsia="ca-ES"/>
        </w:rPr>
        <w:t xml:space="preserve">An anthology of interdisciplinary articles on eighteenth-century arts, literature, and culture. </w:t>
      </w:r>
      <w:r w:rsidRPr="00C61B7E">
        <w:t xml:space="preserve">Newcastle-on-Tyne, UK: Cambridge Scholars Press, 2011 (In progress). </w:t>
      </w:r>
      <w:r w:rsidRPr="00C61B7E">
        <w:rPr>
          <w:i/>
        </w:rPr>
        <w:t xml:space="preserve">Collected Works for </w:t>
      </w:r>
      <w:r w:rsidR="004A755A">
        <w:rPr>
          <w:i/>
        </w:rPr>
        <w:t>Strings by Florentine Composers</w:t>
      </w:r>
      <w:r w:rsidRPr="00C61B7E">
        <w:rPr>
          <w:i/>
        </w:rPr>
        <w:t xml:space="preserve"> Ignaz Franz von Mosel, and</w:t>
      </w:r>
      <w:r w:rsidRPr="00C61B7E">
        <w:t xml:space="preserve"> </w:t>
      </w:r>
      <w:r w:rsidRPr="00C61B7E">
        <w:rPr>
          <w:i/>
        </w:rPr>
        <w:t xml:space="preserve">Christian Joseph Lidarti. </w:t>
      </w:r>
      <w:r w:rsidRPr="00C61B7E">
        <w:t xml:space="preserve">Editor. </w:t>
      </w:r>
      <w:proofErr w:type="gramStart"/>
      <w:r w:rsidRPr="00C61B7E">
        <w:rPr>
          <w:i/>
        </w:rPr>
        <w:t>Monuments of Tuscan Music.</w:t>
      </w:r>
      <w:proofErr w:type="gramEnd"/>
      <w:r w:rsidRPr="00C61B7E">
        <w:rPr>
          <w:i/>
        </w:rPr>
        <w:t xml:space="preserve"> </w:t>
      </w:r>
      <w:r w:rsidRPr="00C61B7E">
        <w:rPr>
          <w:lang w:val="ca-ES" w:eastAsia="ca-ES"/>
        </w:rPr>
        <w:t xml:space="preserve">Robert L. Weaver, General Editor. Louisville, KY: Musica Toscana, Inc., (Forthcoming). </w:t>
      </w:r>
      <w:r w:rsidRPr="00C61B7E">
        <w:t xml:space="preserve">Musica Toscana, Inc. (In progress). </w:t>
      </w:r>
      <w:r w:rsidRPr="00C61B7E">
        <w:rPr>
          <w:i/>
        </w:rPr>
        <w:t xml:space="preserve"> </w:t>
      </w:r>
      <w:r w:rsidRPr="00C61B7E">
        <w:rPr>
          <w:i/>
          <w:spacing w:val="-2"/>
        </w:rPr>
        <w:t xml:space="preserve">A Microfiche Publication of Eighteenth Century Italian Instrumental Music in the </w:t>
      </w:r>
      <w:r w:rsidR="004A755A">
        <w:rPr>
          <w:i/>
        </w:rPr>
        <w:t xml:space="preserve">University of </w:t>
      </w:r>
      <w:r w:rsidRPr="00C61B7E">
        <w:rPr>
          <w:i/>
        </w:rPr>
        <w:t>California, Berkeley, Music Library,</w:t>
      </w:r>
      <w:r w:rsidRPr="00C61B7E">
        <w:t xml:space="preserve"> Gloria Eive, Editor. New York, High Density Systems, V, (Forthcoming). </w:t>
      </w:r>
      <w:r w:rsidRPr="00C61B7E">
        <w:rPr>
          <w:lang w:val="ca-ES" w:eastAsia="ca-ES"/>
        </w:rPr>
        <w:t xml:space="preserve">“The Chronicles of Carlo Zanelli: Romagnolo Pomp and Real Politik 1742-1745." </w:t>
      </w:r>
      <w:r w:rsidRPr="00C61B7E">
        <w:rPr>
          <w:i/>
          <w:lang w:val="ca-ES" w:eastAsia="ca-ES"/>
        </w:rPr>
        <w:t xml:space="preserve">Essays in Honor of Jim Borck. </w:t>
      </w:r>
      <w:r w:rsidRPr="00C61B7E">
        <w:rPr>
          <w:lang w:val="ca-ES" w:eastAsia="ca-ES"/>
        </w:rPr>
        <w:t xml:space="preserve">Kevin L. Cope and Ric Riverand, Editors. New York: AMS Press, Inc., (Forthcoming).  "Aspects of the Enlightenment in Northern Italy." </w:t>
      </w:r>
      <w:r w:rsidRPr="00C61B7E">
        <w:rPr>
          <w:i/>
          <w:lang w:val="ca-ES" w:eastAsia="ca-ES"/>
        </w:rPr>
        <w:t>Everything Enlightenment Encylopedisms.</w:t>
      </w:r>
      <w:r w:rsidRPr="00C61B7E">
        <w:rPr>
          <w:lang w:val="ca-ES" w:eastAsia="ca-ES"/>
        </w:rPr>
        <w:t xml:space="preserve"> Papers presented at a Conference and</w:t>
      </w:r>
      <w:r w:rsidRPr="00C61B7E">
        <w:rPr>
          <w:i/>
          <w:lang w:val="ca-ES" w:eastAsia="ca-ES"/>
        </w:rPr>
        <w:t xml:space="preserve"> </w:t>
      </w:r>
      <w:r w:rsidRPr="00C61B7E">
        <w:rPr>
          <w:lang w:val="ca-ES" w:eastAsia="ca-ES"/>
        </w:rPr>
        <w:t xml:space="preserve">Symposium on the Enlightenment, Baton Rouge, Louisiana, September 30-October 2, 2007 Kevin C. Cope, Editor. New York: AMS Press, Inc., (Forthcoming). “The Squabbling Sopranos: Faustina Bordoni’s and Francesca Cuzzoni’s On-Stage Brawl Revisited.” </w:t>
      </w:r>
      <w:r w:rsidRPr="00C61B7E">
        <w:rPr>
          <w:i/>
          <w:lang w:val="ca-ES" w:eastAsia="ca-ES"/>
        </w:rPr>
        <w:t xml:space="preserve">Journal of the Centre for Eighteenth-Century Studies, </w:t>
      </w:r>
      <w:r w:rsidRPr="00C61B7E">
        <w:rPr>
          <w:lang w:val="ca-ES" w:eastAsia="ca-ES"/>
        </w:rPr>
        <w:t>Queen’s University, Belfast, Sarah McCleve, Editor. (Forthcoming).</w:t>
      </w:r>
    </w:p>
    <w:p w:rsidR="0026151B" w:rsidRPr="00C61B7E" w:rsidRDefault="0026151B" w:rsidP="00AC01FB">
      <w:pPr>
        <w:spacing w:line="160" w:lineRule="atLeast"/>
        <w:jc w:val="both"/>
        <w:rPr>
          <w:b/>
        </w:rPr>
      </w:pPr>
    </w:p>
    <w:p w:rsidR="0026151B" w:rsidRPr="00C61B7E" w:rsidRDefault="0026151B" w:rsidP="00AC01FB">
      <w:pPr>
        <w:spacing w:line="160" w:lineRule="atLeast"/>
        <w:jc w:val="both"/>
      </w:pPr>
      <w:r w:rsidRPr="00C61B7E">
        <w:rPr>
          <w:b/>
        </w:rPr>
        <w:t>Mary Gibson</w:t>
      </w:r>
      <w:r w:rsidRPr="00C61B7E">
        <w:t xml:space="preserve"> is writing “Prisons in modern Italy.”</w:t>
      </w:r>
    </w:p>
    <w:p w:rsidR="00D22067" w:rsidRPr="00C61B7E" w:rsidRDefault="00D22067" w:rsidP="00AC01FB">
      <w:pPr>
        <w:spacing w:line="160" w:lineRule="atLeast"/>
        <w:jc w:val="both"/>
        <w:rPr>
          <w:rFonts w:cs="Courier"/>
          <w:color w:val="2A2A2A"/>
        </w:rPr>
      </w:pPr>
    </w:p>
    <w:p w:rsidR="00D22067" w:rsidRPr="00C61B7E" w:rsidRDefault="00D22067" w:rsidP="00AC01FB">
      <w:pPr>
        <w:spacing w:line="160" w:lineRule="atLeast"/>
        <w:jc w:val="both"/>
        <w:rPr>
          <w:rFonts w:cs="Courier"/>
          <w:color w:val="2A2A2A"/>
        </w:rPr>
      </w:pPr>
      <w:r w:rsidRPr="00C61B7E">
        <w:rPr>
          <w:rFonts w:cs="Courier"/>
          <w:b/>
          <w:color w:val="2A2A2A"/>
        </w:rPr>
        <w:t>Alex Grab</w:t>
      </w:r>
      <w:r w:rsidRPr="00C61B7E">
        <w:rPr>
          <w:rFonts w:cs="Courier"/>
          <w:color w:val="2A2A2A"/>
        </w:rPr>
        <w:t xml:space="preserve"> is now researching “Napoleonic Italy.”</w:t>
      </w:r>
    </w:p>
    <w:p w:rsidR="004C01F0" w:rsidRPr="00C61B7E" w:rsidRDefault="004C01F0" w:rsidP="00AC01FB">
      <w:pPr>
        <w:spacing w:line="160" w:lineRule="atLeast"/>
        <w:jc w:val="both"/>
        <w:rPr>
          <w:rFonts w:cs="Tahoma"/>
        </w:rPr>
      </w:pPr>
    </w:p>
    <w:p w:rsidR="004C01F0" w:rsidRPr="00C61B7E" w:rsidRDefault="004C01F0" w:rsidP="00AC01FB">
      <w:pPr>
        <w:spacing w:line="160" w:lineRule="atLeast"/>
        <w:jc w:val="both"/>
        <w:rPr>
          <w:rFonts w:cs="Tahoma"/>
        </w:rPr>
      </w:pPr>
      <w:r w:rsidRPr="00C61B7E">
        <w:rPr>
          <w:rFonts w:cs="Tahoma"/>
          <w:b/>
        </w:rPr>
        <w:t>Paul Grendler</w:t>
      </w:r>
      <w:r w:rsidRPr="00C61B7E">
        <w:rPr>
          <w:rFonts w:cs="Tahoma"/>
        </w:rPr>
        <w:t xml:space="preserve"> is writing </w:t>
      </w:r>
      <w:r w:rsidR="004A755A">
        <w:rPr>
          <w:rFonts w:cs="Tahoma"/>
        </w:rPr>
        <w:t xml:space="preserve">a book entitled, </w:t>
      </w:r>
      <w:r w:rsidRPr="00C61B7E">
        <w:rPr>
          <w:rFonts w:cs="Tahoma"/>
        </w:rPr>
        <w:t xml:space="preserve">“Jesuit Higher Education and </w:t>
      </w:r>
      <w:r w:rsidR="004A755A">
        <w:rPr>
          <w:rFonts w:cs="Tahoma"/>
        </w:rPr>
        <w:t>Italian Universities, 1548-1773,” as well as</w:t>
      </w:r>
      <w:r w:rsidRPr="00C61B7E">
        <w:rPr>
          <w:rFonts w:cs="Tahoma"/>
        </w:rPr>
        <w:t xml:space="preserve"> several articles.</w:t>
      </w:r>
    </w:p>
    <w:p w:rsidR="006F03BF" w:rsidRDefault="006F03BF" w:rsidP="006F03BF">
      <w:pPr>
        <w:spacing w:line="160" w:lineRule="atLeast"/>
        <w:jc w:val="both"/>
        <w:rPr>
          <w:rFonts w:cs="Courier"/>
        </w:rPr>
      </w:pPr>
    </w:p>
    <w:p w:rsidR="006F03BF" w:rsidRDefault="006F03BF" w:rsidP="006F03BF">
      <w:pPr>
        <w:spacing w:line="160" w:lineRule="atLeast"/>
        <w:jc w:val="both"/>
        <w:rPr>
          <w:rFonts w:cs="Courier"/>
        </w:rPr>
      </w:pPr>
      <w:r>
        <w:rPr>
          <w:rFonts w:cs="Courier"/>
          <w:b/>
        </w:rPr>
        <w:t xml:space="preserve">Kenneth Gouwens </w:t>
      </w:r>
      <w:r>
        <w:rPr>
          <w:rFonts w:cs="Courier"/>
        </w:rPr>
        <w:t xml:space="preserve">has the following projects in progress: “Human Exceptionalism in the Renaissance” (on the simian/ human divide); critical edition and translation of Paolo Giovio, Elogia virorum illustrium, for I Tatti Renaissance Library Series; and eventually a biography f Pope Clement VII. </w:t>
      </w:r>
    </w:p>
    <w:p w:rsidR="00A8061C" w:rsidRPr="00C61B7E" w:rsidRDefault="00A8061C" w:rsidP="00AC01FB">
      <w:pPr>
        <w:spacing w:line="160" w:lineRule="atLeast"/>
        <w:jc w:val="both"/>
      </w:pPr>
    </w:p>
    <w:p w:rsidR="00A8061C" w:rsidRPr="00C61B7E" w:rsidRDefault="00A8061C" w:rsidP="00AC01FB">
      <w:pPr>
        <w:spacing w:line="160" w:lineRule="atLeast"/>
        <w:jc w:val="both"/>
        <w:rPr>
          <w:b/>
        </w:rPr>
      </w:pPr>
      <w:r w:rsidRPr="00C61B7E">
        <w:rPr>
          <w:b/>
        </w:rPr>
        <w:t xml:space="preserve">Maura Hametz </w:t>
      </w:r>
      <w:r w:rsidRPr="00C61B7E">
        <w:t>is now writing “A Widow’s Triumph: Justice and Loyalty in a Fascist Court,” a manuscript project.</w:t>
      </w:r>
      <w:r w:rsidRPr="00C61B7E">
        <w:rPr>
          <w:b/>
        </w:rPr>
        <w:t xml:space="preserve"> </w:t>
      </w:r>
      <w:r w:rsidRPr="00C61B7E">
        <w:t>She is also a co-editor of “Tradition Unchained:  Central European Jewish Intellectual Women from the Late Nineteenth Century,” an edited collection.</w:t>
      </w:r>
    </w:p>
    <w:p w:rsidR="00A9693D" w:rsidRPr="00C61B7E" w:rsidRDefault="00A9693D" w:rsidP="00AC01FB">
      <w:pPr>
        <w:spacing w:line="160" w:lineRule="atLeast"/>
        <w:jc w:val="both"/>
      </w:pPr>
    </w:p>
    <w:p w:rsidR="00A9693D" w:rsidRPr="00C61B7E" w:rsidRDefault="00A9693D" w:rsidP="00AC01FB">
      <w:pPr>
        <w:spacing w:line="160" w:lineRule="atLeast"/>
        <w:jc w:val="both"/>
      </w:pPr>
      <w:r w:rsidRPr="00C61B7E">
        <w:rPr>
          <w:b/>
        </w:rPr>
        <w:t>Gregory Hanlon</w:t>
      </w:r>
      <w:r w:rsidRPr="00C61B7E">
        <w:t xml:space="preserve"> has just completed a new book: </w:t>
      </w:r>
      <w:r w:rsidRPr="00C61B7E">
        <w:rPr>
          <w:i/>
        </w:rPr>
        <w:t>The Hero of Italy; the duke of Parma, his soldiers and his subjects in the Thirty Years War, 1635-1637</w:t>
      </w:r>
      <w:r w:rsidRPr="00C61B7E">
        <w:t xml:space="preserve">. He also is editing a book in preparation: </w:t>
      </w:r>
      <w:r w:rsidRPr="00C61B7E">
        <w:rPr>
          <w:i/>
        </w:rPr>
        <w:t>Grim Reckoning: Routine infanticide in early modern Europe</w:t>
      </w:r>
      <w:r w:rsidRPr="00C61B7E">
        <w:t xml:space="preserve">. He is writing the following: </w:t>
      </w:r>
      <w:r w:rsidR="004A755A">
        <w:t xml:space="preserve">an </w:t>
      </w:r>
      <w:r w:rsidRPr="00C61B7E">
        <w:rPr>
          <w:lang w:val="fr-FR"/>
        </w:rPr>
        <w:t xml:space="preserve">article for the popular magazine </w:t>
      </w:r>
      <w:r w:rsidRPr="00C61B7E">
        <w:rPr>
          <w:i/>
          <w:lang w:val="fr-FR"/>
        </w:rPr>
        <w:t>L’Histoire</w:t>
      </w:r>
      <w:r w:rsidRPr="00C61B7E">
        <w:rPr>
          <w:lang w:val="fr-FR"/>
        </w:rPr>
        <w:t xml:space="preserve">, L’infanticide “à la chinoise” en Europe moderne, 1500-1900; a </w:t>
      </w:r>
      <w:r w:rsidR="004A755A">
        <w:rPr>
          <w:lang w:val="en-CA"/>
        </w:rPr>
        <w:t>long article: Tornavento (22 June 1636):</w:t>
      </w:r>
      <w:r w:rsidRPr="00C61B7E">
        <w:rPr>
          <w:lang w:val="en-CA"/>
        </w:rPr>
        <w:t xml:space="preserve"> </w:t>
      </w:r>
      <w:r w:rsidR="004A755A">
        <w:rPr>
          <w:lang w:val="en-CA"/>
        </w:rPr>
        <w:t xml:space="preserve">a </w:t>
      </w:r>
      <w:r w:rsidRPr="00C61B7E">
        <w:rPr>
          <w:lang w:val="en-CA"/>
        </w:rPr>
        <w:t xml:space="preserve">contribution to the new history of battle; he is also updating his online bibliography, </w:t>
      </w:r>
      <w:r w:rsidRPr="00C61B7E">
        <w:rPr>
          <w:i/>
          <w:lang w:val="en-CA"/>
        </w:rPr>
        <w:t>Early modern Italy 1550-1800: a comprehensive bibliography of titles in English and French</w:t>
      </w:r>
      <w:r w:rsidRPr="00C61B7E">
        <w:rPr>
          <w:lang w:val="en-CA"/>
        </w:rPr>
        <w:t>, to circa 13,500 titles. Publication pending.</w:t>
      </w:r>
    </w:p>
    <w:p w:rsidR="002B1BDE" w:rsidRDefault="002B1BDE" w:rsidP="002B1BDE">
      <w:pPr>
        <w:contextualSpacing/>
        <w:jc w:val="both"/>
      </w:pPr>
    </w:p>
    <w:p w:rsidR="002B1BDE" w:rsidRPr="002B1BDE" w:rsidRDefault="002B1BDE" w:rsidP="002B1BDE">
      <w:pPr>
        <w:contextualSpacing/>
        <w:jc w:val="both"/>
      </w:pPr>
      <w:r>
        <w:rPr>
          <w:b/>
        </w:rPr>
        <w:lastRenderedPageBreak/>
        <w:t xml:space="preserve">Carol Helstosky </w:t>
      </w:r>
      <w:r>
        <w:t xml:space="preserve">is now writing a book-length manuscript on art forgery and the art market in nineteenth-century/ early twentieth century Italy, tentatively titled, “Through the Forger’s Eyes: Deception and the Art Market in Modern Italy.” The book will explore the workings of the art market, in particular, Italian response </w:t>
      </w:r>
      <w:r w:rsidR="00FC1E75">
        <w:t>to rising foreign demand for antiquities and artifacts, through the life stories and controversies surrounding three Italian forgers: Giovanni Bastianini (1830-1868), Icilio Joni (1866-1946) and Alceo Dossena (1878-1957).</w:t>
      </w:r>
    </w:p>
    <w:p w:rsidR="0038700B" w:rsidRPr="002B1BDE" w:rsidRDefault="0038700B" w:rsidP="002B1BDE">
      <w:pPr>
        <w:contextualSpacing/>
        <w:jc w:val="both"/>
        <w:rPr>
          <w:b/>
        </w:rPr>
      </w:pPr>
    </w:p>
    <w:p w:rsidR="0038700B" w:rsidRDefault="0038700B" w:rsidP="00AC01FB">
      <w:pPr>
        <w:spacing w:line="160" w:lineRule="atLeast"/>
        <w:jc w:val="both"/>
        <w:rPr>
          <w:i/>
        </w:rPr>
      </w:pPr>
      <w:r w:rsidRPr="00C61B7E">
        <w:rPr>
          <w:b/>
        </w:rPr>
        <w:t xml:space="preserve">Liz Horodowich </w:t>
      </w:r>
      <w:r w:rsidRPr="00C61B7E">
        <w:t>has a book manuscript in progress</w:t>
      </w:r>
      <w:r w:rsidR="00A33CCC" w:rsidRPr="00C61B7E">
        <w:t xml:space="preserve">, </w:t>
      </w:r>
      <w:r w:rsidR="00A33CCC" w:rsidRPr="00C61B7E">
        <w:rPr>
          <w:i/>
        </w:rPr>
        <w:t>Armchair Travelers and the Venetian Discovery of America.</w:t>
      </w:r>
    </w:p>
    <w:p w:rsidR="001C1F38" w:rsidRPr="001C1F38" w:rsidRDefault="001C1F38" w:rsidP="00AC01FB">
      <w:pPr>
        <w:spacing w:line="160" w:lineRule="atLeast"/>
        <w:jc w:val="both"/>
        <w:rPr>
          <w:b/>
          <w:i/>
        </w:rPr>
      </w:pPr>
    </w:p>
    <w:p w:rsidR="001C1F38" w:rsidRPr="001C1F38" w:rsidRDefault="001C1F38" w:rsidP="00AC01FB">
      <w:pPr>
        <w:spacing w:line="160" w:lineRule="atLeast"/>
        <w:jc w:val="both"/>
      </w:pPr>
      <w:r w:rsidRPr="001C1F38">
        <w:rPr>
          <w:b/>
        </w:rPr>
        <w:t>Steven Hughes</w:t>
      </w:r>
      <w:r>
        <w:t>: Italian and Swiss Nationalism in Ticino.</w:t>
      </w:r>
    </w:p>
    <w:p w:rsidR="00482980" w:rsidRPr="00C61B7E" w:rsidRDefault="00482980" w:rsidP="00AC01FB">
      <w:pPr>
        <w:spacing w:line="160" w:lineRule="atLeast"/>
        <w:jc w:val="both"/>
      </w:pPr>
    </w:p>
    <w:p w:rsidR="00482980" w:rsidRPr="00C61B7E" w:rsidRDefault="00482980" w:rsidP="00AC01FB">
      <w:pPr>
        <w:spacing w:line="160" w:lineRule="atLeast"/>
        <w:jc w:val="both"/>
      </w:pPr>
      <w:r w:rsidRPr="00C61B7E">
        <w:rPr>
          <w:b/>
        </w:rPr>
        <w:t>Katherine L. Jansen</w:t>
      </w:r>
      <w:r w:rsidRPr="00C61B7E">
        <w:rPr>
          <w:i/>
        </w:rPr>
        <w:t xml:space="preserve"> </w:t>
      </w:r>
      <w:r w:rsidRPr="00C61B7E">
        <w:t xml:space="preserve">has a manuscript in progress, </w:t>
      </w:r>
      <w:r w:rsidRPr="00C61B7E">
        <w:rPr>
          <w:i/>
        </w:rPr>
        <w:t>The Practice of Peace in Late Medieval Italy</w:t>
      </w:r>
      <w:r w:rsidRPr="00C61B7E">
        <w:t>.</w:t>
      </w:r>
    </w:p>
    <w:p w:rsidR="00FE1126" w:rsidRPr="00C61B7E" w:rsidRDefault="00FE1126" w:rsidP="00AC01FB">
      <w:pPr>
        <w:spacing w:line="160" w:lineRule="atLeast"/>
        <w:jc w:val="both"/>
        <w:rPr>
          <w:b/>
        </w:rPr>
      </w:pPr>
    </w:p>
    <w:p w:rsidR="00FE1126" w:rsidRPr="00C61B7E" w:rsidRDefault="00FE1126" w:rsidP="00AC01FB">
      <w:pPr>
        <w:spacing w:line="160" w:lineRule="atLeast"/>
        <w:jc w:val="both"/>
      </w:pPr>
      <w:r w:rsidRPr="00C61B7E">
        <w:rPr>
          <w:b/>
        </w:rPr>
        <w:t>Kathryn Jasper</w:t>
      </w:r>
      <w:r w:rsidRPr="00C61B7E">
        <w:t xml:space="preserve"> is currently working on her dissertation, </w:t>
      </w:r>
      <w:r w:rsidRPr="00C61B7E">
        <w:rPr>
          <w:i/>
        </w:rPr>
        <w:t>A New Ascetic Vanguard: Peter Damian and the Monastic Network of Fonte Avellana, 1043-1072</w:t>
      </w:r>
      <w:r w:rsidRPr="00C61B7E">
        <w:t xml:space="preserve">, to be completed in May 2012. A portion of the dissertation will appear in print as part of the proceedings of the </w:t>
      </w:r>
      <w:r w:rsidRPr="00C61B7E">
        <w:rPr>
          <w:rFonts w:cs="Arial"/>
          <w:color w:val="262626"/>
        </w:rPr>
        <w:t>International Symposium on Rural Space in the Middle Ages and Early Modern Age, May 5-8, 2011.  The title of the article will be “Reforming the Monastic Landscape: Peter Damian’s Design for Personal and Communal Devotion.”</w:t>
      </w:r>
    </w:p>
    <w:p w:rsidR="003B1299" w:rsidRPr="00C61B7E" w:rsidRDefault="003B1299" w:rsidP="00AC01FB">
      <w:pPr>
        <w:spacing w:line="160" w:lineRule="atLeast"/>
        <w:jc w:val="both"/>
        <w:rPr>
          <w:b/>
        </w:rPr>
      </w:pPr>
    </w:p>
    <w:p w:rsidR="00866799" w:rsidRDefault="003B1299" w:rsidP="00AC01FB">
      <w:pPr>
        <w:spacing w:line="160" w:lineRule="atLeast"/>
        <w:jc w:val="both"/>
        <w:rPr>
          <w:i/>
        </w:rPr>
      </w:pPr>
      <w:r w:rsidRPr="00C61B7E">
        <w:rPr>
          <w:b/>
        </w:rPr>
        <w:t xml:space="preserve">Anne Leader </w:t>
      </w:r>
      <w:r w:rsidRPr="00C61B7E">
        <w:t xml:space="preserve">is now writing about “Burial Practices in Renaissance Florence,” currently creating a database of Florentine tombs installed ca. 1250-1530. She is also writing a review of </w:t>
      </w:r>
      <w:r w:rsidRPr="00C61B7E">
        <w:rPr>
          <w:i/>
        </w:rPr>
        <w:t xml:space="preserve">Jerusalem on the Hill </w:t>
      </w:r>
      <w:r w:rsidRPr="00C61B7E">
        <w:t xml:space="preserve">by Marie Tanner (Harvey Miller, 2011) for </w:t>
      </w:r>
      <w:r w:rsidRPr="00C61B7E">
        <w:rPr>
          <w:i/>
        </w:rPr>
        <w:t xml:space="preserve">Renaissance Quarterly. </w:t>
      </w:r>
    </w:p>
    <w:p w:rsidR="003B1299" w:rsidRPr="00C61B7E" w:rsidRDefault="003B1299" w:rsidP="00AC01FB">
      <w:pPr>
        <w:spacing w:line="160" w:lineRule="atLeast"/>
        <w:jc w:val="both"/>
        <w:rPr>
          <w:i/>
        </w:rPr>
      </w:pPr>
    </w:p>
    <w:p w:rsidR="00866799" w:rsidRDefault="00866799" w:rsidP="00866799">
      <w:pPr>
        <w:spacing w:line="160" w:lineRule="atLeast"/>
        <w:jc w:val="both"/>
      </w:pPr>
      <w:r>
        <w:rPr>
          <w:b/>
        </w:rPr>
        <w:t xml:space="preserve">R. Burr Litchfield </w:t>
      </w:r>
      <w:r>
        <w:t>has “Florentine History, 16</w:t>
      </w:r>
      <w:r>
        <w:rPr>
          <w:vertAlign w:val="superscript"/>
        </w:rPr>
        <w:t>th</w:t>
      </w:r>
      <w:r>
        <w:t xml:space="preserve"> – 19</w:t>
      </w:r>
      <w:r>
        <w:rPr>
          <w:vertAlign w:val="superscript"/>
        </w:rPr>
        <w:t>th</w:t>
      </w:r>
      <w:r>
        <w:t xml:space="preserve"> Centuries,” in progress.</w:t>
      </w:r>
    </w:p>
    <w:p w:rsidR="003956AC" w:rsidRPr="00C61B7E" w:rsidRDefault="003956AC" w:rsidP="00AC01FB">
      <w:pPr>
        <w:spacing w:line="160" w:lineRule="atLeast"/>
        <w:jc w:val="both"/>
        <w:rPr>
          <w:b/>
        </w:rPr>
      </w:pPr>
    </w:p>
    <w:p w:rsidR="003956AC" w:rsidRPr="00C61B7E" w:rsidRDefault="003956AC" w:rsidP="00AC01FB">
      <w:pPr>
        <w:spacing w:line="160" w:lineRule="atLeast"/>
        <w:jc w:val="both"/>
      </w:pPr>
      <w:r w:rsidRPr="00C61B7E">
        <w:rPr>
          <w:b/>
        </w:rPr>
        <w:t xml:space="preserve">Maureen C. Miller </w:t>
      </w:r>
      <w:r w:rsidRPr="00C61B7E">
        <w:t xml:space="preserve">is finishing a book, </w:t>
      </w:r>
      <w:r w:rsidRPr="00C61B7E">
        <w:rPr>
          <w:i/>
        </w:rPr>
        <w:t>Clerical Clothing in Medieval Europe, 800-1200</w:t>
      </w:r>
      <w:r w:rsidRPr="00C61B7E">
        <w:t xml:space="preserve"> (Cornell University Press, 2012).</w:t>
      </w:r>
    </w:p>
    <w:p w:rsidR="00E67827" w:rsidRDefault="00E67827" w:rsidP="00AC01FB">
      <w:pPr>
        <w:spacing w:line="160" w:lineRule="atLeast"/>
        <w:jc w:val="both"/>
        <w:rPr>
          <w:b/>
        </w:rPr>
      </w:pPr>
    </w:p>
    <w:p w:rsidR="00E67827" w:rsidRPr="00E67827" w:rsidRDefault="00E67827" w:rsidP="00E67827">
      <w:pPr>
        <w:jc w:val="both"/>
      </w:pPr>
      <w:r>
        <w:rPr>
          <w:b/>
        </w:rPr>
        <w:t xml:space="preserve">Suzanne M. Miller </w:t>
      </w:r>
      <w:r>
        <w:t>is currently working on revising her dissertation into a book manuscript, as well as writing an article entitled, “Bishops, their households and resistance: relations between Venice and the Dalmatian clergy, 1159-1358.”</w:t>
      </w:r>
    </w:p>
    <w:p w:rsidR="00BE1F00" w:rsidRPr="00C61B7E" w:rsidRDefault="00BE1F00" w:rsidP="00AC01FB">
      <w:pPr>
        <w:spacing w:line="160" w:lineRule="atLeast"/>
        <w:jc w:val="both"/>
        <w:rPr>
          <w:b/>
        </w:rPr>
      </w:pPr>
    </w:p>
    <w:p w:rsidR="00BE1F00" w:rsidRPr="00C61B7E" w:rsidRDefault="00BE1F00" w:rsidP="00AC01FB">
      <w:pPr>
        <w:spacing w:line="160" w:lineRule="atLeast"/>
        <w:jc w:val="both"/>
      </w:pPr>
      <w:r w:rsidRPr="00C61B7E">
        <w:rPr>
          <w:b/>
        </w:rPr>
        <w:t>Nelson H. Minnich</w:t>
      </w:r>
      <w:r w:rsidR="009E5A8F" w:rsidRPr="00C61B7E">
        <w:t xml:space="preserve"> has</w:t>
      </w:r>
      <w:r w:rsidRPr="00C61B7E">
        <w:t xml:space="preserve"> articles on “Concilio Lateranense V,” and “Trente, Concilio de,</w:t>
      </w:r>
      <w:proofErr w:type="gramStart"/>
      <w:r w:rsidRPr="00C61B7E">
        <w:t>”  in</w:t>
      </w:r>
      <w:proofErr w:type="gramEnd"/>
      <w:r w:rsidRPr="00C61B7E">
        <w:t xml:space="preserve"> </w:t>
      </w:r>
      <w:r w:rsidRPr="00C61B7E">
        <w:rPr>
          <w:i/>
        </w:rPr>
        <w:t>Diccionario General de Derecho Canónico</w:t>
      </w:r>
      <w:r w:rsidRPr="00C61B7E">
        <w:t>, eds. Javier Otaduy and Juan González Ayesta , 6 vols. (to be published by the Instituto Martin de Azpilcueta of the Universidad de Navarra)</w:t>
      </w:r>
      <w:r w:rsidR="009E5A8F" w:rsidRPr="00C61B7E">
        <w:t xml:space="preserve"> in progress. </w:t>
      </w:r>
    </w:p>
    <w:p w:rsidR="00C6515F" w:rsidRPr="00C61B7E" w:rsidRDefault="00C6515F" w:rsidP="00AC01FB">
      <w:pPr>
        <w:spacing w:line="160" w:lineRule="atLeast"/>
        <w:jc w:val="both"/>
      </w:pPr>
    </w:p>
    <w:p w:rsidR="00C6515F" w:rsidRPr="00C61B7E" w:rsidRDefault="00C6515F" w:rsidP="00AC01FB">
      <w:pPr>
        <w:spacing w:line="160" w:lineRule="atLeast"/>
        <w:jc w:val="both"/>
      </w:pPr>
      <w:r w:rsidRPr="00C61B7E">
        <w:rPr>
          <w:b/>
        </w:rPr>
        <w:t>Laurie Nussdorfer</w:t>
      </w:r>
      <w:r w:rsidRPr="00C61B7E">
        <w:t xml:space="preserve"> is now writing “Violence and Masculinity in Baroque Rome” and “The Male City: Men and Masculinities in Baroque Rome.”</w:t>
      </w:r>
    </w:p>
    <w:p w:rsidR="00F25500" w:rsidRPr="00C61B7E" w:rsidRDefault="00F25500" w:rsidP="00AC01FB">
      <w:pPr>
        <w:spacing w:line="160" w:lineRule="atLeast"/>
        <w:jc w:val="both"/>
        <w:rPr>
          <w:b/>
        </w:rPr>
      </w:pPr>
    </w:p>
    <w:p w:rsidR="00F25500" w:rsidRPr="00C61B7E" w:rsidRDefault="00F25500" w:rsidP="00AC01FB">
      <w:pPr>
        <w:spacing w:line="160" w:lineRule="atLeast"/>
        <w:jc w:val="both"/>
      </w:pPr>
      <w:r w:rsidRPr="00C61B7E">
        <w:rPr>
          <w:b/>
        </w:rPr>
        <w:lastRenderedPageBreak/>
        <w:t>Brian W. Ogilvie</w:t>
      </w:r>
      <w:r w:rsidRPr="00C61B7E">
        <w:t xml:space="preserve"> is currently working on a book project: </w:t>
      </w:r>
      <w:r w:rsidRPr="00C61B7E">
        <w:rPr>
          <w:i/>
        </w:rPr>
        <w:t>Nature’s Bible: Insects in European Art, Science, and Religion from the Renaissance to the Enlightenment</w:t>
      </w:r>
      <w:r w:rsidRPr="00C61B7E">
        <w:t>.</w:t>
      </w:r>
    </w:p>
    <w:p w:rsidR="00F25500" w:rsidRPr="00C61B7E" w:rsidRDefault="00F25500" w:rsidP="00AC01FB">
      <w:pPr>
        <w:spacing w:line="160" w:lineRule="atLeast"/>
        <w:jc w:val="both"/>
      </w:pPr>
    </w:p>
    <w:p w:rsidR="00482980" w:rsidRPr="00C61B7E" w:rsidRDefault="00482980" w:rsidP="00AC01FB">
      <w:pPr>
        <w:spacing w:line="160" w:lineRule="atLeast"/>
        <w:jc w:val="both"/>
      </w:pPr>
      <w:r w:rsidRPr="00C61B7E">
        <w:rPr>
          <w:b/>
        </w:rPr>
        <w:t>Janine Larmon Peterson</w:t>
      </w:r>
      <w:r w:rsidRPr="00C61B7E">
        <w:t xml:space="preserve"> has a monograph (revision of dissertation), “Contested Sanctity and Communal Identity in Northern Italy, 1250-1400.”</w:t>
      </w:r>
    </w:p>
    <w:p w:rsidR="002A7379" w:rsidRPr="00C61B7E" w:rsidRDefault="002A7379" w:rsidP="00AC01FB">
      <w:pPr>
        <w:spacing w:line="160" w:lineRule="atLeast"/>
        <w:jc w:val="both"/>
      </w:pPr>
    </w:p>
    <w:p w:rsidR="002A7379" w:rsidRPr="00C61B7E" w:rsidRDefault="002A7379" w:rsidP="00AC01FB">
      <w:pPr>
        <w:spacing w:line="160" w:lineRule="atLeast"/>
        <w:jc w:val="both"/>
        <w:rPr>
          <w:b/>
        </w:rPr>
      </w:pPr>
      <w:r w:rsidRPr="00C61B7E">
        <w:rPr>
          <w:b/>
        </w:rPr>
        <w:t xml:space="preserve">Marta Petrusewicz </w:t>
      </w:r>
      <w:r w:rsidRPr="00C61B7E">
        <w:t xml:space="preserve">has the following projects in the works: editing and Introduction to Giuseppe Spiriti, </w:t>
      </w:r>
      <w:r w:rsidRPr="00C61B7E">
        <w:rPr>
          <w:i/>
        </w:rPr>
        <w:t xml:space="preserve">Riflessioni economiche-politiche di </w:t>
      </w:r>
      <w:proofErr w:type="gramStart"/>
      <w:r w:rsidRPr="00C61B7E">
        <w:rPr>
          <w:i/>
        </w:rPr>
        <w:t>un</w:t>
      </w:r>
      <w:proofErr w:type="gramEnd"/>
      <w:r w:rsidRPr="00C61B7E">
        <w:rPr>
          <w:i/>
        </w:rPr>
        <w:t xml:space="preserve"> cittadino relative alle due province di Calabria.</w:t>
      </w:r>
      <w:r w:rsidRPr="00C61B7E">
        <w:t xml:space="preserve"> Napoli: Vincenzo Flauto, 1793; book </w:t>
      </w:r>
      <w:r w:rsidRPr="00C61B7E">
        <w:rPr>
          <w:i/>
        </w:rPr>
        <w:t>Ex-centric Europe: Alternative Visions and Practices of Progress in the Peripheries (Ireland, Norway, Poland, Two Sicilies, 1820-1870)</w:t>
      </w:r>
      <w:r w:rsidRPr="00C61B7E">
        <w:t xml:space="preserve">; preparing a new revised edition of </w:t>
      </w:r>
      <w:r w:rsidRPr="00C61B7E">
        <w:rPr>
          <w:i/>
        </w:rPr>
        <w:t xml:space="preserve">Come </w:t>
      </w:r>
      <w:proofErr w:type="gramStart"/>
      <w:r w:rsidRPr="00C61B7E">
        <w:rPr>
          <w:i/>
        </w:rPr>
        <w:t>il</w:t>
      </w:r>
      <w:proofErr w:type="gramEnd"/>
      <w:r w:rsidRPr="00C61B7E">
        <w:rPr>
          <w:i/>
        </w:rPr>
        <w:t xml:space="preserve"> Meridione divenne Questione: le rappresentazioni del Sud prima e dopo il Quarantotto.</w:t>
      </w:r>
    </w:p>
    <w:p w:rsidR="00F25500" w:rsidRPr="00C61B7E" w:rsidRDefault="00F25500" w:rsidP="00AC01FB">
      <w:pPr>
        <w:spacing w:line="160" w:lineRule="atLeast"/>
        <w:jc w:val="both"/>
        <w:rPr>
          <w:b/>
        </w:rPr>
      </w:pPr>
    </w:p>
    <w:p w:rsidR="00F25500" w:rsidRPr="00C61B7E" w:rsidRDefault="00F25500" w:rsidP="00AC01FB">
      <w:pPr>
        <w:spacing w:line="160" w:lineRule="atLeast"/>
        <w:jc w:val="both"/>
      </w:pPr>
      <w:r w:rsidRPr="00C61B7E">
        <w:rPr>
          <w:b/>
        </w:rPr>
        <w:t>John Pollard</w:t>
      </w:r>
      <w:r w:rsidRPr="00C61B7E">
        <w:t xml:space="preserve"> is now writing </w:t>
      </w:r>
      <w:r w:rsidRPr="00C61B7E">
        <w:rPr>
          <w:i/>
        </w:rPr>
        <w:t>The Papacy in the Age of Totalitarianism, 1914-1958</w:t>
      </w:r>
      <w:r w:rsidRPr="00C61B7E">
        <w:t xml:space="preserve">, for OUP, to be published 2012-13. With Dr Martin Ruehl, he is also writing </w:t>
      </w:r>
      <w:r w:rsidRPr="00C61B7E">
        <w:rPr>
          <w:i/>
        </w:rPr>
        <w:t>Phoenix Rising: the Cultures of Neo-Fascism</w:t>
      </w:r>
      <w:r w:rsidRPr="00C61B7E">
        <w:t>.</w:t>
      </w:r>
    </w:p>
    <w:p w:rsidR="004E1498" w:rsidRPr="00C61B7E" w:rsidRDefault="004E1498" w:rsidP="00AC01FB">
      <w:pPr>
        <w:spacing w:line="160" w:lineRule="atLeast"/>
        <w:jc w:val="both"/>
        <w:rPr>
          <w:b/>
        </w:rPr>
      </w:pPr>
    </w:p>
    <w:p w:rsidR="00AE3BDA" w:rsidRDefault="004E1498" w:rsidP="00AC01FB">
      <w:pPr>
        <w:spacing w:line="160" w:lineRule="atLeast"/>
        <w:jc w:val="both"/>
        <w:rPr>
          <w:rFonts w:eastAsia="Calibri"/>
        </w:rPr>
      </w:pPr>
      <w:r w:rsidRPr="00C61B7E">
        <w:rPr>
          <w:b/>
        </w:rPr>
        <w:t>Valerie Ramseyer</w:t>
      </w:r>
      <w:r w:rsidR="00C178D4" w:rsidRPr="00C61B7E">
        <w:rPr>
          <w:b/>
        </w:rPr>
        <w:t xml:space="preserve"> </w:t>
      </w:r>
      <w:r w:rsidR="00C178D4" w:rsidRPr="00C61B7E">
        <w:t xml:space="preserve">is finishing </w:t>
      </w:r>
      <w:r w:rsidRPr="00C61B7E">
        <w:rPr>
          <w:rFonts w:eastAsia="Calibri"/>
        </w:rPr>
        <w:t xml:space="preserve">“Troglodyte Civilization in the Mediterranean World: The Use of Caves and Hypogea from the Pre-historic through the Early Modern Era,” to be published in </w:t>
      </w:r>
      <w:r w:rsidRPr="00C61B7E">
        <w:rPr>
          <w:rFonts w:eastAsia="Calibri"/>
          <w:i/>
        </w:rPr>
        <w:t>The Blackwell Companion to Mediterranean History</w:t>
      </w:r>
      <w:r w:rsidRPr="00C61B7E">
        <w:rPr>
          <w:rFonts w:eastAsia="Calibri"/>
        </w:rPr>
        <w:t>, ed. Peregr</w:t>
      </w:r>
      <w:r w:rsidR="00C178D4" w:rsidRPr="00C61B7E">
        <w:rPr>
          <w:rFonts w:eastAsia="Calibri"/>
        </w:rPr>
        <w:t xml:space="preserve">ine Horden and Sharon Kinoshita; as well as </w:t>
      </w:r>
      <w:r w:rsidRPr="00C61B7E">
        <w:rPr>
          <w:rFonts w:eastAsia="Calibri"/>
          <w:i/>
        </w:rPr>
        <w:t>Sharing Religious Space: Christian, Muslim, and Jewish Communities in Early Medieval Sicily and Southern Italy</w:t>
      </w:r>
      <w:r w:rsidRPr="00C61B7E">
        <w:rPr>
          <w:rFonts w:eastAsia="Calibri"/>
        </w:rPr>
        <w:t xml:space="preserve">, </w:t>
      </w:r>
      <w:r w:rsidR="00C178D4" w:rsidRPr="00C61B7E">
        <w:rPr>
          <w:rFonts w:eastAsia="Calibri"/>
        </w:rPr>
        <w:t xml:space="preserve"> and </w:t>
      </w:r>
      <w:r w:rsidRPr="00C61B7E">
        <w:rPr>
          <w:rFonts w:eastAsia="Calibri"/>
          <w:i/>
        </w:rPr>
        <w:t>Lombards and Greeks, Arabs and Normans: Southern Italy and Sicily in the Early Middle Ages</w:t>
      </w:r>
      <w:r w:rsidRPr="00C61B7E">
        <w:rPr>
          <w:rFonts w:eastAsia="Calibri"/>
        </w:rPr>
        <w:t>, proposed book project that would examine southern Italy and Sicily as a whole from c. 600-1100</w:t>
      </w:r>
    </w:p>
    <w:p w:rsidR="001C1F38" w:rsidRPr="00C61B7E" w:rsidRDefault="001C1F38" w:rsidP="00AC01FB">
      <w:pPr>
        <w:spacing w:line="160" w:lineRule="atLeast"/>
        <w:jc w:val="both"/>
        <w:rPr>
          <w:rFonts w:cs="Tahoma"/>
        </w:rPr>
      </w:pPr>
    </w:p>
    <w:p w:rsidR="00AE3BDA" w:rsidRPr="00C61B7E" w:rsidRDefault="00AE3BDA" w:rsidP="00AC01FB">
      <w:pPr>
        <w:spacing w:line="160" w:lineRule="atLeast"/>
        <w:jc w:val="both"/>
        <w:rPr>
          <w:rFonts w:cs="Tahoma"/>
        </w:rPr>
      </w:pPr>
      <w:r w:rsidRPr="00C61B7E">
        <w:rPr>
          <w:rFonts w:cs="Tahoma"/>
          <w:b/>
        </w:rPr>
        <w:t>David D.</w:t>
      </w:r>
      <w:r w:rsidR="00821E15">
        <w:rPr>
          <w:rFonts w:cs="Tahoma"/>
          <w:b/>
        </w:rPr>
        <w:t xml:space="preserve"> </w:t>
      </w:r>
      <w:r w:rsidRPr="00C61B7E">
        <w:rPr>
          <w:rFonts w:cs="Tahoma"/>
          <w:b/>
        </w:rPr>
        <w:t>Roberts,</w:t>
      </w:r>
      <w:r w:rsidRPr="00C61B7E">
        <w:rPr>
          <w:rFonts w:cs="Tahoma"/>
        </w:rPr>
        <w:t xml:space="preserve"> together with Roger Griffin, is guest co-editing a special issue of European Journal of Political Theory that seeks to promote dialogue with Marxist-leaning scholars concerning the revolutionary nature of fascism and the implications of the fascist experience for our understanding of modern revolution.  The issue is scheduled to appear early in 2012.</w:t>
      </w:r>
    </w:p>
    <w:p w:rsidR="009E0DAE" w:rsidRPr="00C61B7E" w:rsidRDefault="009E0DAE" w:rsidP="00AC01FB">
      <w:pPr>
        <w:spacing w:line="160" w:lineRule="atLeast"/>
        <w:jc w:val="both"/>
        <w:rPr>
          <w:b/>
        </w:rPr>
      </w:pPr>
    </w:p>
    <w:p w:rsidR="009E0DAE" w:rsidRPr="00C61B7E" w:rsidRDefault="009E0DAE" w:rsidP="00AC01FB">
      <w:pPr>
        <w:spacing w:line="160" w:lineRule="atLeast"/>
        <w:jc w:val="both"/>
      </w:pPr>
      <w:r w:rsidRPr="00C61B7E">
        <w:rPr>
          <w:b/>
        </w:rPr>
        <w:t>Dennis Romano</w:t>
      </w:r>
      <w:r w:rsidR="00B36B6F">
        <w:rPr>
          <w:b/>
        </w:rPr>
        <w:t xml:space="preserve"> </w:t>
      </w:r>
      <w:r w:rsidR="00B36B6F">
        <w:t xml:space="preserve">is </w:t>
      </w:r>
      <w:r w:rsidRPr="00C61B7E">
        <w:t xml:space="preserve">completing work on a book entitled </w:t>
      </w:r>
      <w:r w:rsidRPr="00C61B7E">
        <w:rPr>
          <w:i/>
        </w:rPr>
        <w:t>The Mirror of the City:  Markets and Marketplaces in Medieval Italy, c. 1100 to c. 1440,</w:t>
      </w:r>
      <w:r w:rsidRPr="00C61B7E">
        <w:t xml:space="preserve"> that will be published by Yale University Press.</w:t>
      </w:r>
    </w:p>
    <w:p w:rsidR="007F767E" w:rsidRPr="00C61B7E" w:rsidRDefault="007F767E" w:rsidP="00AC01FB">
      <w:pPr>
        <w:spacing w:line="160" w:lineRule="atLeast"/>
        <w:jc w:val="both"/>
      </w:pPr>
    </w:p>
    <w:p w:rsidR="00ED7A51" w:rsidRPr="00C61B7E" w:rsidRDefault="007F767E" w:rsidP="00AC01FB">
      <w:pPr>
        <w:spacing w:line="160" w:lineRule="atLeast"/>
        <w:jc w:val="both"/>
      </w:pPr>
      <w:r w:rsidRPr="00C61B7E">
        <w:rPr>
          <w:b/>
        </w:rPr>
        <w:t xml:space="preserve">Frank Rosengarten, </w:t>
      </w:r>
      <w:r w:rsidRPr="00C61B7E">
        <w:t xml:space="preserve">in February 2011, completed a study of Giacomo Leopardi, entitled </w:t>
      </w:r>
      <w:r w:rsidR="00B36B6F">
        <w:t>“</w:t>
      </w:r>
      <w:r w:rsidRPr="00C61B7E">
        <w:t>A Different Nobility, a Different Love – Giacomo Leopardi’s Search for a Common Life through Poetry.</w:t>
      </w:r>
      <w:r w:rsidR="00B36B6F">
        <w:t>”</w:t>
      </w:r>
      <w:r w:rsidRPr="00C61B7E">
        <w:t xml:space="preserve"> It is under consideration by a publisher. </w:t>
      </w:r>
    </w:p>
    <w:p w:rsidR="002613B1" w:rsidRPr="00C61B7E" w:rsidRDefault="002613B1" w:rsidP="00AC01FB">
      <w:pPr>
        <w:spacing w:line="160" w:lineRule="atLeast"/>
        <w:jc w:val="both"/>
        <w:rPr>
          <w:b/>
        </w:rPr>
      </w:pPr>
    </w:p>
    <w:p w:rsidR="002613B1" w:rsidRPr="00C61B7E" w:rsidRDefault="002613B1" w:rsidP="00AC01FB">
      <w:pPr>
        <w:spacing w:line="160" w:lineRule="atLeast"/>
        <w:jc w:val="both"/>
        <w:rPr>
          <w:b/>
          <w:lang w:val="it-IT"/>
        </w:rPr>
      </w:pPr>
      <w:r w:rsidRPr="00C61B7E">
        <w:rPr>
          <w:b/>
          <w:lang w:val="it-IT"/>
        </w:rPr>
        <w:t xml:space="preserve">Anne Jacobson Schutte </w:t>
      </w:r>
      <w:r w:rsidRPr="00C61B7E">
        <w:rPr>
          <w:lang w:val="it-IT"/>
        </w:rPr>
        <w:t xml:space="preserve">is working on a </w:t>
      </w:r>
      <w:r w:rsidRPr="00C61B7E">
        <w:rPr>
          <w:rFonts w:cs="Arial"/>
        </w:rPr>
        <w:t xml:space="preserve">printed Italian </w:t>
      </w:r>
      <w:r w:rsidRPr="00C61B7E">
        <w:rPr>
          <w:rFonts w:cs="Arial"/>
          <w:i/>
        </w:rPr>
        <w:t>vitae</w:t>
      </w:r>
      <w:r w:rsidRPr="00C61B7E">
        <w:rPr>
          <w:rFonts w:cs="Arial"/>
        </w:rPr>
        <w:t xml:space="preserve"> of not yet officially recognized holy people.</w:t>
      </w:r>
    </w:p>
    <w:p w:rsidR="00821E15" w:rsidRDefault="00821E15" w:rsidP="00AC01FB">
      <w:pPr>
        <w:spacing w:line="160" w:lineRule="atLeast"/>
        <w:jc w:val="both"/>
        <w:rPr>
          <w:b/>
        </w:rPr>
      </w:pPr>
    </w:p>
    <w:p w:rsidR="00821E15" w:rsidRPr="00821E15" w:rsidRDefault="00821E15" w:rsidP="00AC01FB">
      <w:pPr>
        <w:spacing w:line="160" w:lineRule="atLeast"/>
        <w:jc w:val="both"/>
      </w:pPr>
      <w:r>
        <w:rPr>
          <w:b/>
        </w:rPr>
        <w:t xml:space="preserve">Victoria Andrea Spiering </w:t>
      </w:r>
      <w:r>
        <w:t xml:space="preserve">has the following projects in hand: Venezia-Giulia in Post World War II, focusing on how Italians and Slavs were affected by boarder changes down to in the foibe; and further researching Goriziai down to Post-World War II Italy. </w:t>
      </w:r>
    </w:p>
    <w:p w:rsidR="002613B1" w:rsidRPr="00C61B7E" w:rsidRDefault="002613B1" w:rsidP="00AC01FB">
      <w:pPr>
        <w:spacing w:line="160" w:lineRule="atLeast"/>
        <w:jc w:val="both"/>
        <w:rPr>
          <w:b/>
        </w:rPr>
      </w:pPr>
    </w:p>
    <w:p w:rsidR="00ED7A51" w:rsidRPr="00C61B7E" w:rsidRDefault="00ED7A51" w:rsidP="00AC01FB">
      <w:pPr>
        <w:spacing w:line="160" w:lineRule="atLeast"/>
        <w:jc w:val="both"/>
      </w:pPr>
      <w:r w:rsidRPr="00C61B7E">
        <w:rPr>
          <w:b/>
        </w:rPr>
        <w:lastRenderedPageBreak/>
        <w:t>Sharon Strocchia</w:t>
      </w:r>
      <w:r w:rsidRPr="00C61B7E">
        <w:t xml:space="preserve"> has a book-length study of religious women as healthcare practitioners in sixteenth-century Italy, tentatively titled </w:t>
      </w:r>
      <w:r w:rsidRPr="00C61B7E">
        <w:rPr>
          <w:i/>
        </w:rPr>
        <w:t xml:space="preserve">Nuns and the Healing Arts in Late Renaissance Italy </w:t>
      </w:r>
      <w:r w:rsidRPr="00C61B7E">
        <w:t xml:space="preserve">in the works. </w:t>
      </w:r>
    </w:p>
    <w:p w:rsidR="002613B1" w:rsidRPr="00C61B7E" w:rsidRDefault="002613B1" w:rsidP="00AC01FB">
      <w:pPr>
        <w:spacing w:line="160" w:lineRule="atLeast"/>
        <w:jc w:val="both"/>
        <w:rPr>
          <w:rFonts w:cs="Arial"/>
        </w:rPr>
      </w:pPr>
    </w:p>
    <w:p w:rsidR="002613B1" w:rsidRPr="00C61B7E" w:rsidRDefault="002613B1" w:rsidP="00AC01FB">
      <w:pPr>
        <w:spacing w:line="160" w:lineRule="atLeast"/>
        <w:jc w:val="both"/>
        <w:rPr>
          <w:rFonts w:cs="Tahoma"/>
        </w:rPr>
      </w:pPr>
      <w:r w:rsidRPr="00C61B7E">
        <w:rPr>
          <w:rFonts w:cs="Tahoma"/>
          <w:b/>
        </w:rPr>
        <w:t>John Tedeschi</w:t>
      </w:r>
      <w:r w:rsidRPr="00C61B7E">
        <w:rPr>
          <w:rFonts w:cs="Tahoma"/>
        </w:rPr>
        <w:t xml:space="preserve"> </w:t>
      </w:r>
      <w:r w:rsidRPr="00C61B7E">
        <w:rPr>
          <w:rFonts w:cs="Arial"/>
        </w:rPr>
        <w:t>has completed, with Anne C. Tedeschi, the translation of Carlo Ginzburg's "Threads and Traces" for the University of California Press, scheduled for a 2011 publication date.</w:t>
      </w:r>
      <w:r w:rsidRPr="00C61B7E">
        <w:rPr>
          <w:rFonts w:cs="Tahoma"/>
        </w:rPr>
        <w:t xml:space="preserve"> He is also writing </w:t>
      </w:r>
      <w:r w:rsidRPr="00C61B7E">
        <w:rPr>
          <w:rFonts w:cs="Arial"/>
        </w:rPr>
        <w:t>a small book on the Consequences of the 1938 Italian anti-Semitic laws for an Italian Jewish Family.</w:t>
      </w:r>
    </w:p>
    <w:p w:rsidR="00C44EA0" w:rsidRPr="00C61B7E" w:rsidRDefault="00C44EA0" w:rsidP="00AC01FB">
      <w:pPr>
        <w:spacing w:line="160" w:lineRule="atLeast"/>
        <w:jc w:val="both"/>
      </w:pPr>
    </w:p>
    <w:p w:rsidR="00C44EA0" w:rsidRPr="00C61B7E" w:rsidRDefault="00C44EA0" w:rsidP="00AC01FB">
      <w:pPr>
        <w:spacing w:line="160" w:lineRule="atLeast"/>
        <w:jc w:val="both"/>
        <w:rPr>
          <w:b/>
        </w:rPr>
      </w:pPr>
      <w:r w:rsidRPr="00C61B7E">
        <w:rPr>
          <w:b/>
        </w:rPr>
        <w:t xml:space="preserve">Nicholas Terpstra </w:t>
      </w:r>
      <w:r w:rsidRPr="00C61B7E">
        <w:t>is currently working on three research projects:  a study of the structures of poor relief in early modern cities, with an emphasis on institutional forms established for and aimed at</w:t>
      </w:r>
      <w:r w:rsidR="00F6528F">
        <w:t xml:space="preserve"> women’s poverty in particular;</w:t>
      </w:r>
      <w:r w:rsidRPr="00C61B7E">
        <w:t xml:space="preserve"> a study of prostitution in sixteenth century Florence, with an emphasis on the conjunction of sex and the s</w:t>
      </w:r>
      <w:r w:rsidR="00AC01FB">
        <w:t xml:space="preserve">acred in the control of space; </w:t>
      </w:r>
      <w:r w:rsidRPr="00C61B7E">
        <w:t>and a study of how socio-religious concerns about purity and contagion lead corporate groups and civic governments to expel dissident or alien individuals and groups in the later fifteenth and sixteenth centuries, making exile, expulsion, and religious refugees into defining realities of the Reformation.</w:t>
      </w:r>
    </w:p>
    <w:p w:rsidR="00AA5D1E" w:rsidRPr="00C61B7E" w:rsidRDefault="00AA5D1E" w:rsidP="00B70555">
      <w:pPr>
        <w:contextualSpacing/>
        <w:jc w:val="both"/>
      </w:pPr>
    </w:p>
    <w:p w:rsidR="00AA5D1E" w:rsidRPr="00C61B7E" w:rsidRDefault="00AA5D1E" w:rsidP="00B70555">
      <w:pPr>
        <w:pBdr>
          <w:top w:val="single" w:sz="6" w:space="1" w:color="auto"/>
          <w:left w:val="single" w:sz="6" w:space="1" w:color="auto"/>
          <w:bottom w:val="single" w:sz="6" w:space="1" w:color="auto"/>
          <w:right w:val="single" w:sz="6" w:space="1" w:color="auto"/>
        </w:pBdr>
        <w:contextualSpacing/>
        <w:jc w:val="both"/>
      </w:pPr>
      <w:r w:rsidRPr="00C61B7E">
        <w:rPr>
          <w:b/>
        </w:rPr>
        <w:t>E-MAIL ADDRESSES</w:t>
      </w:r>
    </w:p>
    <w:p w:rsidR="00A50310" w:rsidRDefault="00A50310" w:rsidP="00B70555">
      <w:pPr>
        <w:contextualSpacing/>
        <w:jc w:val="both"/>
      </w:pPr>
      <w:r>
        <w:t>Christopher Adams:</w:t>
      </w:r>
      <w:r>
        <w:tab/>
      </w:r>
      <w:r>
        <w:tab/>
      </w:r>
      <w:r>
        <w:tab/>
      </w:r>
      <w:r>
        <w:tab/>
        <w:t>cadams23@hotmail.co.uk</w:t>
      </w:r>
    </w:p>
    <w:p w:rsidR="00806EBA" w:rsidRPr="00C61B7E" w:rsidRDefault="00806EBA" w:rsidP="00B70555">
      <w:pPr>
        <w:contextualSpacing/>
        <w:jc w:val="both"/>
      </w:pPr>
      <w:r w:rsidRPr="00C61B7E">
        <w:t>Nicholas Adams:</w:t>
      </w:r>
      <w:r w:rsidRPr="00C61B7E">
        <w:tab/>
      </w:r>
      <w:r w:rsidRPr="00C61B7E">
        <w:tab/>
      </w:r>
      <w:r w:rsidRPr="00C61B7E">
        <w:tab/>
      </w:r>
      <w:r w:rsidRPr="00C61B7E">
        <w:tab/>
        <w:t>niadams@vassar.edu</w:t>
      </w:r>
    </w:p>
    <w:p w:rsidR="00806EBA" w:rsidRPr="00C61B7E" w:rsidRDefault="00806EBA" w:rsidP="00B70555">
      <w:pPr>
        <w:contextualSpacing/>
        <w:jc w:val="both"/>
      </w:pPr>
      <w:r w:rsidRPr="00C61B7E">
        <w:t>Walter L. Adamson:</w:t>
      </w:r>
      <w:r w:rsidRPr="00C61B7E">
        <w:tab/>
      </w:r>
      <w:r w:rsidRPr="00C61B7E">
        <w:tab/>
      </w:r>
      <w:r w:rsidRPr="00C61B7E">
        <w:tab/>
      </w:r>
      <w:r w:rsidRPr="00C61B7E">
        <w:tab/>
        <w:t>wadamso@emory.edu</w:t>
      </w:r>
    </w:p>
    <w:p w:rsidR="00806EBA" w:rsidRPr="00C61B7E" w:rsidRDefault="00806EBA" w:rsidP="00B70555">
      <w:pPr>
        <w:contextualSpacing/>
        <w:jc w:val="both"/>
      </w:pPr>
      <w:r w:rsidRPr="00C61B7E">
        <w:t>Sara Adler:</w:t>
      </w:r>
      <w:r w:rsidRPr="00C61B7E">
        <w:tab/>
      </w:r>
      <w:r w:rsidRPr="00C61B7E">
        <w:tab/>
      </w:r>
      <w:r w:rsidRPr="00C61B7E">
        <w:tab/>
      </w:r>
      <w:r w:rsidRPr="00C61B7E">
        <w:tab/>
      </w:r>
      <w:r w:rsidRPr="00C61B7E">
        <w:tab/>
      </w:r>
      <w:hyperlink r:id="rId33" w:history="1">
        <w:r w:rsidRPr="00C61B7E">
          <w:rPr>
            <w:rStyle w:val="Hyperlink"/>
            <w:color w:val="auto"/>
            <w:u w:val="none"/>
          </w:rPr>
          <w:t>sadler@scrippscol.edu</w:t>
        </w:r>
      </w:hyperlink>
    </w:p>
    <w:p w:rsidR="00806EBA" w:rsidRPr="00C61B7E" w:rsidRDefault="00806EBA" w:rsidP="00B70555">
      <w:pPr>
        <w:contextualSpacing/>
        <w:jc w:val="both"/>
      </w:pPr>
      <w:r w:rsidRPr="00C61B7E">
        <w:t>John A. Agnew:</w:t>
      </w:r>
      <w:r w:rsidRPr="00C61B7E">
        <w:tab/>
      </w:r>
      <w:r w:rsidRPr="00C61B7E">
        <w:tab/>
      </w:r>
      <w:r w:rsidRPr="00C61B7E">
        <w:tab/>
      </w:r>
      <w:r w:rsidRPr="00C61B7E">
        <w:tab/>
        <w:t>jagnew@geog.ucla.edu</w:t>
      </w:r>
    </w:p>
    <w:p w:rsidR="00806EBA" w:rsidRPr="00C61B7E" w:rsidRDefault="00806EBA" w:rsidP="00B70555">
      <w:pPr>
        <w:contextualSpacing/>
        <w:jc w:val="both"/>
        <w:rPr>
          <w:szCs w:val="22"/>
        </w:rPr>
      </w:pPr>
      <w:r w:rsidRPr="00C61B7E">
        <w:rPr>
          <w:szCs w:val="22"/>
        </w:rPr>
        <w:t>John Alcorn</w:t>
      </w:r>
      <w:r w:rsidR="00AD40E4">
        <w:rPr>
          <w:szCs w:val="22"/>
        </w:rPr>
        <w:t>:</w:t>
      </w:r>
      <w:r w:rsidRPr="00C61B7E">
        <w:rPr>
          <w:szCs w:val="22"/>
        </w:rPr>
        <w:tab/>
      </w:r>
      <w:r w:rsidRPr="00C61B7E">
        <w:rPr>
          <w:rFonts w:cs="Arial"/>
          <w:szCs w:val="18"/>
        </w:rPr>
        <w:tab/>
      </w:r>
      <w:r w:rsidRPr="00C61B7E">
        <w:rPr>
          <w:rFonts w:cs="Arial"/>
          <w:szCs w:val="18"/>
        </w:rPr>
        <w:tab/>
      </w:r>
      <w:r w:rsidRPr="00C61B7E">
        <w:rPr>
          <w:rFonts w:cs="Arial"/>
          <w:szCs w:val="18"/>
        </w:rPr>
        <w:tab/>
      </w:r>
      <w:r w:rsidRPr="00C61B7E">
        <w:rPr>
          <w:rFonts w:cs="Arial"/>
          <w:szCs w:val="18"/>
        </w:rPr>
        <w:tab/>
      </w:r>
      <w:r w:rsidRPr="00C61B7E">
        <w:rPr>
          <w:szCs w:val="22"/>
        </w:rPr>
        <w:t>john.alcorn@trincoll.edu</w:t>
      </w:r>
    </w:p>
    <w:p w:rsidR="00806EBA" w:rsidRPr="00C61B7E" w:rsidRDefault="00806EBA" w:rsidP="00B70555">
      <w:pPr>
        <w:contextualSpacing/>
        <w:jc w:val="both"/>
      </w:pPr>
      <w:r w:rsidRPr="00C61B7E">
        <w:t>Fred Albrecht, Jr.:</w:t>
      </w:r>
      <w:r w:rsidRPr="00C61B7E">
        <w:tab/>
      </w:r>
      <w:r w:rsidRPr="00C61B7E">
        <w:tab/>
      </w:r>
      <w:r w:rsidRPr="00C61B7E">
        <w:tab/>
      </w:r>
      <w:r w:rsidRPr="00C61B7E">
        <w:tab/>
      </w:r>
      <w:hyperlink r:id="rId34" w:history="1">
        <w:r w:rsidRPr="00C61B7E">
          <w:rPr>
            <w:rStyle w:val="Hyperlink"/>
            <w:color w:val="auto"/>
            <w:u w:val="none"/>
          </w:rPr>
          <w:t>featheringedge@cs.com</w:t>
        </w:r>
      </w:hyperlink>
    </w:p>
    <w:p w:rsidR="00806EBA" w:rsidRPr="00C61B7E" w:rsidRDefault="00816EE4" w:rsidP="00B70555">
      <w:pPr>
        <w:contextualSpacing/>
        <w:jc w:val="both"/>
      </w:pPr>
      <w:r w:rsidRPr="00C61B7E">
        <w:t>Mark Aloisio</w:t>
      </w:r>
      <w:r w:rsidR="00AD40E4">
        <w:t>:</w:t>
      </w:r>
      <w:r w:rsidRPr="00C61B7E">
        <w:tab/>
      </w:r>
      <w:r w:rsidR="0089125D" w:rsidRPr="00C61B7E">
        <w:tab/>
      </w:r>
      <w:r w:rsidR="0089125D" w:rsidRPr="00C61B7E">
        <w:tab/>
      </w:r>
      <w:r w:rsidR="0089125D" w:rsidRPr="00C61B7E">
        <w:tab/>
      </w:r>
      <w:r w:rsidR="003622E8" w:rsidRPr="00C61B7E">
        <w:tab/>
      </w:r>
      <w:r w:rsidR="00806EBA" w:rsidRPr="00C61B7E">
        <w:t>mark.aloisio@colostate.edu</w:t>
      </w:r>
    </w:p>
    <w:p w:rsidR="00806EBA" w:rsidRPr="00C61B7E" w:rsidRDefault="00806EBA" w:rsidP="00B70555">
      <w:pPr>
        <w:contextualSpacing/>
        <w:jc w:val="both"/>
      </w:pPr>
      <w:r w:rsidRPr="00C61B7E">
        <w:t>Karl Appuhn:</w:t>
      </w:r>
      <w:r w:rsidRPr="00C61B7E">
        <w:tab/>
      </w:r>
      <w:r w:rsidRPr="00C61B7E">
        <w:tab/>
      </w:r>
      <w:r w:rsidRPr="00C61B7E">
        <w:tab/>
      </w:r>
      <w:r w:rsidRPr="00C61B7E">
        <w:tab/>
      </w:r>
      <w:r w:rsidR="003622E8" w:rsidRPr="00C61B7E">
        <w:tab/>
      </w:r>
      <w:r w:rsidRPr="00C61B7E">
        <w:t>appuhn@nyu.edu</w:t>
      </w:r>
    </w:p>
    <w:p w:rsidR="00806EBA" w:rsidRPr="00C61B7E" w:rsidRDefault="00806EBA" w:rsidP="00B70555">
      <w:pPr>
        <w:contextualSpacing/>
        <w:jc w:val="both"/>
      </w:pPr>
      <w:r w:rsidRPr="00C61B7E">
        <w:t>Paul Arpaia:</w:t>
      </w:r>
      <w:r w:rsidRPr="00C61B7E">
        <w:tab/>
      </w:r>
      <w:r w:rsidRPr="00C61B7E">
        <w:tab/>
      </w:r>
      <w:r w:rsidRPr="00C61B7E">
        <w:tab/>
      </w:r>
      <w:r w:rsidRPr="00C61B7E">
        <w:tab/>
      </w:r>
      <w:r w:rsidRPr="00C61B7E">
        <w:tab/>
        <w:t>paul.arpaia@iup.edu</w:t>
      </w:r>
    </w:p>
    <w:p w:rsidR="00806EBA" w:rsidRPr="00C61B7E" w:rsidRDefault="00806EBA" w:rsidP="00B70555">
      <w:pPr>
        <w:contextualSpacing/>
        <w:jc w:val="both"/>
        <w:rPr>
          <w:szCs w:val="22"/>
          <w:lang w:val="es-ES_tradnl"/>
        </w:rPr>
      </w:pPr>
      <w:r w:rsidRPr="00C61B7E">
        <w:rPr>
          <w:lang w:val="es-ES_tradnl"/>
        </w:rPr>
        <w:t>Joshua Arthurs:</w:t>
      </w:r>
      <w:r w:rsidRPr="00C61B7E">
        <w:rPr>
          <w:lang w:val="es-ES_tradnl"/>
        </w:rPr>
        <w:tab/>
      </w:r>
      <w:r w:rsidRPr="00C61B7E">
        <w:rPr>
          <w:lang w:val="es-ES_tradnl"/>
        </w:rPr>
        <w:tab/>
      </w:r>
      <w:r w:rsidRPr="00C61B7E">
        <w:rPr>
          <w:lang w:val="es-ES_tradnl"/>
        </w:rPr>
        <w:tab/>
      </w:r>
      <w:r w:rsidRPr="00C61B7E">
        <w:rPr>
          <w:lang w:val="es-ES_tradnl"/>
        </w:rPr>
        <w:tab/>
      </w:r>
      <w:hyperlink r:id="rId35" w:tgtFrame="_blank" w:history="1">
        <w:r w:rsidRPr="00C61B7E">
          <w:rPr>
            <w:rStyle w:val="Hyperlink"/>
            <w:rFonts w:cs="Arial"/>
            <w:color w:val="auto"/>
            <w:szCs w:val="22"/>
            <w:u w:val="none"/>
          </w:rPr>
          <w:t>jarthurs@gmu.edu</w:t>
        </w:r>
      </w:hyperlink>
    </w:p>
    <w:p w:rsidR="00806EBA" w:rsidRPr="00C61B7E" w:rsidRDefault="00806EBA" w:rsidP="00B70555">
      <w:pPr>
        <w:contextualSpacing/>
        <w:jc w:val="both"/>
        <w:rPr>
          <w:lang w:val="es-ES_tradnl"/>
        </w:rPr>
      </w:pPr>
      <w:r w:rsidRPr="00C61B7E">
        <w:rPr>
          <w:lang w:val="es-ES_tradnl"/>
        </w:rPr>
        <w:t>Susan A. Ashley:</w:t>
      </w:r>
      <w:r w:rsidRPr="00C61B7E">
        <w:rPr>
          <w:lang w:val="es-ES_tradnl"/>
        </w:rPr>
        <w:tab/>
      </w:r>
      <w:r w:rsidRPr="00C61B7E">
        <w:rPr>
          <w:lang w:val="es-ES_tradnl"/>
        </w:rPr>
        <w:tab/>
      </w:r>
      <w:r w:rsidRPr="00C61B7E">
        <w:rPr>
          <w:lang w:val="es-ES_tradnl"/>
        </w:rPr>
        <w:tab/>
      </w:r>
      <w:r w:rsidRPr="00C61B7E">
        <w:rPr>
          <w:lang w:val="es-ES_tradnl"/>
        </w:rPr>
        <w:tab/>
        <w:t>sashley@coloradocollege.edu</w:t>
      </w:r>
    </w:p>
    <w:p w:rsidR="00806EBA" w:rsidRPr="00C61B7E" w:rsidRDefault="00806EBA" w:rsidP="00B70555">
      <w:pPr>
        <w:contextualSpacing/>
        <w:jc w:val="both"/>
        <w:rPr>
          <w:lang w:val="es-ES_tradnl"/>
        </w:rPr>
      </w:pPr>
      <w:r w:rsidRPr="00C61B7E">
        <w:rPr>
          <w:lang w:val="es-ES_tradnl"/>
        </w:rPr>
        <w:t>Tommaso Astarita:</w:t>
      </w:r>
      <w:r w:rsidRPr="00C61B7E">
        <w:rPr>
          <w:lang w:val="es-ES_tradnl"/>
        </w:rPr>
        <w:tab/>
      </w:r>
      <w:r w:rsidRPr="00C61B7E">
        <w:rPr>
          <w:lang w:val="es-ES_tradnl"/>
        </w:rPr>
        <w:tab/>
      </w:r>
      <w:r w:rsidRPr="00C61B7E">
        <w:rPr>
          <w:lang w:val="es-ES_tradnl"/>
        </w:rPr>
        <w:tab/>
      </w:r>
      <w:r w:rsidRPr="00C61B7E">
        <w:rPr>
          <w:lang w:val="es-ES_tradnl"/>
        </w:rPr>
        <w:tab/>
        <w:t>astaritt@georgetown.edu</w:t>
      </w:r>
    </w:p>
    <w:p w:rsidR="00806EBA" w:rsidRPr="00C61B7E" w:rsidRDefault="00806EBA" w:rsidP="00B70555">
      <w:pPr>
        <w:contextualSpacing/>
        <w:jc w:val="both"/>
        <w:rPr>
          <w:lang w:val="fr-FR"/>
        </w:rPr>
      </w:pPr>
      <w:r w:rsidRPr="00C61B7E">
        <w:rPr>
          <w:lang w:val="fr-FR"/>
        </w:rPr>
        <w:t>James R. Banker:</w:t>
      </w:r>
      <w:r w:rsidRPr="00C61B7E">
        <w:rPr>
          <w:lang w:val="fr-FR"/>
        </w:rPr>
        <w:tab/>
      </w:r>
      <w:r w:rsidRPr="00C61B7E">
        <w:rPr>
          <w:lang w:val="fr-FR"/>
        </w:rPr>
        <w:tab/>
      </w:r>
      <w:r w:rsidRPr="00C61B7E">
        <w:rPr>
          <w:lang w:val="fr-FR"/>
        </w:rPr>
        <w:tab/>
      </w:r>
      <w:r w:rsidRPr="00C61B7E">
        <w:rPr>
          <w:lang w:val="fr-FR"/>
        </w:rPr>
        <w:tab/>
        <w:t>james_banker@ncsu.edu</w:t>
      </w:r>
    </w:p>
    <w:p w:rsidR="00806EBA" w:rsidRPr="00C61B7E" w:rsidRDefault="00806EBA" w:rsidP="00B70555">
      <w:pPr>
        <w:contextualSpacing/>
        <w:jc w:val="both"/>
      </w:pPr>
      <w:r w:rsidRPr="00C61B7E">
        <w:t>Susannah F. Baxendale:</w:t>
      </w:r>
      <w:r w:rsidRPr="00C61B7E">
        <w:tab/>
      </w:r>
      <w:r w:rsidRPr="00C61B7E">
        <w:tab/>
      </w:r>
      <w:r w:rsidRPr="00C61B7E">
        <w:tab/>
        <w:t>baxendal@math.usc.edu</w:t>
      </w:r>
    </w:p>
    <w:p w:rsidR="00816EE4" w:rsidRPr="00C61B7E" w:rsidRDefault="00806EBA" w:rsidP="00B70555">
      <w:pPr>
        <w:contextualSpacing/>
        <w:jc w:val="both"/>
      </w:pPr>
      <w:r w:rsidRPr="00C61B7E">
        <w:t>Thomas Chauncey Behr:</w:t>
      </w:r>
      <w:r w:rsidRPr="00C61B7E">
        <w:tab/>
      </w:r>
      <w:r w:rsidRPr="00C61B7E">
        <w:tab/>
      </w:r>
      <w:r w:rsidRPr="00C61B7E">
        <w:tab/>
        <w:t>thomasbehr@earthlink.net</w:t>
      </w:r>
    </w:p>
    <w:p w:rsidR="00806EBA" w:rsidRPr="00C61B7E" w:rsidRDefault="00816EE4" w:rsidP="00B70555">
      <w:pPr>
        <w:contextualSpacing/>
        <w:jc w:val="both"/>
      </w:pPr>
      <w:r w:rsidRPr="00C61B7E">
        <w:t>Victoria Belco:</w:t>
      </w:r>
      <w:r w:rsidRPr="00C61B7E">
        <w:tab/>
      </w:r>
      <w:r w:rsidRPr="00C61B7E">
        <w:tab/>
      </w:r>
      <w:r w:rsidRPr="00C61B7E">
        <w:tab/>
      </w:r>
      <w:r w:rsidRPr="00C61B7E">
        <w:tab/>
        <w:t>vbelco@pdx.edu</w:t>
      </w:r>
    </w:p>
    <w:p w:rsidR="00806EBA" w:rsidRPr="00C61B7E" w:rsidRDefault="00806EBA" w:rsidP="00B70555">
      <w:pPr>
        <w:contextualSpacing/>
        <w:jc w:val="both"/>
      </w:pPr>
      <w:r w:rsidRPr="00C61B7E">
        <w:t>Giovanna Benadusi:</w:t>
      </w:r>
      <w:r w:rsidRPr="00C61B7E">
        <w:tab/>
      </w:r>
      <w:r w:rsidRPr="00C61B7E">
        <w:tab/>
      </w:r>
      <w:r w:rsidRPr="00C61B7E">
        <w:tab/>
      </w:r>
      <w:r w:rsidRPr="00C61B7E">
        <w:tab/>
        <w:t>benadusi@cas.usf.edu</w:t>
      </w:r>
    </w:p>
    <w:p w:rsidR="00806EBA" w:rsidRPr="00C61B7E" w:rsidRDefault="00806EBA" w:rsidP="00B70555">
      <w:pPr>
        <w:contextualSpacing/>
        <w:jc w:val="both"/>
        <w:rPr>
          <w:lang w:val="es-ES_tradnl"/>
        </w:rPr>
      </w:pPr>
      <w:r w:rsidRPr="00C61B7E">
        <w:rPr>
          <w:lang w:val="es-ES_tradnl"/>
        </w:rPr>
        <w:t>Ruth Ben-Ghiat:</w:t>
      </w:r>
      <w:r w:rsidRPr="00C61B7E">
        <w:rPr>
          <w:lang w:val="es-ES_tradnl"/>
        </w:rPr>
        <w:tab/>
      </w:r>
      <w:r w:rsidRPr="00C61B7E">
        <w:rPr>
          <w:lang w:val="es-ES_tradnl"/>
        </w:rPr>
        <w:tab/>
      </w:r>
      <w:r w:rsidRPr="00C61B7E">
        <w:rPr>
          <w:lang w:val="es-ES_tradnl"/>
        </w:rPr>
        <w:tab/>
      </w:r>
      <w:r w:rsidRPr="00C61B7E">
        <w:rPr>
          <w:lang w:val="es-ES_tradnl"/>
        </w:rPr>
        <w:tab/>
        <w:t>rb68@nyu.edu</w:t>
      </w:r>
    </w:p>
    <w:p w:rsidR="00806EBA" w:rsidRPr="00C61B7E" w:rsidRDefault="0089125D" w:rsidP="00B70555">
      <w:pPr>
        <w:contextualSpacing/>
        <w:jc w:val="both"/>
      </w:pPr>
      <w:r w:rsidRPr="00C61B7E">
        <w:t>Elizabeth Bernhardt:</w:t>
      </w:r>
      <w:r w:rsidRPr="00C61B7E">
        <w:tab/>
      </w:r>
      <w:r w:rsidRPr="00C61B7E">
        <w:tab/>
      </w:r>
      <w:r w:rsidRPr="00C61B7E">
        <w:tab/>
      </w:r>
      <w:r w:rsidR="003622E8" w:rsidRPr="00C61B7E">
        <w:tab/>
      </w:r>
      <w:r w:rsidR="00806EBA" w:rsidRPr="00C61B7E">
        <w:t>elizzzabeth2000@hotmail.com</w:t>
      </w:r>
    </w:p>
    <w:p w:rsidR="00806EBA" w:rsidRPr="00C61B7E" w:rsidRDefault="00806EBA" w:rsidP="00B70555">
      <w:pPr>
        <w:contextualSpacing/>
        <w:jc w:val="both"/>
      </w:pPr>
      <w:r w:rsidRPr="00C61B7E">
        <w:t>Lyn A. Blanchfield:</w:t>
      </w:r>
      <w:r w:rsidRPr="00C61B7E">
        <w:tab/>
      </w:r>
      <w:r w:rsidRPr="00C61B7E">
        <w:tab/>
      </w:r>
      <w:r w:rsidRPr="00C61B7E">
        <w:tab/>
      </w:r>
      <w:r w:rsidRPr="00C61B7E">
        <w:tab/>
        <w:t>blanchla@lemoyne.edu</w:t>
      </w:r>
    </w:p>
    <w:p w:rsidR="00806EBA" w:rsidRPr="00C61B7E" w:rsidRDefault="0089125D" w:rsidP="00B70555">
      <w:pPr>
        <w:contextualSpacing/>
        <w:jc w:val="both"/>
      </w:pPr>
      <w:r w:rsidRPr="00C61B7E">
        <w:t>Sarah Rubin Blanshei:</w:t>
      </w:r>
      <w:r w:rsidRPr="00C61B7E">
        <w:tab/>
      </w:r>
      <w:r w:rsidRPr="00C61B7E">
        <w:tab/>
      </w:r>
      <w:r w:rsidRPr="00C61B7E">
        <w:tab/>
      </w:r>
      <w:r w:rsidR="003622E8" w:rsidRPr="00C61B7E">
        <w:tab/>
      </w:r>
      <w:r w:rsidR="00806EBA" w:rsidRPr="00C61B7E">
        <w:t>blanshei@hotmail.com</w:t>
      </w:r>
    </w:p>
    <w:p w:rsidR="00806EBA" w:rsidRPr="00C61B7E" w:rsidRDefault="00806EBA" w:rsidP="00B70555">
      <w:pPr>
        <w:contextualSpacing/>
        <w:jc w:val="both"/>
      </w:pPr>
      <w:r w:rsidRPr="00C61B7E">
        <w:t>Joel R. Blatt:</w:t>
      </w:r>
      <w:r w:rsidRPr="00C61B7E">
        <w:tab/>
      </w:r>
      <w:r w:rsidRPr="00C61B7E">
        <w:tab/>
      </w:r>
      <w:r w:rsidRPr="00C61B7E">
        <w:tab/>
      </w:r>
      <w:r w:rsidRPr="00C61B7E">
        <w:tab/>
      </w:r>
      <w:r w:rsidRPr="00C61B7E">
        <w:tab/>
      </w:r>
      <w:r w:rsidR="002A4C79" w:rsidRPr="00C61B7E">
        <w:t>j</w:t>
      </w:r>
      <w:r w:rsidR="003D568A" w:rsidRPr="00C61B7E">
        <w:t>oel.blatt</w:t>
      </w:r>
      <w:r w:rsidR="002A4C79" w:rsidRPr="00C61B7E">
        <w:t>@uconn.edu</w:t>
      </w:r>
    </w:p>
    <w:p w:rsidR="003D568A" w:rsidRPr="00C61B7E" w:rsidRDefault="00806EBA" w:rsidP="00B70555">
      <w:pPr>
        <w:contextualSpacing/>
        <w:jc w:val="both"/>
        <w:rPr>
          <w:szCs w:val="20"/>
        </w:rPr>
      </w:pPr>
      <w:r w:rsidRPr="00C61B7E">
        <w:t>Daniel Bornstein:</w:t>
      </w:r>
      <w:r w:rsidRPr="00C61B7E">
        <w:tab/>
      </w:r>
      <w:r w:rsidRPr="00C61B7E">
        <w:tab/>
      </w:r>
      <w:r w:rsidRPr="00C61B7E">
        <w:tab/>
      </w:r>
      <w:r w:rsidRPr="00C61B7E">
        <w:tab/>
      </w:r>
      <w:r w:rsidR="003D568A" w:rsidRPr="00C61B7E">
        <w:t>dbornste@wustl.edu</w:t>
      </w:r>
      <w:r w:rsidR="003D568A" w:rsidRPr="00C61B7E">
        <w:rPr>
          <w:szCs w:val="20"/>
        </w:rPr>
        <w:t xml:space="preserve"> </w:t>
      </w:r>
    </w:p>
    <w:p w:rsidR="00806EBA" w:rsidRPr="00C61B7E" w:rsidRDefault="0089125D" w:rsidP="00B70555">
      <w:pPr>
        <w:contextualSpacing/>
        <w:jc w:val="both"/>
      </w:pPr>
      <w:r w:rsidRPr="00C61B7E">
        <w:t>William M. Bowsky:</w:t>
      </w:r>
      <w:r w:rsidRPr="00C61B7E">
        <w:tab/>
      </w:r>
      <w:r w:rsidRPr="00C61B7E">
        <w:tab/>
      </w:r>
      <w:r w:rsidRPr="00C61B7E">
        <w:tab/>
      </w:r>
      <w:r w:rsidR="003622E8" w:rsidRPr="00C61B7E">
        <w:tab/>
      </w:r>
      <w:r w:rsidR="00806EBA" w:rsidRPr="00C61B7E">
        <w:t>wmbowsky@ucdavis.edu</w:t>
      </w:r>
      <w:r w:rsidR="00806EBA" w:rsidRPr="00C61B7E">
        <w:tab/>
      </w:r>
      <w:r w:rsidR="00806EBA" w:rsidRPr="00C61B7E">
        <w:tab/>
      </w:r>
      <w:r w:rsidR="00806EBA" w:rsidRPr="00C61B7E">
        <w:tab/>
      </w:r>
    </w:p>
    <w:p w:rsidR="00806EBA" w:rsidRPr="00C61B7E" w:rsidRDefault="00806EBA" w:rsidP="00B70555">
      <w:pPr>
        <w:contextualSpacing/>
        <w:jc w:val="both"/>
      </w:pPr>
      <w:r w:rsidRPr="00C61B7E">
        <w:t>Emily Braun:</w:t>
      </w:r>
      <w:r w:rsidRPr="00C61B7E">
        <w:tab/>
      </w:r>
      <w:r w:rsidRPr="00C61B7E">
        <w:tab/>
      </w:r>
      <w:r w:rsidRPr="00C61B7E">
        <w:tab/>
      </w:r>
      <w:r w:rsidRPr="00C61B7E">
        <w:tab/>
      </w:r>
      <w:r w:rsidRPr="00C61B7E">
        <w:tab/>
        <w:t>ebraun@hunter.cuny.edu</w:t>
      </w:r>
    </w:p>
    <w:p w:rsidR="00806EBA" w:rsidRPr="00C61B7E" w:rsidRDefault="00806EBA" w:rsidP="00B70555">
      <w:pPr>
        <w:contextualSpacing/>
        <w:jc w:val="both"/>
      </w:pPr>
      <w:r w:rsidRPr="00C61B7E">
        <w:t xml:space="preserve">Elena Brizio: </w:t>
      </w:r>
      <w:r w:rsidRPr="00C61B7E">
        <w:tab/>
      </w:r>
      <w:r w:rsidRPr="00C61B7E">
        <w:tab/>
      </w:r>
      <w:r w:rsidRPr="00C61B7E">
        <w:tab/>
      </w:r>
      <w:r w:rsidRPr="00C61B7E">
        <w:tab/>
      </w:r>
      <w:r w:rsidRPr="00C61B7E">
        <w:tab/>
      </w:r>
      <w:hyperlink r:id="rId36" w:history="1">
        <w:r w:rsidRPr="00C61B7E">
          <w:rPr>
            <w:rStyle w:val="Hyperlink"/>
            <w:color w:val="auto"/>
            <w:u w:val="none"/>
          </w:rPr>
          <w:t>elena_brizio@yahoo.com</w:t>
        </w:r>
      </w:hyperlink>
    </w:p>
    <w:p w:rsidR="00806EBA" w:rsidRPr="00C61B7E" w:rsidRDefault="00806EBA" w:rsidP="00B70555">
      <w:pPr>
        <w:contextualSpacing/>
        <w:jc w:val="both"/>
      </w:pPr>
      <w:r w:rsidRPr="00C61B7E">
        <w:lastRenderedPageBreak/>
        <w:t>Carroll Brentano</w:t>
      </w:r>
      <w:r w:rsidR="00AD40E4">
        <w:t>:</w:t>
      </w:r>
      <w:r w:rsidRPr="00C61B7E">
        <w:tab/>
      </w:r>
      <w:r w:rsidRPr="00C61B7E">
        <w:tab/>
      </w:r>
      <w:r w:rsidRPr="00C61B7E">
        <w:tab/>
      </w:r>
      <w:r w:rsidRPr="00C61B7E">
        <w:tab/>
        <w:t>cbrentano@berkeley.edu</w:t>
      </w:r>
    </w:p>
    <w:p w:rsidR="00806EBA" w:rsidRPr="00C61B7E" w:rsidRDefault="00806EBA" w:rsidP="00B70555">
      <w:pPr>
        <w:contextualSpacing/>
        <w:jc w:val="both"/>
      </w:pPr>
      <w:r w:rsidRPr="00C61B7E">
        <w:t>Judith C. Brown:</w:t>
      </w:r>
      <w:r w:rsidRPr="00C61B7E">
        <w:tab/>
      </w:r>
      <w:r w:rsidRPr="00C61B7E">
        <w:tab/>
      </w:r>
      <w:r w:rsidRPr="00C61B7E">
        <w:tab/>
      </w:r>
      <w:r w:rsidRPr="00C61B7E">
        <w:tab/>
        <w:t>jbrown@23wesleyan.edu</w:t>
      </w:r>
    </w:p>
    <w:p w:rsidR="00806EBA" w:rsidRPr="00C61B7E" w:rsidRDefault="00806EBA" w:rsidP="00B70555">
      <w:pPr>
        <w:contextualSpacing/>
        <w:jc w:val="both"/>
      </w:pPr>
      <w:r w:rsidRPr="00C61B7E">
        <w:t xml:space="preserve">Murray Brown: </w:t>
      </w:r>
      <w:r w:rsidRPr="00C61B7E">
        <w:tab/>
      </w:r>
      <w:r w:rsidRPr="00C61B7E">
        <w:tab/>
      </w:r>
      <w:r w:rsidRPr="00C61B7E">
        <w:tab/>
      </w:r>
      <w:r w:rsidRPr="00C61B7E">
        <w:tab/>
      </w:r>
      <w:hyperlink r:id="rId37" w:history="1">
        <w:r w:rsidRPr="00C61B7E">
          <w:rPr>
            <w:rStyle w:val="Hyperlink"/>
            <w:color w:val="auto"/>
            <w:u w:val="none"/>
          </w:rPr>
          <w:t>mbrown@buffalo.edu</w:t>
        </w:r>
      </w:hyperlink>
    </w:p>
    <w:p w:rsidR="00806EBA" w:rsidRPr="00C61B7E" w:rsidRDefault="00806EBA" w:rsidP="00B70555">
      <w:pPr>
        <w:contextualSpacing/>
        <w:jc w:val="both"/>
        <w:rPr>
          <w:lang w:val="es-ES_tradnl"/>
        </w:rPr>
      </w:pPr>
      <w:r w:rsidRPr="00C61B7E">
        <w:rPr>
          <w:lang w:val="es-ES_tradnl"/>
        </w:rPr>
        <w:t>Palmira Brummett:</w:t>
      </w:r>
      <w:r w:rsidRPr="00C61B7E">
        <w:rPr>
          <w:lang w:val="es-ES_tradnl"/>
        </w:rPr>
        <w:tab/>
      </w:r>
      <w:r w:rsidRPr="00C61B7E">
        <w:rPr>
          <w:lang w:val="es-ES_tradnl"/>
        </w:rPr>
        <w:tab/>
      </w:r>
      <w:r w:rsidRPr="00C61B7E">
        <w:rPr>
          <w:lang w:val="es-ES_tradnl"/>
        </w:rPr>
        <w:tab/>
      </w:r>
      <w:r w:rsidRPr="00C61B7E">
        <w:rPr>
          <w:lang w:val="es-ES_tradnl"/>
        </w:rPr>
        <w:tab/>
        <w:t>palmira@utk.edu</w:t>
      </w:r>
    </w:p>
    <w:p w:rsidR="00806EBA" w:rsidRPr="00C61B7E" w:rsidRDefault="00806EBA" w:rsidP="00B70555">
      <w:pPr>
        <w:contextualSpacing/>
        <w:jc w:val="both"/>
      </w:pPr>
      <w:r w:rsidRPr="00C61B7E">
        <w:t>Melissa Meriam Bullard:</w:t>
      </w:r>
      <w:r w:rsidRPr="00C61B7E">
        <w:tab/>
      </w:r>
      <w:r w:rsidRPr="00C61B7E">
        <w:tab/>
      </w:r>
      <w:r w:rsidRPr="00C61B7E">
        <w:tab/>
        <w:t>mbullard@email.unc.edu</w:t>
      </w:r>
    </w:p>
    <w:p w:rsidR="00806EBA" w:rsidRPr="00C61B7E" w:rsidRDefault="00806EBA" w:rsidP="00B70555">
      <w:pPr>
        <w:contextualSpacing/>
        <w:jc w:val="both"/>
      </w:pPr>
      <w:r w:rsidRPr="00C61B7E">
        <w:t>H. James Burgwyn:</w:t>
      </w:r>
      <w:r w:rsidRPr="00C61B7E">
        <w:tab/>
      </w:r>
      <w:r w:rsidRPr="00C61B7E">
        <w:tab/>
      </w:r>
      <w:r w:rsidRPr="00C61B7E">
        <w:tab/>
      </w:r>
      <w:r w:rsidRPr="00C61B7E">
        <w:tab/>
        <w:t xml:space="preserve"> jburgwyn@msn.com</w:t>
      </w:r>
    </w:p>
    <w:p w:rsidR="00806EBA" w:rsidRPr="00C61B7E" w:rsidRDefault="00806EBA" w:rsidP="00B70555">
      <w:pPr>
        <w:contextualSpacing/>
        <w:jc w:val="both"/>
        <w:rPr>
          <w:rStyle w:val="HTMLTypewriter1"/>
        </w:rPr>
      </w:pPr>
      <w:r w:rsidRPr="00C61B7E">
        <w:rPr>
          <w:rFonts w:cs="Arial"/>
          <w:szCs w:val="22"/>
        </w:rPr>
        <w:t>William Caferro</w:t>
      </w:r>
      <w:r w:rsidR="00AD40E4">
        <w:rPr>
          <w:rFonts w:cs="Arial"/>
          <w:szCs w:val="22"/>
        </w:rPr>
        <w:t>:</w:t>
      </w:r>
      <w:r w:rsidRPr="00C61B7E">
        <w:rPr>
          <w:rFonts w:cs="Arial"/>
          <w:szCs w:val="22"/>
        </w:rPr>
        <w:t xml:space="preserve"> </w:t>
      </w:r>
      <w:r w:rsidRPr="00C61B7E">
        <w:rPr>
          <w:rFonts w:cs="Arial"/>
          <w:szCs w:val="22"/>
        </w:rPr>
        <w:tab/>
      </w:r>
      <w:r w:rsidRPr="00C61B7E">
        <w:rPr>
          <w:rFonts w:cs="Arial"/>
          <w:szCs w:val="22"/>
        </w:rPr>
        <w:tab/>
      </w:r>
      <w:r w:rsidRPr="00C61B7E">
        <w:rPr>
          <w:rFonts w:cs="Arial"/>
          <w:szCs w:val="22"/>
        </w:rPr>
        <w:tab/>
      </w:r>
      <w:r w:rsidRPr="00C61B7E">
        <w:rPr>
          <w:rFonts w:cs="Arial"/>
          <w:szCs w:val="22"/>
        </w:rPr>
        <w:tab/>
        <w:t>william.p.caferro@vanderbilt.edu</w:t>
      </w:r>
    </w:p>
    <w:p w:rsidR="00806EBA" w:rsidRPr="00C61B7E" w:rsidRDefault="00806EBA" w:rsidP="00B70555">
      <w:pPr>
        <w:contextualSpacing/>
        <w:jc w:val="both"/>
      </w:pPr>
      <w:r w:rsidRPr="00C61B7E">
        <w:t>Richard L. Camp:</w:t>
      </w:r>
      <w:r w:rsidRPr="00C61B7E">
        <w:tab/>
      </w:r>
      <w:r w:rsidRPr="00C61B7E">
        <w:tab/>
      </w:r>
      <w:r w:rsidRPr="00C61B7E">
        <w:tab/>
      </w:r>
      <w:r w:rsidRPr="00C61B7E">
        <w:tab/>
        <w:t>richard.camp@csun.edu</w:t>
      </w:r>
    </w:p>
    <w:p w:rsidR="00806EBA" w:rsidRPr="00C61B7E" w:rsidRDefault="0089125D" w:rsidP="00B70555">
      <w:pPr>
        <w:contextualSpacing/>
        <w:jc w:val="both"/>
        <w:rPr>
          <w:lang w:val="fr-FR"/>
        </w:rPr>
      </w:pPr>
      <w:r w:rsidRPr="00C61B7E">
        <w:rPr>
          <w:lang w:val="fr-FR"/>
        </w:rPr>
        <w:t>Anthony L. Cardoza:</w:t>
      </w:r>
      <w:r w:rsidRPr="00C61B7E">
        <w:rPr>
          <w:lang w:val="fr-FR"/>
        </w:rPr>
        <w:tab/>
      </w:r>
      <w:r w:rsidRPr="00C61B7E">
        <w:rPr>
          <w:lang w:val="fr-FR"/>
        </w:rPr>
        <w:tab/>
      </w:r>
      <w:r w:rsidRPr="00C61B7E">
        <w:rPr>
          <w:lang w:val="fr-FR"/>
        </w:rPr>
        <w:tab/>
      </w:r>
      <w:r w:rsidR="003622E8" w:rsidRPr="00C61B7E">
        <w:rPr>
          <w:lang w:val="fr-FR"/>
        </w:rPr>
        <w:tab/>
      </w:r>
      <w:r w:rsidR="00806EBA" w:rsidRPr="00C61B7E">
        <w:rPr>
          <w:lang w:val="fr-FR"/>
        </w:rPr>
        <w:t>dcardoz@luc.edu</w:t>
      </w:r>
    </w:p>
    <w:p w:rsidR="00806EBA" w:rsidRPr="00C61B7E" w:rsidRDefault="00806EBA" w:rsidP="00B70555">
      <w:pPr>
        <w:contextualSpacing/>
        <w:jc w:val="both"/>
      </w:pPr>
      <w:r w:rsidRPr="00C61B7E">
        <w:t>Christopher Carlsmith:</w:t>
      </w:r>
      <w:r w:rsidRPr="00C61B7E">
        <w:tab/>
      </w:r>
      <w:r w:rsidRPr="00C61B7E">
        <w:tab/>
      </w:r>
      <w:r w:rsidRPr="00C61B7E">
        <w:tab/>
        <w:t>christopher_carlsmith@uml.edu</w:t>
      </w:r>
    </w:p>
    <w:p w:rsidR="00806EBA" w:rsidRPr="00C61B7E" w:rsidRDefault="00806EBA" w:rsidP="00B70555">
      <w:pPr>
        <w:contextualSpacing/>
        <w:jc w:val="both"/>
      </w:pPr>
      <w:r w:rsidRPr="00C61B7E">
        <w:t>Alan Cassels:</w:t>
      </w:r>
      <w:r w:rsidRPr="00C61B7E">
        <w:tab/>
      </w:r>
      <w:r w:rsidRPr="00C61B7E">
        <w:tab/>
      </w:r>
      <w:r w:rsidRPr="00C61B7E">
        <w:tab/>
      </w:r>
      <w:r w:rsidRPr="00C61B7E">
        <w:tab/>
      </w:r>
      <w:r w:rsidRPr="00C61B7E">
        <w:tab/>
        <w:t>cassles@sympatico.ca</w:t>
      </w:r>
      <w:r w:rsidRPr="00C61B7E">
        <w:tab/>
      </w:r>
      <w:r w:rsidRPr="00C61B7E">
        <w:tab/>
      </w:r>
    </w:p>
    <w:p w:rsidR="00806EBA" w:rsidRPr="00C61B7E" w:rsidRDefault="00806EBA" w:rsidP="00B70555">
      <w:pPr>
        <w:contextualSpacing/>
        <w:jc w:val="both"/>
        <w:rPr>
          <w:lang w:val="fr-FR"/>
        </w:rPr>
      </w:pPr>
      <w:r w:rsidRPr="00C61B7E">
        <w:rPr>
          <w:lang w:val="fr-FR"/>
        </w:rPr>
        <w:t>Caroline F. Castiglione:</w:t>
      </w:r>
      <w:r w:rsidRPr="00C61B7E">
        <w:rPr>
          <w:lang w:val="fr-FR"/>
        </w:rPr>
        <w:tab/>
      </w:r>
      <w:r w:rsidRPr="00C61B7E">
        <w:rPr>
          <w:lang w:val="fr-FR"/>
        </w:rPr>
        <w:tab/>
      </w:r>
      <w:r w:rsidRPr="00C61B7E">
        <w:rPr>
          <w:lang w:val="fr-FR"/>
        </w:rPr>
        <w:tab/>
      </w:r>
      <w:hyperlink r:id="rId38" w:history="1">
        <w:r w:rsidRPr="00C61B7E">
          <w:rPr>
            <w:rStyle w:val="Hyperlink"/>
            <w:color w:val="auto"/>
            <w:u w:val="none"/>
            <w:lang w:val="fr-FR"/>
          </w:rPr>
          <w:t>caroline_castiglione@brown.edu</w:t>
        </w:r>
      </w:hyperlink>
    </w:p>
    <w:p w:rsidR="00806EBA" w:rsidRPr="00C61B7E" w:rsidRDefault="00806EBA" w:rsidP="00B70555">
      <w:pPr>
        <w:contextualSpacing/>
        <w:jc w:val="both"/>
        <w:rPr>
          <w:lang w:val="fr-FR"/>
        </w:rPr>
      </w:pPr>
      <w:r w:rsidRPr="00C61B7E">
        <w:rPr>
          <w:lang w:val="fr-FR"/>
        </w:rPr>
        <w:t xml:space="preserve"> Mark I. Choate:</w:t>
      </w:r>
      <w:r w:rsidRPr="00C61B7E">
        <w:rPr>
          <w:lang w:val="fr-FR"/>
        </w:rPr>
        <w:tab/>
      </w:r>
      <w:r w:rsidRPr="00C61B7E">
        <w:rPr>
          <w:lang w:val="fr-FR"/>
        </w:rPr>
        <w:tab/>
      </w:r>
      <w:r w:rsidRPr="00C61B7E">
        <w:rPr>
          <w:lang w:val="fr-FR"/>
        </w:rPr>
        <w:tab/>
      </w:r>
      <w:r w:rsidRPr="00C61B7E">
        <w:rPr>
          <w:lang w:val="fr-FR"/>
        </w:rPr>
        <w:tab/>
        <w:t>mark.choate@byu.edu</w:t>
      </w:r>
    </w:p>
    <w:p w:rsidR="00806EBA" w:rsidRPr="00C61B7E" w:rsidRDefault="00806EBA" w:rsidP="00B70555">
      <w:pPr>
        <w:contextualSpacing/>
        <w:jc w:val="both"/>
        <w:rPr>
          <w:lang w:val="fr-FR"/>
        </w:rPr>
      </w:pPr>
      <w:r w:rsidRPr="00C61B7E">
        <w:rPr>
          <w:lang w:val="fr-FR"/>
        </w:rPr>
        <w:t>Elizabeth S. Cohen:</w:t>
      </w:r>
      <w:r w:rsidRPr="00C61B7E">
        <w:rPr>
          <w:lang w:val="fr-FR"/>
        </w:rPr>
        <w:tab/>
      </w:r>
      <w:r w:rsidRPr="00C61B7E">
        <w:rPr>
          <w:lang w:val="fr-FR"/>
        </w:rPr>
        <w:tab/>
      </w:r>
      <w:r w:rsidRPr="00C61B7E">
        <w:rPr>
          <w:lang w:val="fr-FR"/>
        </w:rPr>
        <w:tab/>
      </w:r>
      <w:r w:rsidRPr="00C61B7E">
        <w:rPr>
          <w:lang w:val="fr-FR"/>
        </w:rPr>
        <w:tab/>
        <w:t>ecohen@yorku.ca</w:t>
      </w:r>
    </w:p>
    <w:p w:rsidR="00806EBA" w:rsidRPr="00C61B7E" w:rsidRDefault="00806EBA" w:rsidP="00B70555">
      <w:pPr>
        <w:contextualSpacing/>
        <w:jc w:val="both"/>
        <w:rPr>
          <w:lang w:val="fr-FR"/>
        </w:rPr>
      </w:pPr>
      <w:r w:rsidRPr="00C61B7E">
        <w:rPr>
          <w:lang w:val="fr-FR"/>
        </w:rPr>
        <w:t>Thomas V. Cohen:</w:t>
      </w:r>
      <w:r w:rsidRPr="00C61B7E">
        <w:rPr>
          <w:lang w:val="fr-FR"/>
        </w:rPr>
        <w:tab/>
      </w:r>
      <w:r w:rsidRPr="00C61B7E">
        <w:rPr>
          <w:lang w:val="fr-FR"/>
        </w:rPr>
        <w:tab/>
      </w:r>
      <w:r w:rsidRPr="00C61B7E">
        <w:rPr>
          <w:lang w:val="fr-FR"/>
        </w:rPr>
        <w:tab/>
      </w:r>
      <w:r w:rsidRPr="00C61B7E">
        <w:rPr>
          <w:lang w:val="fr-FR"/>
        </w:rPr>
        <w:tab/>
        <w:t>tcohen@yorku.ca</w:t>
      </w:r>
    </w:p>
    <w:p w:rsidR="00806EBA" w:rsidRPr="00C61B7E" w:rsidRDefault="00806EBA" w:rsidP="00B70555">
      <w:pPr>
        <w:contextualSpacing/>
        <w:jc w:val="both"/>
      </w:pPr>
      <w:r w:rsidRPr="00C61B7E">
        <w:rPr>
          <w:lang w:val="fr-FR"/>
        </w:rPr>
        <w:t>Kathleen M. Comerford:</w:t>
      </w:r>
      <w:r w:rsidRPr="00C61B7E">
        <w:rPr>
          <w:lang w:val="fr-FR"/>
        </w:rPr>
        <w:tab/>
      </w:r>
      <w:r w:rsidRPr="00C61B7E">
        <w:rPr>
          <w:lang w:val="fr-FR"/>
        </w:rPr>
        <w:tab/>
      </w:r>
      <w:r w:rsidRPr="00C61B7E">
        <w:rPr>
          <w:lang w:val="fr-FR"/>
        </w:rPr>
        <w:tab/>
        <w:t>kcomerfo@georgiasouthern.ed</w:t>
      </w:r>
      <w:r w:rsidRPr="00C61B7E">
        <w:t>u</w:t>
      </w:r>
    </w:p>
    <w:p w:rsidR="00806EBA" w:rsidRPr="00C61B7E" w:rsidRDefault="0089125D" w:rsidP="00B70555">
      <w:pPr>
        <w:contextualSpacing/>
        <w:jc w:val="both"/>
      </w:pPr>
      <w:r w:rsidRPr="00C61B7E">
        <w:t>Eleanor A. Congdon:</w:t>
      </w:r>
      <w:r w:rsidRPr="00C61B7E">
        <w:tab/>
      </w:r>
      <w:r w:rsidRPr="00C61B7E">
        <w:tab/>
      </w:r>
      <w:r w:rsidR="00806EBA" w:rsidRPr="00C61B7E">
        <w:tab/>
      </w:r>
      <w:r w:rsidR="003622E8" w:rsidRPr="00C61B7E">
        <w:tab/>
      </w:r>
      <w:r w:rsidR="00806EBA" w:rsidRPr="00C61B7E">
        <w:t>eacongdon@ysu.edu</w:t>
      </w:r>
    </w:p>
    <w:p w:rsidR="00806EBA" w:rsidRPr="00C61B7E" w:rsidRDefault="00806EBA" w:rsidP="00B70555">
      <w:pPr>
        <w:contextualSpacing/>
        <w:jc w:val="both"/>
      </w:pPr>
      <w:r w:rsidRPr="00C61B7E">
        <w:t>William J. Connell:</w:t>
      </w:r>
      <w:r w:rsidRPr="00C61B7E">
        <w:tab/>
      </w:r>
      <w:r w:rsidRPr="00C61B7E">
        <w:tab/>
      </w:r>
      <w:r w:rsidRPr="00C61B7E">
        <w:tab/>
      </w:r>
      <w:r w:rsidRPr="00C61B7E">
        <w:tab/>
        <w:t>connelwi@shu.edu</w:t>
      </w:r>
    </w:p>
    <w:p w:rsidR="00806EBA" w:rsidRPr="00C61B7E" w:rsidRDefault="00806EBA" w:rsidP="00B70555">
      <w:pPr>
        <w:contextualSpacing/>
        <w:jc w:val="both"/>
      </w:pPr>
      <w:r w:rsidRPr="00C61B7E">
        <w:t>Frank J.Coppa:</w:t>
      </w:r>
      <w:r w:rsidRPr="00C61B7E">
        <w:tab/>
      </w:r>
      <w:r w:rsidRPr="00C61B7E">
        <w:tab/>
      </w:r>
      <w:r w:rsidRPr="00C61B7E">
        <w:tab/>
      </w:r>
      <w:r w:rsidRPr="00C61B7E">
        <w:tab/>
        <w:t>coppaf@stjohns.edu</w:t>
      </w:r>
    </w:p>
    <w:p w:rsidR="00806EBA" w:rsidRPr="00C61B7E" w:rsidRDefault="0089125D" w:rsidP="00B70555">
      <w:pPr>
        <w:contextualSpacing/>
        <w:jc w:val="both"/>
      </w:pPr>
      <w:r w:rsidRPr="00C61B7E">
        <w:t>Alan Cottrell:</w:t>
      </w:r>
      <w:r w:rsidRPr="00C61B7E">
        <w:tab/>
      </w:r>
      <w:r w:rsidRPr="00C61B7E">
        <w:tab/>
      </w:r>
      <w:r w:rsidR="00806EBA" w:rsidRPr="00C61B7E">
        <w:tab/>
      </w:r>
      <w:r w:rsidR="00806EBA" w:rsidRPr="00C61B7E">
        <w:tab/>
      </w:r>
      <w:r w:rsidR="003622E8" w:rsidRPr="00C61B7E">
        <w:tab/>
      </w:r>
      <w:r w:rsidR="005434CD" w:rsidRPr="00C61B7E">
        <w:t>cottrella@mail.montclair.edu</w:t>
      </w:r>
    </w:p>
    <w:p w:rsidR="00806EBA" w:rsidRPr="00C61B7E" w:rsidRDefault="00806EBA" w:rsidP="00B70555">
      <w:pPr>
        <w:contextualSpacing/>
        <w:jc w:val="both"/>
      </w:pPr>
      <w:r w:rsidRPr="00C61B7E">
        <w:t>Ann M. Crabb:</w:t>
      </w:r>
      <w:r w:rsidRPr="00C61B7E">
        <w:tab/>
      </w:r>
      <w:r w:rsidRPr="00C61B7E">
        <w:tab/>
      </w:r>
      <w:r w:rsidRPr="00C61B7E">
        <w:tab/>
      </w:r>
      <w:r w:rsidRPr="00C61B7E">
        <w:tab/>
        <w:t>crabbam@jmu.edu</w:t>
      </w:r>
    </w:p>
    <w:p w:rsidR="00806EBA" w:rsidRPr="00C61B7E" w:rsidRDefault="0089125D" w:rsidP="00B70555">
      <w:pPr>
        <w:contextualSpacing/>
        <w:jc w:val="both"/>
      </w:pPr>
      <w:r w:rsidRPr="00C61B7E">
        <w:t>Kathleen G. Cushing:</w:t>
      </w:r>
      <w:r w:rsidR="00806EBA" w:rsidRPr="00C61B7E">
        <w:tab/>
      </w:r>
      <w:r w:rsidR="00806EBA" w:rsidRPr="00C61B7E">
        <w:tab/>
      </w:r>
      <w:r w:rsidR="00806EBA" w:rsidRPr="00C61B7E">
        <w:tab/>
      </w:r>
      <w:r w:rsidR="003622E8" w:rsidRPr="00C61B7E">
        <w:tab/>
      </w:r>
      <w:r w:rsidR="009E3F93" w:rsidRPr="00C61B7E">
        <w:t>k.g.cushing@keele.ac.uk</w:t>
      </w:r>
    </w:p>
    <w:p w:rsidR="00806EBA" w:rsidRPr="00C61B7E" w:rsidRDefault="00806EBA" w:rsidP="00B70555">
      <w:pPr>
        <w:contextualSpacing/>
        <w:jc w:val="both"/>
      </w:pPr>
      <w:r w:rsidRPr="00C61B7E">
        <w:t>Sue Cuthbertson:</w:t>
      </w:r>
      <w:r w:rsidRPr="00C61B7E">
        <w:tab/>
      </w:r>
      <w:r w:rsidRPr="00C61B7E">
        <w:tab/>
      </w:r>
      <w:r w:rsidRPr="00C61B7E">
        <w:tab/>
      </w:r>
      <w:r w:rsidRPr="00C61B7E">
        <w:tab/>
        <w:t>sec5e@virginia.edu</w:t>
      </w:r>
    </w:p>
    <w:p w:rsidR="00806EBA" w:rsidRPr="00C61B7E" w:rsidRDefault="00806EBA" w:rsidP="00B70555">
      <w:pPr>
        <w:contextualSpacing/>
        <w:jc w:val="both"/>
      </w:pPr>
      <w:r w:rsidRPr="00C61B7E">
        <w:t>George Dameron:</w:t>
      </w:r>
      <w:r w:rsidRPr="00C61B7E">
        <w:tab/>
      </w:r>
      <w:r w:rsidRPr="00C61B7E">
        <w:tab/>
      </w:r>
      <w:r w:rsidRPr="00C61B7E">
        <w:tab/>
      </w:r>
      <w:r w:rsidRPr="00C61B7E">
        <w:tab/>
        <w:t>gdameron@smcvt.edu</w:t>
      </w:r>
    </w:p>
    <w:p w:rsidR="00806EBA" w:rsidRPr="00C61B7E" w:rsidRDefault="00806EBA" w:rsidP="00B70555">
      <w:pPr>
        <w:contextualSpacing/>
        <w:jc w:val="both"/>
      </w:pPr>
      <w:r w:rsidRPr="00C61B7E">
        <w:t>Céline Dauverd:</w:t>
      </w:r>
      <w:r w:rsidRPr="00C61B7E">
        <w:tab/>
      </w:r>
      <w:r w:rsidRPr="00C61B7E">
        <w:tab/>
      </w:r>
      <w:r w:rsidRPr="00C61B7E">
        <w:tab/>
      </w:r>
      <w:r w:rsidRPr="00C61B7E">
        <w:tab/>
        <w:t>celine.dauverd@colorado.edu</w:t>
      </w:r>
    </w:p>
    <w:p w:rsidR="00806EBA" w:rsidRPr="00C61B7E" w:rsidRDefault="0089125D" w:rsidP="00B70555">
      <w:pPr>
        <w:contextualSpacing/>
        <w:jc w:val="both"/>
      </w:pPr>
      <w:r w:rsidRPr="00C61B7E">
        <w:t>John A. Davis:</w:t>
      </w:r>
      <w:r w:rsidR="00806EBA" w:rsidRPr="00C61B7E">
        <w:tab/>
      </w:r>
      <w:r w:rsidR="00806EBA" w:rsidRPr="00C61B7E">
        <w:tab/>
      </w:r>
      <w:r w:rsidR="00806EBA" w:rsidRPr="00C61B7E">
        <w:tab/>
      </w:r>
      <w:r w:rsidR="00806EBA" w:rsidRPr="00C61B7E">
        <w:tab/>
      </w:r>
      <w:r w:rsidR="003622E8" w:rsidRPr="00C61B7E">
        <w:tab/>
      </w:r>
      <w:r w:rsidR="00806EBA" w:rsidRPr="00C61B7E">
        <w:t>john.davis@uconn.edu</w:t>
      </w:r>
    </w:p>
    <w:p w:rsidR="00806EBA" w:rsidRPr="00C61B7E" w:rsidRDefault="00806EBA" w:rsidP="00B70555">
      <w:pPr>
        <w:contextualSpacing/>
        <w:jc w:val="both"/>
        <w:rPr>
          <w:lang w:val="fr-FR"/>
        </w:rPr>
      </w:pPr>
      <w:r w:rsidRPr="00C61B7E">
        <w:rPr>
          <w:lang w:val="fr-FR"/>
        </w:rPr>
        <w:t>Robert C. Davis:</w:t>
      </w:r>
      <w:r w:rsidRPr="00C61B7E">
        <w:rPr>
          <w:lang w:val="fr-FR"/>
        </w:rPr>
        <w:tab/>
      </w:r>
      <w:r w:rsidRPr="00C61B7E">
        <w:rPr>
          <w:lang w:val="fr-FR"/>
        </w:rPr>
        <w:tab/>
      </w:r>
      <w:r w:rsidRPr="00C61B7E">
        <w:rPr>
          <w:lang w:val="fr-FR"/>
        </w:rPr>
        <w:tab/>
      </w:r>
      <w:r w:rsidRPr="00C61B7E">
        <w:rPr>
          <w:lang w:val="fr-FR"/>
        </w:rPr>
        <w:tab/>
        <w:t>davis.711@osu.edu</w:t>
      </w:r>
    </w:p>
    <w:p w:rsidR="00806EBA" w:rsidRPr="00C61B7E" w:rsidRDefault="00806EBA" w:rsidP="00B70555">
      <w:pPr>
        <w:contextualSpacing/>
        <w:jc w:val="both"/>
        <w:rPr>
          <w:lang w:val="fr-FR"/>
        </w:rPr>
      </w:pPr>
      <w:r w:rsidRPr="00C61B7E">
        <w:rPr>
          <w:lang w:val="fr-FR"/>
        </w:rPr>
        <w:t>Alexander V. DeGrand:</w:t>
      </w:r>
      <w:r w:rsidRPr="00C61B7E">
        <w:rPr>
          <w:lang w:val="fr-FR"/>
        </w:rPr>
        <w:tab/>
      </w:r>
      <w:r w:rsidRPr="00C61B7E">
        <w:rPr>
          <w:lang w:val="fr-FR"/>
        </w:rPr>
        <w:tab/>
      </w:r>
      <w:r w:rsidRPr="00C61B7E">
        <w:rPr>
          <w:lang w:val="fr-FR"/>
        </w:rPr>
        <w:tab/>
        <w:t>alex_degrand@ncsu.edu</w:t>
      </w:r>
    </w:p>
    <w:p w:rsidR="00806EBA" w:rsidRPr="00C61B7E" w:rsidRDefault="00806EBA" w:rsidP="00B70555">
      <w:pPr>
        <w:contextualSpacing/>
        <w:jc w:val="both"/>
        <w:rPr>
          <w:lang w:val="es-ES_tradnl"/>
        </w:rPr>
      </w:pPr>
      <w:r w:rsidRPr="00C61B7E">
        <w:rPr>
          <w:lang w:val="es-ES_tradnl"/>
        </w:rPr>
        <w:t>Luci M. Fortunato DeLisle:</w:t>
      </w:r>
      <w:r w:rsidRPr="00C61B7E">
        <w:rPr>
          <w:lang w:val="es-ES_tradnl"/>
        </w:rPr>
        <w:tab/>
      </w:r>
      <w:r w:rsidRPr="00C61B7E">
        <w:rPr>
          <w:lang w:val="es-ES_tradnl"/>
        </w:rPr>
        <w:tab/>
      </w:r>
      <w:r w:rsidRPr="00C61B7E">
        <w:rPr>
          <w:lang w:val="es-ES_tradnl"/>
        </w:rPr>
        <w:tab/>
        <w:t>lfortunato@bridgew.edu</w:t>
      </w:r>
      <w:r w:rsidRPr="00C61B7E">
        <w:rPr>
          <w:lang w:val="es-ES_tradnl"/>
        </w:rPr>
        <w:tab/>
      </w:r>
      <w:r w:rsidRPr="00C61B7E">
        <w:rPr>
          <w:lang w:val="es-ES_tradnl"/>
        </w:rPr>
        <w:tab/>
      </w:r>
      <w:r w:rsidRPr="00C61B7E">
        <w:rPr>
          <w:lang w:val="es-ES_tradnl"/>
        </w:rPr>
        <w:tab/>
      </w:r>
    </w:p>
    <w:p w:rsidR="00806EBA" w:rsidRPr="00C61B7E" w:rsidRDefault="00806EBA" w:rsidP="00B70555">
      <w:pPr>
        <w:contextualSpacing/>
        <w:jc w:val="both"/>
        <w:rPr>
          <w:lang w:val="es-ES_tradnl"/>
        </w:rPr>
      </w:pPr>
      <w:r w:rsidRPr="00C61B7E">
        <w:rPr>
          <w:lang w:val="es-ES_tradnl"/>
        </w:rPr>
        <w:t>Ronald K. Delph:</w:t>
      </w:r>
      <w:r w:rsidRPr="00C61B7E">
        <w:rPr>
          <w:lang w:val="es-ES_tradnl"/>
        </w:rPr>
        <w:tab/>
      </w:r>
      <w:r w:rsidRPr="00C61B7E">
        <w:rPr>
          <w:lang w:val="es-ES_tradnl"/>
        </w:rPr>
        <w:tab/>
      </w:r>
      <w:r w:rsidRPr="00C61B7E">
        <w:rPr>
          <w:lang w:val="es-ES_tradnl"/>
        </w:rPr>
        <w:tab/>
      </w:r>
      <w:r w:rsidRPr="00C61B7E">
        <w:rPr>
          <w:lang w:val="es-ES_tradnl"/>
        </w:rPr>
        <w:tab/>
      </w:r>
      <w:hyperlink r:id="rId39" w:history="1">
        <w:r w:rsidRPr="00C61B7E">
          <w:rPr>
            <w:rStyle w:val="Hyperlink"/>
            <w:color w:val="auto"/>
            <w:u w:val="none"/>
            <w:lang w:val="es-ES_tradnl"/>
          </w:rPr>
          <w:t>ron.delph@emich.edu</w:t>
        </w:r>
      </w:hyperlink>
    </w:p>
    <w:p w:rsidR="00806EBA" w:rsidRPr="00C61B7E" w:rsidRDefault="00806EBA" w:rsidP="00B70555">
      <w:pPr>
        <w:tabs>
          <w:tab w:val="left" w:pos="720"/>
          <w:tab w:val="left" w:pos="1440"/>
          <w:tab w:val="left" w:pos="2160"/>
          <w:tab w:val="left" w:pos="2880"/>
          <w:tab w:val="left" w:pos="3600"/>
          <w:tab w:val="left" w:pos="4320"/>
          <w:tab w:val="left" w:pos="5040"/>
          <w:tab w:val="left" w:pos="5760"/>
          <w:tab w:val="left" w:pos="6480"/>
          <w:tab w:val="left" w:pos="7200"/>
        </w:tabs>
        <w:contextualSpacing/>
        <w:jc w:val="both"/>
        <w:rPr>
          <w:lang w:val="es-ES_tradnl"/>
        </w:rPr>
      </w:pPr>
      <w:r w:rsidRPr="00C61B7E">
        <w:rPr>
          <w:lang w:val="es-ES_tradnl"/>
        </w:rPr>
        <w:t xml:space="preserve">Jennifer Mara DeSilva: </w:t>
      </w:r>
      <w:r w:rsidRPr="00C61B7E">
        <w:rPr>
          <w:lang w:val="es-ES_tradnl"/>
        </w:rPr>
        <w:tab/>
      </w:r>
      <w:r w:rsidRPr="00C61B7E">
        <w:rPr>
          <w:lang w:val="es-ES_tradnl"/>
        </w:rPr>
        <w:tab/>
      </w:r>
      <w:r w:rsidRPr="00C61B7E">
        <w:rPr>
          <w:lang w:val="es-ES_tradnl"/>
        </w:rPr>
        <w:tab/>
      </w:r>
      <w:hyperlink r:id="rId40" w:history="1">
        <w:r w:rsidRPr="00C61B7E">
          <w:rPr>
            <w:rStyle w:val="Hyperlink"/>
            <w:color w:val="auto"/>
            <w:u w:val="none"/>
            <w:lang w:val="es-ES_tradnl"/>
          </w:rPr>
          <w:t>jennifer.desilva@utoronto.ca</w:t>
        </w:r>
      </w:hyperlink>
      <w:r w:rsidRPr="00C61B7E">
        <w:tab/>
      </w:r>
    </w:p>
    <w:p w:rsidR="00806EBA" w:rsidRPr="00C61B7E" w:rsidRDefault="0089125D" w:rsidP="00B70555">
      <w:pPr>
        <w:contextualSpacing/>
        <w:jc w:val="both"/>
        <w:rPr>
          <w:lang w:val="es-ES_tradnl"/>
        </w:rPr>
      </w:pPr>
      <w:r w:rsidRPr="00C61B7E">
        <w:rPr>
          <w:lang w:val="es-ES_tradnl"/>
        </w:rPr>
        <w:t>Peter Davidson Diehl:</w:t>
      </w:r>
      <w:r w:rsidRPr="00C61B7E">
        <w:rPr>
          <w:lang w:val="es-ES_tradnl"/>
        </w:rPr>
        <w:tab/>
      </w:r>
      <w:r w:rsidR="00806EBA" w:rsidRPr="00C61B7E">
        <w:rPr>
          <w:lang w:val="es-ES_tradnl"/>
        </w:rPr>
        <w:tab/>
      </w:r>
      <w:r w:rsidR="00806EBA" w:rsidRPr="00C61B7E">
        <w:rPr>
          <w:lang w:val="es-ES_tradnl"/>
        </w:rPr>
        <w:tab/>
      </w:r>
      <w:r w:rsidR="003622E8" w:rsidRPr="00C61B7E">
        <w:rPr>
          <w:lang w:val="es-ES_tradnl"/>
        </w:rPr>
        <w:tab/>
      </w:r>
      <w:r w:rsidR="00806EBA" w:rsidRPr="00C61B7E">
        <w:rPr>
          <w:lang w:val="es-ES_tradnl"/>
        </w:rPr>
        <w:t>pddiehl@cc.wwu.edu</w:t>
      </w:r>
    </w:p>
    <w:p w:rsidR="00806EBA" w:rsidRPr="00C61B7E" w:rsidRDefault="00806EBA" w:rsidP="00B70555">
      <w:pPr>
        <w:contextualSpacing/>
        <w:jc w:val="both"/>
        <w:rPr>
          <w:lang w:val="es-ES_tradnl"/>
        </w:rPr>
      </w:pPr>
      <w:r w:rsidRPr="00C61B7E">
        <w:rPr>
          <w:lang w:val="es-ES_tradnl"/>
        </w:rPr>
        <w:t>Spencer M. DiScala:</w:t>
      </w:r>
      <w:r w:rsidRPr="00C61B7E">
        <w:rPr>
          <w:lang w:val="es-ES_tradnl"/>
        </w:rPr>
        <w:tab/>
      </w:r>
      <w:r w:rsidRPr="00C61B7E">
        <w:rPr>
          <w:lang w:val="es-ES_tradnl"/>
        </w:rPr>
        <w:tab/>
      </w:r>
      <w:r w:rsidRPr="00C61B7E">
        <w:rPr>
          <w:lang w:val="es-ES_tradnl"/>
        </w:rPr>
        <w:tab/>
      </w:r>
      <w:r w:rsidRPr="00C61B7E">
        <w:rPr>
          <w:lang w:val="es-ES_tradnl"/>
        </w:rPr>
        <w:tab/>
        <w:t>spencer.discala@umb.edu</w:t>
      </w:r>
    </w:p>
    <w:p w:rsidR="00806EBA" w:rsidRPr="00C61B7E" w:rsidRDefault="00806EBA" w:rsidP="00B70555">
      <w:pPr>
        <w:contextualSpacing/>
        <w:jc w:val="both"/>
      </w:pPr>
      <w:r w:rsidRPr="00C61B7E">
        <w:rPr>
          <w:lang w:val="es-ES_tradnl"/>
        </w:rPr>
        <w:t>Roy P. Domenico:</w:t>
      </w:r>
      <w:r w:rsidRPr="00C61B7E">
        <w:rPr>
          <w:lang w:val="es-ES_tradnl"/>
        </w:rPr>
        <w:tab/>
      </w:r>
      <w:r w:rsidRPr="00C61B7E">
        <w:rPr>
          <w:lang w:val="es-ES_tradnl"/>
        </w:rPr>
        <w:tab/>
      </w:r>
      <w:r w:rsidRPr="00C61B7E">
        <w:rPr>
          <w:lang w:val="es-ES_tradnl"/>
        </w:rPr>
        <w:tab/>
      </w:r>
      <w:r w:rsidRPr="00C61B7E">
        <w:rPr>
          <w:lang w:val="es-ES_tradnl"/>
        </w:rPr>
        <w:tab/>
        <w:t>domenicor2@scran</w:t>
      </w:r>
      <w:r w:rsidRPr="00C61B7E">
        <w:t>ton.edu</w:t>
      </w:r>
    </w:p>
    <w:p w:rsidR="00806EBA" w:rsidRPr="00C61B7E" w:rsidRDefault="00806EBA" w:rsidP="00B70555">
      <w:pPr>
        <w:contextualSpacing/>
        <w:jc w:val="both"/>
      </w:pPr>
      <w:r w:rsidRPr="00C61B7E">
        <w:t>Conrad L. Donakowski:</w:t>
      </w:r>
      <w:r w:rsidRPr="00C61B7E">
        <w:tab/>
      </w:r>
      <w:r w:rsidRPr="00C61B7E">
        <w:tab/>
      </w:r>
      <w:r w:rsidRPr="00C61B7E">
        <w:tab/>
        <w:t>donakows@msu.edu</w:t>
      </w:r>
    </w:p>
    <w:p w:rsidR="00806EBA" w:rsidRPr="00C61B7E" w:rsidRDefault="00806EBA" w:rsidP="00B70555">
      <w:pPr>
        <w:contextualSpacing/>
        <w:jc w:val="both"/>
      </w:pPr>
      <w:r w:rsidRPr="00C61B7E">
        <w:t>John Patrick Donnelly, S.J.:</w:t>
      </w:r>
      <w:r w:rsidRPr="00C61B7E">
        <w:tab/>
      </w:r>
      <w:r w:rsidRPr="00C61B7E">
        <w:tab/>
      </w:r>
      <w:r w:rsidRPr="00C61B7E">
        <w:tab/>
        <w:t>john.p.donnelly@marquette.edu</w:t>
      </w:r>
    </w:p>
    <w:p w:rsidR="00806EBA" w:rsidRPr="00C61B7E" w:rsidRDefault="00806EBA" w:rsidP="00B70555">
      <w:pPr>
        <w:contextualSpacing/>
        <w:jc w:val="both"/>
      </w:pPr>
      <w:r w:rsidRPr="00C61B7E">
        <w:t>Richard R. Drake:</w:t>
      </w:r>
      <w:r w:rsidRPr="00C61B7E">
        <w:tab/>
      </w:r>
      <w:r w:rsidRPr="00C61B7E">
        <w:tab/>
      </w:r>
      <w:r w:rsidRPr="00C61B7E">
        <w:tab/>
      </w:r>
      <w:r w:rsidRPr="00C61B7E">
        <w:tab/>
      </w:r>
      <w:hyperlink r:id="rId41" w:history="1">
        <w:r w:rsidRPr="00C61B7E">
          <w:rPr>
            <w:rStyle w:val="Hyperlink"/>
            <w:color w:val="auto"/>
            <w:u w:val="none"/>
          </w:rPr>
          <w:t>richard.drake@umontana.edu</w:t>
        </w:r>
      </w:hyperlink>
      <w:r w:rsidRPr="00C61B7E">
        <w:t xml:space="preserve"> </w:t>
      </w:r>
    </w:p>
    <w:p w:rsidR="00806EBA" w:rsidRPr="00C61B7E" w:rsidRDefault="00806EBA" w:rsidP="00B70555">
      <w:pPr>
        <w:contextualSpacing/>
        <w:jc w:val="both"/>
      </w:pPr>
      <w:r w:rsidRPr="00C61B7E">
        <w:t>Joanna H. Drell:</w:t>
      </w:r>
      <w:r w:rsidRPr="00C61B7E">
        <w:tab/>
      </w:r>
      <w:r w:rsidRPr="00C61B7E">
        <w:tab/>
      </w:r>
      <w:r w:rsidRPr="00C61B7E">
        <w:tab/>
      </w:r>
      <w:r w:rsidRPr="00C61B7E">
        <w:tab/>
        <w:t>jdrell@richmond.edu</w:t>
      </w:r>
    </w:p>
    <w:p w:rsidR="00806EBA" w:rsidRPr="00C61B7E" w:rsidRDefault="0089125D" w:rsidP="00B70555">
      <w:pPr>
        <w:contextualSpacing/>
        <w:jc w:val="both"/>
        <w:rPr>
          <w:lang w:val="fr-FR"/>
        </w:rPr>
      </w:pPr>
      <w:r w:rsidRPr="00C61B7E">
        <w:rPr>
          <w:lang w:val="fr-FR"/>
        </w:rPr>
        <w:t>Lois C. Dubin:</w:t>
      </w:r>
      <w:r w:rsidRPr="00C61B7E">
        <w:rPr>
          <w:lang w:val="fr-FR"/>
        </w:rPr>
        <w:tab/>
      </w:r>
      <w:r w:rsidR="00806EBA" w:rsidRPr="00C61B7E">
        <w:rPr>
          <w:lang w:val="fr-FR"/>
        </w:rPr>
        <w:tab/>
      </w:r>
      <w:r w:rsidR="00806EBA" w:rsidRPr="00C61B7E">
        <w:rPr>
          <w:lang w:val="fr-FR"/>
        </w:rPr>
        <w:tab/>
      </w:r>
      <w:r w:rsidR="00806EBA" w:rsidRPr="00C61B7E">
        <w:rPr>
          <w:lang w:val="fr-FR"/>
        </w:rPr>
        <w:tab/>
      </w:r>
      <w:r w:rsidR="003622E8" w:rsidRPr="00C61B7E">
        <w:rPr>
          <w:lang w:val="fr-FR"/>
        </w:rPr>
        <w:tab/>
      </w:r>
      <w:r w:rsidR="00806EBA" w:rsidRPr="00C61B7E">
        <w:rPr>
          <w:lang w:val="fr-FR"/>
        </w:rPr>
        <w:t>ldubin@smith.edu</w:t>
      </w:r>
    </w:p>
    <w:p w:rsidR="00806EBA" w:rsidRPr="00C61B7E" w:rsidRDefault="0089125D" w:rsidP="00B70555">
      <w:pPr>
        <w:contextualSpacing/>
        <w:jc w:val="both"/>
      </w:pPr>
      <w:r w:rsidRPr="00C61B7E">
        <w:t>Christopher John H. Duggan:</w:t>
      </w:r>
      <w:r w:rsidRPr="00C61B7E">
        <w:tab/>
      </w:r>
      <w:r w:rsidRPr="00C61B7E">
        <w:tab/>
      </w:r>
      <w:r w:rsidR="003622E8" w:rsidRPr="00C61B7E">
        <w:tab/>
      </w:r>
      <w:r w:rsidR="00806EBA" w:rsidRPr="00C61B7E">
        <w:t>c.j.h.duggan@reading.ac.uk</w:t>
      </w:r>
    </w:p>
    <w:p w:rsidR="00806EBA" w:rsidRPr="00C61B7E" w:rsidRDefault="0089125D" w:rsidP="00B70555">
      <w:pPr>
        <w:contextualSpacing/>
        <w:jc w:val="both"/>
        <w:rPr>
          <w:lang w:val="es-ES_tradnl"/>
        </w:rPr>
      </w:pPr>
      <w:r w:rsidRPr="00C61B7E">
        <w:rPr>
          <w:lang w:val="es-ES_tradnl"/>
        </w:rPr>
        <w:t>Dora Dumont:</w:t>
      </w:r>
      <w:r w:rsidRPr="00C61B7E">
        <w:rPr>
          <w:lang w:val="es-ES_tradnl"/>
        </w:rPr>
        <w:tab/>
      </w:r>
      <w:r w:rsidRPr="00C61B7E">
        <w:rPr>
          <w:lang w:val="es-ES_tradnl"/>
        </w:rPr>
        <w:tab/>
      </w:r>
      <w:r w:rsidRPr="00C61B7E">
        <w:rPr>
          <w:lang w:val="es-ES_tradnl"/>
        </w:rPr>
        <w:tab/>
      </w:r>
      <w:r w:rsidR="00806EBA" w:rsidRPr="00C61B7E">
        <w:rPr>
          <w:lang w:val="es-ES_tradnl"/>
        </w:rPr>
        <w:tab/>
      </w:r>
      <w:r w:rsidR="003622E8" w:rsidRPr="00C61B7E">
        <w:rPr>
          <w:lang w:val="es-ES_tradnl"/>
        </w:rPr>
        <w:tab/>
      </w:r>
      <w:r w:rsidR="00806EBA" w:rsidRPr="00C61B7E">
        <w:rPr>
          <w:lang w:val="es-ES_tradnl"/>
        </w:rPr>
        <w:t>dumontd@oneonta.edu</w:t>
      </w:r>
    </w:p>
    <w:p w:rsidR="00806EBA" w:rsidRPr="00C61B7E" w:rsidRDefault="00806EBA" w:rsidP="00B70555">
      <w:pPr>
        <w:contextualSpacing/>
        <w:jc w:val="both"/>
        <w:rPr>
          <w:lang w:val="es-ES_tradnl"/>
        </w:rPr>
      </w:pPr>
      <w:r w:rsidRPr="00C61B7E">
        <w:rPr>
          <w:lang w:val="es-ES_tradnl"/>
        </w:rPr>
        <w:t>Eric R. Dursteler:</w:t>
      </w:r>
      <w:r w:rsidRPr="00C61B7E">
        <w:rPr>
          <w:lang w:val="es-ES_tradnl"/>
        </w:rPr>
        <w:tab/>
      </w:r>
      <w:r w:rsidRPr="00C61B7E">
        <w:rPr>
          <w:lang w:val="es-ES_tradnl"/>
        </w:rPr>
        <w:tab/>
      </w:r>
      <w:r w:rsidRPr="00C61B7E">
        <w:rPr>
          <w:lang w:val="es-ES_tradnl"/>
        </w:rPr>
        <w:tab/>
      </w:r>
      <w:r w:rsidRPr="00C61B7E">
        <w:rPr>
          <w:lang w:val="es-ES_tradnl"/>
        </w:rPr>
        <w:tab/>
        <w:t>eric_dursteler@byu.edu</w:t>
      </w:r>
    </w:p>
    <w:p w:rsidR="00806EBA" w:rsidRPr="00C61B7E" w:rsidRDefault="00806EBA" w:rsidP="00B70555">
      <w:pPr>
        <w:contextualSpacing/>
        <w:jc w:val="both"/>
        <w:rPr>
          <w:lang w:val="es-ES_tradnl"/>
        </w:rPr>
      </w:pPr>
      <w:r w:rsidRPr="00C61B7E">
        <w:rPr>
          <w:lang w:val="es-ES_tradnl"/>
        </w:rPr>
        <w:t>Gloria Eive:</w:t>
      </w:r>
      <w:r w:rsidRPr="00C61B7E">
        <w:rPr>
          <w:lang w:val="es-ES_tradnl"/>
        </w:rPr>
        <w:tab/>
      </w:r>
      <w:r w:rsidRPr="00C61B7E">
        <w:rPr>
          <w:lang w:val="es-ES_tradnl"/>
        </w:rPr>
        <w:tab/>
      </w:r>
      <w:r w:rsidRPr="00C61B7E">
        <w:rPr>
          <w:lang w:val="es-ES_tradnl"/>
        </w:rPr>
        <w:tab/>
      </w:r>
      <w:r w:rsidRPr="00C61B7E">
        <w:rPr>
          <w:lang w:val="es-ES_tradnl"/>
        </w:rPr>
        <w:tab/>
      </w:r>
      <w:r w:rsidRPr="00C61B7E">
        <w:rPr>
          <w:lang w:val="es-ES_tradnl"/>
        </w:rPr>
        <w:tab/>
        <w:t>geive@silcon.com</w:t>
      </w:r>
    </w:p>
    <w:p w:rsidR="00806EBA" w:rsidRPr="00C61B7E" w:rsidRDefault="0089125D" w:rsidP="00B70555">
      <w:pPr>
        <w:contextualSpacing/>
        <w:jc w:val="both"/>
      </w:pPr>
      <w:r w:rsidRPr="00C61B7E">
        <w:t>Harvey Fergusson II:</w:t>
      </w:r>
      <w:r w:rsidRPr="00C61B7E">
        <w:tab/>
      </w:r>
      <w:r w:rsidR="00806EBA" w:rsidRPr="00C61B7E">
        <w:tab/>
      </w:r>
      <w:r w:rsidR="00806EBA" w:rsidRPr="00C61B7E">
        <w:tab/>
      </w:r>
      <w:r w:rsidR="003622E8" w:rsidRPr="00C61B7E">
        <w:tab/>
      </w:r>
      <w:r w:rsidR="00806EBA" w:rsidRPr="00C61B7E">
        <w:t>hfergusson@aol.com</w:t>
      </w:r>
    </w:p>
    <w:p w:rsidR="00806EBA" w:rsidRPr="00C61B7E" w:rsidRDefault="00806EBA" w:rsidP="00B70555">
      <w:pPr>
        <w:contextualSpacing/>
        <w:jc w:val="both"/>
        <w:rPr>
          <w:lang w:val="fr-FR"/>
        </w:rPr>
      </w:pPr>
      <w:r w:rsidRPr="00C61B7E">
        <w:rPr>
          <w:lang w:val="fr-FR"/>
        </w:rPr>
        <w:t>Joanne M. Ferraro:</w:t>
      </w:r>
      <w:r w:rsidRPr="00C61B7E">
        <w:rPr>
          <w:lang w:val="fr-FR"/>
        </w:rPr>
        <w:tab/>
      </w:r>
      <w:r w:rsidRPr="00C61B7E">
        <w:rPr>
          <w:lang w:val="fr-FR"/>
        </w:rPr>
        <w:tab/>
      </w:r>
      <w:r w:rsidRPr="00C61B7E">
        <w:rPr>
          <w:lang w:val="fr-FR"/>
        </w:rPr>
        <w:tab/>
      </w:r>
      <w:r w:rsidRPr="00C61B7E">
        <w:rPr>
          <w:lang w:val="fr-FR"/>
        </w:rPr>
        <w:tab/>
        <w:t>ferraro@mail.sdsu.edu</w:t>
      </w:r>
    </w:p>
    <w:p w:rsidR="00806EBA" w:rsidRPr="00C61B7E" w:rsidRDefault="0089125D" w:rsidP="00B70555">
      <w:pPr>
        <w:contextualSpacing/>
        <w:jc w:val="both"/>
        <w:rPr>
          <w:lang w:val="fr-FR"/>
        </w:rPr>
      </w:pPr>
      <w:r w:rsidRPr="00C61B7E">
        <w:rPr>
          <w:lang w:val="fr-FR"/>
        </w:rPr>
        <w:t>Paula Findlen:</w:t>
      </w:r>
      <w:r w:rsidRPr="00C61B7E">
        <w:rPr>
          <w:lang w:val="fr-FR"/>
        </w:rPr>
        <w:tab/>
      </w:r>
      <w:r w:rsidR="00806EBA" w:rsidRPr="00C61B7E">
        <w:rPr>
          <w:lang w:val="fr-FR"/>
        </w:rPr>
        <w:tab/>
      </w:r>
      <w:r w:rsidR="00806EBA" w:rsidRPr="00C61B7E">
        <w:rPr>
          <w:lang w:val="fr-FR"/>
        </w:rPr>
        <w:tab/>
      </w:r>
      <w:r w:rsidR="00806EBA" w:rsidRPr="00C61B7E">
        <w:rPr>
          <w:lang w:val="fr-FR"/>
        </w:rPr>
        <w:tab/>
      </w:r>
      <w:r w:rsidR="003622E8" w:rsidRPr="00C61B7E">
        <w:rPr>
          <w:lang w:val="fr-FR"/>
        </w:rPr>
        <w:tab/>
      </w:r>
      <w:r w:rsidR="00806EBA" w:rsidRPr="00C61B7E">
        <w:rPr>
          <w:lang w:val="fr-FR"/>
        </w:rPr>
        <w:t>pfindlen@stanford.edu</w:t>
      </w:r>
    </w:p>
    <w:p w:rsidR="00806EBA" w:rsidRPr="00C61B7E" w:rsidRDefault="00806EBA" w:rsidP="00B70555">
      <w:pPr>
        <w:contextualSpacing/>
        <w:jc w:val="both"/>
        <w:rPr>
          <w:lang w:val="fr-FR"/>
        </w:rPr>
      </w:pPr>
      <w:r w:rsidRPr="00C61B7E">
        <w:rPr>
          <w:lang w:val="fr-FR"/>
        </w:rPr>
        <w:lastRenderedPageBreak/>
        <w:t>Maurice A. Finocchiaro:</w:t>
      </w:r>
      <w:r w:rsidRPr="00C61B7E">
        <w:rPr>
          <w:lang w:val="fr-FR"/>
        </w:rPr>
        <w:tab/>
      </w:r>
      <w:r w:rsidRPr="00C61B7E">
        <w:rPr>
          <w:lang w:val="fr-FR"/>
        </w:rPr>
        <w:tab/>
      </w:r>
      <w:r w:rsidRPr="00C61B7E">
        <w:rPr>
          <w:lang w:val="fr-FR"/>
        </w:rPr>
        <w:tab/>
        <w:t>maurice.finocchiaro@unlv.edu</w:t>
      </w:r>
    </w:p>
    <w:p w:rsidR="00CB5320" w:rsidRPr="00C61B7E" w:rsidRDefault="00806EBA" w:rsidP="00B70555">
      <w:pPr>
        <w:contextualSpacing/>
        <w:jc w:val="both"/>
      </w:pPr>
      <w:r w:rsidRPr="00C61B7E">
        <w:rPr>
          <w:lang w:val="fr-FR"/>
        </w:rPr>
        <w:t>Douglas J. Forsyth:</w:t>
      </w:r>
      <w:r w:rsidRPr="00C61B7E">
        <w:rPr>
          <w:lang w:val="fr-FR"/>
        </w:rPr>
        <w:tab/>
      </w:r>
      <w:r w:rsidRPr="00C61B7E">
        <w:rPr>
          <w:lang w:val="fr-FR"/>
        </w:rPr>
        <w:tab/>
      </w:r>
      <w:r w:rsidRPr="00C61B7E">
        <w:rPr>
          <w:lang w:val="fr-FR"/>
        </w:rPr>
        <w:tab/>
      </w:r>
      <w:r w:rsidRPr="00C61B7E">
        <w:rPr>
          <w:lang w:val="fr-FR"/>
        </w:rPr>
        <w:tab/>
      </w:r>
      <w:hyperlink r:id="rId42" w:history="1">
        <w:r w:rsidRPr="00C61B7E">
          <w:rPr>
            <w:rStyle w:val="Hyperlink"/>
            <w:color w:val="auto"/>
            <w:u w:val="none"/>
            <w:lang w:val="fr-FR"/>
          </w:rPr>
          <w:t>dougfor@bgnet.bgsu.edu</w:t>
        </w:r>
      </w:hyperlink>
    </w:p>
    <w:p w:rsidR="00806EBA" w:rsidRPr="00C61B7E" w:rsidRDefault="00CB5320" w:rsidP="00B70555">
      <w:pPr>
        <w:contextualSpacing/>
        <w:jc w:val="both"/>
        <w:rPr>
          <w:lang w:val="fr-FR"/>
        </w:rPr>
      </w:pPr>
      <w:r w:rsidRPr="00C61B7E">
        <w:t>Luci Fortunato:</w:t>
      </w:r>
      <w:r w:rsidRPr="00C61B7E">
        <w:tab/>
      </w:r>
      <w:r w:rsidRPr="00C61B7E">
        <w:tab/>
      </w:r>
      <w:r w:rsidRPr="00C61B7E">
        <w:tab/>
      </w:r>
      <w:r w:rsidRPr="00C61B7E">
        <w:tab/>
      </w:r>
      <w:r w:rsidRPr="00C61B7E">
        <w:rPr>
          <w:rFonts w:cs="Courier"/>
          <w:color w:val="2A2A2A"/>
        </w:rPr>
        <w:t>lfortunato@bridgew.edu</w:t>
      </w:r>
    </w:p>
    <w:p w:rsidR="00806EBA" w:rsidRPr="00C61B7E" w:rsidRDefault="00806EBA" w:rsidP="00B70555">
      <w:pPr>
        <w:contextualSpacing/>
        <w:jc w:val="both"/>
        <w:rPr>
          <w:lang w:val="fr-FR"/>
        </w:rPr>
      </w:pPr>
      <w:r w:rsidRPr="00C61B7E">
        <w:rPr>
          <w:lang w:val="fr-FR"/>
        </w:rPr>
        <w:t>Alison Frazier:</w:t>
      </w:r>
      <w:r w:rsidRPr="00C61B7E">
        <w:rPr>
          <w:lang w:val="fr-FR"/>
        </w:rPr>
        <w:tab/>
      </w:r>
      <w:r w:rsidRPr="00C61B7E">
        <w:rPr>
          <w:lang w:val="fr-FR"/>
        </w:rPr>
        <w:tab/>
      </w:r>
      <w:r w:rsidRPr="00C61B7E">
        <w:rPr>
          <w:lang w:val="fr-FR"/>
        </w:rPr>
        <w:tab/>
      </w:r>
      <w:r w:rsidRPr="00C61B7E">
        <w:rPr>
          <w:lang w:val="fr-FR"/>
        </w:rPr>
        <w:tab/>
      </w:r>
      <w:hyperlink r:id="rId43" w:history="1">
        <w:r w:rsidRPr="00C61B7E">
          <w:rPr>
            <w:rStyle w:val="Hyperlink"/>
            <w:color w:val="auto"/>
            <w:u w:val="none"/>
            <w:lang w:val="fr-FR"/>
          </w:rPr>
          <w:t>akfrazier@mail.utexas.edu</w:t>
        </w:r>
      </w:hyperlink>
    </w:p>
    <w:p w:rsidR="00806EBA" w:rsidRPr="00C61B7E" w:rsidRDefault="00806EBA" w:rsidP="00B70555">
      <w:pPr>
        <w:contextualSpacing/>
        <w:jc w:val="both"/>
      </w:pPr>
      <w:r w:rsidRPr="00C61B7E">
        <w:t>Margery Ann Ganz:</w:t>
      </w:r>
      <w:r w:rsidRPr="00C61B7E">
        <w:tab/>
      </w:r>
      <w:r w:rsidRPr="00C61B7E">
        <w:tab/>
      </w:r>
      <w:r w:rsidRPr="00C61B7E">
        <w:tab/>
      </w:r>
      <w:r w:rsidRPr="00C61B7E">
        <w:tab/>
        <w:t>mganz@spelman.edu</w:t>
      </w:r>
    </w:p>
    <w:p w:rsidR="00806EBA" w:rsidRPr="00C61B7E" w:rsidRDefault="00806EBA" w:rsidP="00B70555">
      <w:pPr>
        <w:contextualSpacing/>
        <w:jc w:val="both"/>
        <w:rPr>
          <w:b/>
        </w:rPr>
      </w:pPr>
      <w:r w:rsidRPr="00C61B7E">
        <w:t>Paul Garfinkel:</w:t>
      </w:r>
      <w:r w:rsidRPr="00C61B7E">
        <w:tab/>
      </w:r>
      <w:r w:rsidRPr="00C61B7E">
        <w:tab/>
      </w:r>
      <w:r w:rsidRPr="00C61B7E">
        <w:tab/>
      </w:r>
      <w:r w:rsidRPr="00C61B7E">
        <w:tab/>
        <w:t>paulgar@hotmail.com</w:t>
      </w:r>
      <w:r w:rsidRPr="00C61B7E">
        <w:rPr>
          <w:b/>
        </w:rPr>
        <w:t xml:space="preserve">  </w:t>
      </w:r>
    </w:p>
    <w:p w:rsidR="00806EBA" w:rsidRPr="00C61B7E" w:rsidRDefault="00806EBA" w:rsidP="00B70555">
      <w:pPr>
        <w:contextualSpacing/>
        <w:jc w:val="both"/>
      </w:pPr>
      <w:r w:rsidRPr="00C61B7E">
        <w:t>John H. Geerken:</w:t>
      </w:r>
      <w:r w:rsidRPr="00C61B7E">
        <w:tab/>
      </w:r>
      <w:r w:rsidRPr="00C61B7E">
        <w:tab/>
      </w:r>
      <w:r w:rsidRPr="00C61B7E">
        <w:tab/>
      </w:r>
      <w:r w:rsidRPr="00C61B7E">
        <w:tab/>
        <w:t>profjohn22@yahoo.com</w:t>
      </w:r>
    </w:p>
    <w:p w:rsidR="00806EBA" w:rsidRPr="00C61B7E" w:rsidRDefault="00806EBA" w:rsidP="00B70555">
      <w:pPr>
        <w:contextualSpacing/>
        <w:jc w:val="both"/>
      </w:pPr>
      <w:r w:rsidRPr="00C61B7E">
        <w:t>Theodore L. Gentry:</w:t>
      </w:r>
      <w:r w:rsidRPr="00C61B7E">
        <w:tab/>
      </w:r>
      <w:r w:rsidRPr="00C61B7E">
        <w:tab/>
      </w:r>
      <w:r w:rsidRPr="00C61B7E">
        <w:tab/>
      </w:r>
      <w:r w:rsidRPr="00C61B7E">
        <w:tab/>
        <w:t>tedgentry@juno.com</w:t>
      </w:r>
    </w:p>
    <w:p w:rsidR="00806EBA" w:rsidRPr="00C61B7E" w:rsidRDefault="00806EBA" w:rsidP="00B70555">
      <w:pPr>
        <w:contextualSpacing/>
        <w:jc w:val="both"/>
      </w:pPr>
      <w:r w:rsidRPr="00C61B7E">
        <w:t>Mary S. Gibson:</w:t>
      </w:r>
      <w:r w:rsidRPr="00C61B7E">
        <w:tab/>
      </w:r>
      <w:r w:rsidRPr="00C61B7E">
        <w:tab/>
      </w:r>
      <w:r w:rsidRPr="00C61B7E">
        <w:tab/>
      </w:r>
      <w:r w:rsidRPr="00C61B7E">
        <w:tab/>
        <w:t>mgibson@jjay.cuny.edu</w:t>
      </w:r>
    </w:p>
    <w:p w:rsidR="00806EBA" w:rsidRPr="00C61B7E" w:rsidRDefault="00806EBA" w:rsidP="00B70555">
      <w:pPr>
        <w:contextualSpacing/>
        <w:jc w:val="both"/>
      </w:pPr>
      <w:r w:rsidRPr="00C61B7E">
        <w:t>Leopold George Glueckert:</w:t>
      </w:r>
      <w:r w:rsidRPr="00C61B7E">
        <w:tab/>
      </w:r>
      <w:r w:rsidRPr="00C61B7E">
        <w:tab/>
      </w:r>
      <w:r w:rsidRPr="00C61B7E">
        <w:tab/>
        <w:t>twitmeistr@hotmail.com</w:t>
      </w:r>
    </w:p>
    <w:p w:rsidR="00806EBA" w:rsidRPr="00C61B7E" w:rsidRDefault="00806EBA" w:rsidP="00B70555">
      <w:pPr>
        <w:contextualSpacing/>
        <w:jc w:val="both"/>
      </w:pPr>
      <w:r w:rsidRPr="00C61B7E">
        <w:t>Kenneth Gouwens:</w:t>
      </w:r>
      <w:r w:rsidRPr="00C61B7E">
        <w:tab/>
      </w:r>
      <w:r w:rsidRPr="00C61B7E">
        <w:tab/>
      </w:r>
      <w:r w:rsidRPr="00C61B7E">
        <w:tab/>
      </w:r>
      <w:r w:rsidRPr="00C61B7E">
        <w:tab/>
        <w:t>kenneth.gouwens@uconn.edu</w:t>
      </w:r>
    </w:p>
    <w:p w:rsidR="00806EBA" w:rsidRPr="00C61B7E" w:rsidRDefault="00806EBA" w:rsidP="00B70555">
      <w:pPr>
        <w:tabs>
          <w:tab w:val="left" w:pos="1080"/>
        </w:tabs>
        <w:contextualSpacing/>
        <w:jc w:val="both"/>
      </w:pPr>
      <w:r w:rsidRPr="00C61B7E">
        <w:t>Alexander J. Grab:</w:t>
      </w:r>
      <w:r w:rsidRPr="00C61B7E">
        <w:tab/>
      </w:r>
      <w:r w:rsidRPr="00C61B7E">
        <w:tab/>
      </w:r>
      <w:r w:rsidRPr="00C61B7E">
        <w:tab/>
      </w:r>
      <w:r w:rsidRPr="00C61B7E">
        <w:tab/>
      </w:r>
      <w:r w:rsidR="005434CD" w:rsidRPr="00C61B7E">
        <w:rPr>
          <w:bCs/>
        </w:rPr>
        <w:t>agrab@maine.edu</w:t>
      </w:r>
    </w:p>
    <w:p w:rsidR="00806EBA" w:rsidRPr="00C61B7E" w:rsidRDefault="00806EBA" w:rsidP="00B70555">
      <w:pPr>
        <w:contextualSpacing/>
        <w:jc w:val="both"/>
      </w:pPr>
      <w:r w:rsidRPr="00C61B7E">
        <w:t>Paul F. Grendler:</w:t>
      </w:r>
      <w:r w:rsidRPr="00C61B7E">
        <w:tab/>
      </w:r>
      <w:r w:rsidRPr="00C61B7E">
        <w:tab/>
      </w:r>
      <w:r w:rsidRPr="00C61B7E">
        <w:tab/>
      </w:r>
      <w:r w:rsidRPr="00C61B7E">
        <w:tab/>
        <w:t>paulgrendler@gmail.com</w:t>
      </w:r>
    </w:p>
    <w:p w:rsidR="00806EBA" w:rsidRPr="00C61B7E" w:rsidRDefault="00806EBA" w:rsidP="00B70555">
      <w:pPr>
        <w:contextualSpacing/>
        <w:jc w:val="both"/>
      </w:pPr>
      <w:r w:rsidRPr="00C61B7E">
        <w:t>Raymond F.Grew:</w:t>
      </w:r>
      <w:r w:rsidRPr="00C61B7E">
        <w:tab/>
      </w:r>
      <w:r w:rsidRPr="00C61B7E">
        <w:tab/>
      </w:r>
      <w:r w:rsidRPr="00C61B7E">
        <w:tab/>
      </w:r>
      <w:r w:rsidRPr="00C61B7E">
        <w:tab/>
        <w:t>rgrew@umich.edu</w:t>
      </w:r>
    </w:p>
    <w:p w:rsidR="00806EBA" w:rsidRPr="00C61B7E" w:rsidRDefault="00806EBA" w:rsidP="00B70555">
      <w:pPr>
        <w:contextualSpacing/>
        <w:jc w:val="both"/>
        <w:rPr>
          <w:lang w:val="fr-FR"/>
        </w:rPr>
      </w:pPr>
      <w:r w:rsidRPr="00C61B7E">
        <w:rPr>
          <w:lang w:val="fr-FR"/>
        </w:rPr>
        <w:t>James S. Grubb:</w:t>
      </w:r>
      <w:r w:rsidRPr="00C61B7E">
        <w:rPr>
          <w:lang w:val="fr-FR"/>
        </w:rPr>
        <w:tab/>
      </w:r>
      <w:r w:rsidRPr="00C61B7E">
        <w:rPr>
          <w:lang w:val="fr-FR"/>
        </w:rPr>
        <w:tab/>
      </w:r>
      <w:r w:rsidRPr="00C61B7E">
        <w:rPr>
          <w:lang w:val="fr-FR"/>
        </w:rPr>
        <w:tab/>
      </w:r>
      <w:r w:rsidRPr="00C61B7E">
        <w:rPr>
          <w:lang w:val="fr-FR"/>
        </w:rPr>
        <w:tab/>
        <w:t>grubb@umbc.edu</w:t>
      </w:r>
    </w:p>
    <w:p w:rsidR="00806EBA" w:rsidRPr="00C61B7E" w:rsidRDefault="0089125D" w:rsidP="00B70555">
      <w:pPr>
        <w:contextualSpacing/>
        <w:jc w:val="both"/>
        <w:rPr>
          <w:lang w:val="fr-FR"/>
        </w:rPr>
      </w:pPr>
      <w:r w:rsidRPr="00C61B7E">
        <w:rPr>
          <w:lang w:val="fr-FR"/>
        </w:rPr>
        <w:t>Jacqueline Gutwirth:</w:t>
      </w:r>
      <w:r w:rsidR="00806EBA" w:rsidRPr="00C61B7E">
        <w:rPr>
          <w:lang w:val="fr-FR"/>
        </w:rPr>
        <w:tab/>
      </w:r>
      <w:r w:rsidR="00806EBA" w:rsidRPr="00C61B7E">
        <w:rPr>
          <w:lang w:val="fr-FR"/>
        </w:rPr>
        <w:tab/>
      </w:r>
      <w:r w:rsidR="00806EBA" w:rsidRPr="00C61B7E">
        <w:rPr>
          <w:lang w:val="fr-FR"/>
        </w:rPr>
        <w:tab/>
      </w:r>
      <w:r w:rsidR="003622E8" w:rsidRPr="00C61B7E">
        <w:rPr>
          <w:lang w:val="fr-FR"/>
        </w:rPr>
        <w:tab/>
      </w:r>
      <w:r w:rsidR="00806EBA" w:rsidRPr="00C61B7E">
        <w:rPr>
          <w:lang w:val="fr-FR"/>
        </w:rPr>
        <w:t>jgutwirth@msn.com</w:t>
      </w:r>
    </w:p>
    <w:p w:rsidR="00806EBA" w:rsidRPr="00C61B7E" w:rsidRDefault="00806EBA" w:rsidP="00B70555">
      <w:pPr>
        <w:contextualSpacing/>
        <w:jc w:val="both"/>
        <w:rPr>
          <w:lang w:val="fr-FR"/>
        </w:rPr>
      </w:pPr>
      <w:r w:rsidRPr="00C61B7E">
        <w:rPr>
          <w:lang w:val="fr-FR"/>
        </w:rPr>
        <w:t>Maura E. Hametz:</w:t>
      </w:r>
      <w:r w:rsidRPr="00C61B7E">
        <w:rPr>
          <w:lang w:val="fr-FR"/>
        </w:rPr>
        <w:tab/>
      </w:r>
      <w:r w:rsidRPr="00C61B7E">
        <w:rPr>
          <w:lang w:val="fr-FR"/>
        </w:rPr>
        <w:tab/>
      </w:r>
      <w:r w:rsidRPr="00C61B7E">
        <w:rPr>
          <w:lang w:val="fr-FR"/>
        </w:rPr>
        <w:tab/>
      </w:r>
      <w:r w:rsidRPr="00C61B7E">
        <w:rPr>
          <w:lang w:val="fr-FR"/>
        </w:rPr>
        <w:tab/>
        <w:t>mhametz@odu.edu</w:t>
      </w:r>
    </w:p>
    <w:p w:rsidR="00806EBA" w:rsidRPr="00C61B7E" w:rsidRDefault="00806EBA" w:rsidP="00B70555">
      <w:pPr>
        <w:contextualSpacing/>
        <w:jc w:val="both"/>
      </w:pPr>
      <w:r w:rsidRPr="00C61B7E">
        <w:t>Gregory Hanlon:</w:t>
      </w:r>
      <w:r w:rsidRPr="00C61B7E">
        <w:tab/>
      </w:r>
      <w:r w:rsidRPr="00C61B7E">
        <w:tab/>
      </w:r>
      <w:r w:rsidRPr="00C61B7E">
        <w:tab/>
      </w:r>
      <w:r w:rsidRPr="00C61B7E">
        <w:tab/>
      </w:r>
      <w:hyperlink r:id="rId44" w:history="1">
        <w:r w:rsidRPr="00C61B7E">
          <w:rPr>
            <w:rStyle w:val="Hyperlink"/>
            <w:color w:val="auto"/>
            <w:u w:val="none"/>
          </w:rPr>
          <w:t>gregory.hanlon@dal.ca</w:t>
        </w:r>
      </w:hyperlink>
    </w:p>
    <w:p w:rsidR="00806EBA" w:rsidRPr="00C61B7E" w:rsidRDefault="00806EBA" w:rsidP="00B70555">
      <w:pPr>
        <w:contextualSpacing/>
        <w:jc w:val="both"/>
      </w:pPr>
      <w:r w:rsidRPr="00C61B7E">
        <w:t>Geoffrey Haywood</w:t>
      </w:r>
      <w:r w:rsidR="00AD40E4">
        <w:t>:</w:t>
      </w:r>
      <w:r w:rsidRPr="00C61B7E">
        <w:tab/>
      </w:r>
      <w:r w:rsidRPr="00C61B7E">
        <w:tab/>
      </w:r>
      <w:r w:rsidRPr="00C61B7E">
        <w:tab/>
      </w:r>
      <w:r w:rsidRPr="00C61B7E">
        <w:tab/>
        <w:t>haywood@arcadia.edu</w:t>
      </w:r>
    </w:p>
    <w:p w:rsidR="00FB4852" w:rsidRDefault="00806EBA" w:rsidP="00B70555">
      <w:pPr>
        <w:contextualSpacing/>
        <w:jc w:val="both"/>
        <w:rPr>
          <w:lang w:val="fr-FR"/>
        </w:rPr>
      </w:pPr>
      <w:r w:rsidRPr="00C61B7E">
        <w:rPr>
          <w:lang w:val="fr-FR"/>
        </w:rPr>
        <w:t>Jennifer Anne H</w:t>
      </w:r>
      <w:r w:rsidR="0089125D" w:rsidRPr="00C61B7E">
        <w:rPr>
          <w:lang w:val="fr-FR"/>
        </w:rPr>
        <w:t>eindl:</w:t>
      </w:r>
      <w:r w:rsidRPr="00C61B7E">
        <w:rPr>
          <w:lang w:val="fr-FR"/>
        </w:rPr>
        <w:tab/>
      </w:r>
      <w:r w:rsidRPr="00C61B7E">
        <w:rPr>
          <w:lang w:val="fr-FR"/>
        </w:rPr>
        <w:tab/>
      </w:r>
      <w:r w:rsidRPr="00C61B7E">
        <w:rPr>
          <w:lang w:val="fr-FR"/>
        </w:rPr>
        <w:tab/>
      </w:r>
      <w:r w:rsidR="003622E8" w:rsidRPr="00C61B7E">
        <w:rPr>
          <w:lang w:val="fr-FR"/>
        </w:rPr>
        <w:tab/>
      </w:r>
      <w:r w:rsidRPr="00C61B7E">
        <w:rPr>
          <w:lang w:val="fr-FR"/>
        </w:rPr>
        <w:t>heindl@asu.edu</w:t>
      </w:r>
    </w:p>
    <w:p w:rsidR="00806EBA" w:rsidRPr="00C61B7E" w:rsidRDefault="00FB4852" w:rsidP="00B70555">
      <w:pPr>
        <w:contextualSpacing/>
        <w:jc w:val="both"/>
        <w:rPr>
          <w:lang w:val="fr-FR"/>
        </w:rPr>
      </w:pPr>
      <w:r>
        <w:rPr>
          <w:lang w:val="fr-FR"/>
        </w:rPr>
        <w:t>Carol Helstosky :</w:t>
      </w:r>
      <w:r>
        <w:rPr>
          <w:lang w:val="fr-FR"/>
        </w:rPr>
        <w:tab/>
      </w:r>
      <w:r>
        <w:rPr>
          <w:lang w:val="fr-FR"/>
        </w:rPr>
        <w:tab/>
      </w:r>
      <w:r>
        <w:rPr>
          <w:lang w:val="fr-FR"/>
        </w:rPr>
        <w:tab/>
      </w:r>
      <w:r>
        <w:rPr>
          <w:lang w:val="fr-FR"/>
        </w:rPr>
        <w:tab/>
        <w:t>chelstos@du.edu</w:t>
      </w:r>
    </w:p>
    <w:p w:rsidR="00806EBA" w:rsidRPr="00C61B7E" w:rsidRDefault="00806EBA" w:rsidP="00B70555">
      <w:pPr>
        <w:contextualSpacing/>
        <w:jc w:val="both"/>
      </w:pPr>
      <w:r w:rsidRPr="00C61B7E">
        <w:t>Dave Henderson:</w:t>
      </w:r>
      <w:r w:rsidRPr="00C61B7E">
        <w:tab/>
      </w:r>
      <w:r w:rsidRPr="00C61B7E">
        <w:tab/>
      </w:r>
      <w:r w:rsidRPr="00C61B7E">
        <w:tab/>
      </w:r>
      <w:r w:rsidRPr="00C61B7E">
        <w:tab/>
        <w:t>davehen@sonic.net</w:t>
      </w:r>
    </w:p>
    <w:p w:rsidR="00806EBA" w:rsidRPr="00C61B7E" w:rsidRDefault="00806EBA" w:rsidP="00B70555">
      <w:pPr>
        <w:contextualSpacing/>
        <w:jc w:val="both"/>
      </w:pPr>
      <w:r w:rsidRPr="00C61B7E">
        <w:t>Mary S. K. Hewlett:</w:t>
      </w:r>
      <w:r w:rsidRPr="00C61B7E">
        <w:tab/>
      </w:r>
      <w:r w:rsidRPr="00C61B7E">
        <w:tab/>
      </w:r>
      <w:r w:rsidRPr="00C61B7E">
        <w:tab/>
      </w:r>
      <w:r w:rsidRPr="00C61B7E">
        <w:tab/>
        <w:t>mhewlett@uwindsor.ca</w:t>
      </w:r>
    </w:p>
    <w:p w:rsidR="00806EBA" w:rsidRPr="00C61B7E" w:rsidRDefault="00806EBA" w:rsidP="00B70555">
      <w:pPr>
        <w:contextualSpacing/>
        <w:jc w:val="both"/>
        <w:rPr>
          <w:lang w:val="es-ES_tradnl"/>
        </w:rPr>
      </w:pPr>
      <w:r w:rsidRPr="00C61B7E">
        <w:rPr>
          <w:lang w:val="es-ES_tradnl"/>
        </w:rPr>
        <w:t>Liz Horodowich:</w:t>
      </w:r>
      <w:r w:rsidRPr="00C61B7E">
        <w:rPr>
          <w:lang w:val="es-ES_tradnl"/>
        </w:rPr>
        <w:tab/>
      </w:r>
      <w:r w:rsidRPr="00C61B7E">
        <w:rPr>
          <w:lang w:val="es-ES_tradnl"/>
        </w:rPr>
        <w:tab/>
      </w:r>
      <w:r w:rsidRPr="00C61B7E">
        <w:rPr>
          <w:lang w:val="es-ES_tradnl"/>
        </w:rPr>
        <w:tab/>
      </w:r>
      <w:r w:rsidRPr="00C61B7E">
        <w:rPr>
          <w:lang w:val="es-ES_tradnl"/>
        </w:rPr>
        <w:tab/>
        <w:t>lizh@nmsu.edu</w:t>
      </w:r>
    </w:p>
    <w:p w:rsidR="00806EBA" w:rsidRPr="00C61B7E" w:rsidRDefault="00806EBA" w:rsidP="00B70555">
      <w:pPr>
        <w:contextualSpacing/>
        <w:jc w:val="both"/>
      </w:pPr>
      <w:r w:rsidRPr="00C61B7E">
        <w:t>Judith Jeffrey Howard:</w:t>
      </w:r>
      <w:r w:rsidRPr="00C61B7E">
        <w:tab/>
      </w:r>
      <w:r w:rsidRPr="00C61B7E">
        <w:tab/>
      </w:r>
      <w:r w:rsidRPr="00C61B7E">
        <w:tab/>
      </w:r>
      <w:hyperlink r:id="rId45" w:history="1">
        <w:r w:rsidRPr="00C61B7E">
          <w:rPr>
            <w:rStyle w:val="Hyperlink"/>
            <w:color w:val="auto"/>
            <w:u w:val="none"/>
          </w:rPr>
          <w:t>judyjeffreyhoward@comcast.net</w:t>
        </w:r>
      </w:hyperlink>
    </w:p>
    <w:p w:rsidR="00806EBA" w:rsidRPr="00C61B7E" w:rsidRDefault="00806EBA" w:rsidP="00B70555">
      <w:pPr>
        <w:contextualSpacing/>
        <w:jc w:val="both"/>
      </w:pPr>
      <w:r w:rsidRPr="00C61B7E">
        <w:t>Steven C. Hughes:</w:t>
      </w:r>
      <w:r w:rsidRPr="00C61B7E">
        <w:tab/>
      </w:r>
      <w:r w:rsidRPr="00C61B7E">
        <w:tab/>
      </w:r>
      <w:r w:rsidRPr="00C61B7E">
        <w:tab/>
      </w:r>
      <w:r w:rsidRPr="00C61B7E">
        <w:tab/>
      </w:r>
      <w:hyperlink r:id="rId46" w:history="1">
        <w:r w:rsidRPr="00C61B7E">
          <w:rPr>
            <w:rStyle w:val="Hyperlink"/>
            <w:color w:val="auto"/>
            <w:u w:val="none"/>
          </w:rPr>
          <w:t>schughes@loyola.edu</w:t>
        </w:r>
      </w:hyperlink>
    </w:p>
    <w:p w:rsidR="00806EBA" w:rsidRPr="00C61B7E" w:rsidRDefault="00806EBA" w:rsidP="00B70555">
      <w:pPr>
        <w:contextualSpacing/>
        <w:jc w:val="both"/>
      </w:pPr>
      <w:r w:rsidRPr="00C61B7E">
        <w:t>John M. Hunt</w:t>
      </w:r>
      <w:r w:rsidR="0089125D" w:rsidRPr="00C61B7E">
        <w:t>:</w:t>
      </w:r>
      <w:r w:rsidR="0089125D" w:rsidRPr="00C61B7E">
        <w:tab/>
      </w:r>
      <w:r w:rsidRPr="00C61B7E">
        <w:tab/>
      </w:r>
      <w:r w:rsidRPr="00C61B7E">
        <w:tab/>
      </w:r>
      <w:r w:rsidRPr="00C61B7E">
        <w:tab/>
      </w:r>
      <w:r w:rsidR="003622E8" w:rsidRPr="00C61B7E">
        <w:tab/>
      </w:r>
      <w:r w:rsidRPr="00C61B7E">
        <w:t>hunt.271@osu.edu</w:t>
      </w:r>
      <w:r w:rsidRPr="00C61B7E">
        <w:tab/>
      </w:r>
      <w:r w:rsidRPr="00C61B7E">
        <w:tab/>
      </w:r>
      <w:r w:rsidRPr="00C61B7E">
        <w:tab/>
      </w:r>
      <w:r w:rsidRPr="00C61B7E">
        <w:tab/>
      </w:r>
    </w:p>
    <w:p w:rsidR="00806EBA" w:rsidRPr="00C61B7E" w:rsidRDefault="00806EBA" w:rsidP="00B70555">
      <w:pPr>
        <w:contextualSpacing/>
        <w:jc w:val="both"/>
        <w:rPr>
          <w:lang w:val="fr-FR"/>
        </w:rPr>
      </w:pPr>
      <w:r w:rsidRPr="00C61B7E">
        <w:rPr>
          <w:lang w:val="fr-FR"/>
        </w:rPr>
        <w:t>Ernest Ialongo:</w:t>
      </w:r>
      <w:r w:rsidRPr="00C61B7E">
        <w:rPr>
          <w:lang w:val="fr-FR"/>
        </w:rPr>
        <w:tab/>
      </w:r>
      <w:r w:rsidRPr="00C61B7E">
        <w:rPr>
          <w:lang w:val="fr-FR"/>
        </w:rPr>
        <w:tab/>
      </w:r>
      <w:r w:rsidRPr="00C61B7E">
        <w:rPr>
          <w:lang w:val="fr-FR"/>
        </w:rPr>
        <w:tab/>
      </w:r>
      <w:r w:rsidRPr="00C61B7E">
        <w:rPr>
          <w:lang w:val="fr-FR"/>
        </w:rPr>
        <w:tab/>
        <w:t>eialongo@yahoo.com</w:t>
      </w:r>
    </w:p>
    <w:p w:rsidR="0089125D" w:rsidRPr="00C61B7E" w:rsidRDefault="0089125D" w:rsidP="00B70555">
      <w:pPr>
        <w:contextualSpacing/>
        <w:jc w:val="both"/>
        <w:rPr>
          <w:lang w:val="fr-FR"/>
        </w:rPr>
      </w:pPr>
      <w:r w:rsidRPr="00C61B7E">
        <w:rPr>
          <w:lang w:val="fr-FR"/>
        </w:rPr>
        <w:t>Vincent Ilardi:</w:t>
      </w:r>
      <w:r w:rsidR="00806EBA" w:rsidRPr="00C61B7E">
        <w:rPr>
          <w:lang w:val="fr-FR"/>
        </w:rPr>
        <w:tab/>
      </w:r>
      <w:r w:rsidR="00806EBA" w:rsidRPr="00C61B7E">
        <w:rPr>
          <w:lang w:val="fr-FR"/>
        </w:rPr>
        <w:tab/>
      </w:r>
      <w:r w:rsidR="00806EBA" w:rsidRPr="00C61B7E">
        <w:rPr>
          <w:lang w:val="fr-FR"/>
        </w:rPr>
        <w:tab/>
      </w:r>
      <w:r w:rsidR="00806EBA" w:rsidRPr="00C61B7E">
        <w:rPr>
          <w:lang w:val="fr-FR"/>
        </w:rPr>
        <w:tab/>
      </w:r>
      <w:r w:rsidR="003622E8" w:rsidRPr="00C61B7E">
        <w:rPr>
          <w:lang w:val="fr-FR"/>
        </w:rPr>
        <w:tab/>
      </w:r>
      <w:r w:rsidR="00806EBA" w:rsidRPr="00C61B7E">
        <w:rPr>
          <w:lang w:val="fr-FR"/>
        </w:rPr>
        <w:t>ilardi@history.umass.edu</w:t>
      </w:r>
    </w:p>
    <w:p w:rsidR="00806EBA" w:rsidRPr="00C61B7E" w:rsidRDefault="00806EBA" w:rsidP="00B70555">
      <w:pPr>
        <w:contextualSpacing/>
        <w:jc w:val="both"/>
        <w:rPr>
          <w:lang w:val="es-ES_tradnl"/>
        </w:rPr>
      </w:pPr>
      <w:r w:rsidRPr="00C61B7E">
        <w:rPr>
          <w:lang w:val="es-ES_tradnl"/>
        </w:rPr>
        <w:t>Carl Ipsen:</w:t>
      </w:r>
      <w:r w:rsidRPr="00C61B7E">
        <w:rPr>
          <w:lang w:val="es-ES_tradnl"/>
        </w:rPr>
        <w:tab/>
      </w:r>
      <w:r w:rsidRPr="00C61B7E">
        <w:rPr>
          <w:lang w:val="es-ES_tradnl"/>
        </w:rPr>
        <w:tab/>
      </w:r>
      <w:r w:rsidRPr="00C61B7E">
        <w:rPr>
          <w:lang w:val="es-ES_tradnl"/>
        </w:rPr>
        <w:tab/>
      </w:r>
      <w:r w:rsidRPr="00C61B7E">
        <w:rPr>
          <w:lang w:val="es-ES_tradnl"/>
        </w:rPr>
        <w:tab/>
      </w:r>
      <w:r w:rsidRPr="00C61B7E">
        <w:rPr>
          <w:lang w:val="es-ES_tradnl"/>
        </w:rPr>
        <w:tab/>
        <w:t>cipsen@indiana.edu</w:t>
      </w:r>
    </w:p>
    <w:p w:rsidR="0089125D" w:rsidRPr="00C61B7E" w:rsidRDefault="00806EBA" w:rsidP="00B70555">
      <w:pPr>
        <w:contextualSpacing/>
        <w:jc w:val="both"/>
        <w:rPr>
          <w:lang w:val="es-ES_tradnl"/>
        </w:rPr>
      </w:pPr>
      <w:r w:rsidRPr="00C61B7E">
        <w:rPr>
          <w:lang w:val="es-ES_tradnl"/>
        </w:rPr>
        <w:t>Katherine Jansen:</w:t>
      </w:r>
      <w:r w:rsidRPr="00C61B7E">
        <w:rPr>
          <w:lang w:val="es-ES_tradnl"/>
        </w:rPr>
        <w:tab/>
      </w:r>
      <w:r w:rsidRPr="00C61B7E">
        <w:rPr>
          <w:lang w:val="es-ES_tradnl"/>
        </w:rPr>
        <w:tab/>
      </w:r>
      <w:r w:rsidRPr="00C61B7E">
        <w:rPr>
          <w:lang w:val="es-ES_tradnl"/>
        </w:rPr>
        <w:tab/>
      </w:r>
      <w:r w:rsidRPr="00C61B7E">
        <w:rPr>
          <w:lang w:val="es-ES_tradnl"/>
        </w:rPr>
        <w:tab/>
        <w:t>jansen@cua.edu</w:t>
      </w:r>
    </w:p>
    <w:p w:rsidR="0089125D" w:rsidRPr="00C61B7E" w:rsidRDefault="0089125D" w:rsidP="00B70555">
      <w:pPr>
        <w:widowControl w:val="0"/>
        <w:autoSpaceDE w:val="0"/>
        <w:autoSpaceDN w:val="0"/>
        <w:adjustRightInd w:val="0"/>
        <w:contextualSpacing/>
        <w:jc w:val="both"/>
        <w:rPr>
          <w:rFonts w:cs="Courier"/>
          <w:szCs w:val="26"/>
        </w:rPr>
      </w:pPr>
      <w:r w:rsidRPr="00C61B7E">
        <w:rPr>
          <w:rFonts w:cs="Courier"/>
          <w:szCs w:val="26"/>
        </w:rPr>
        <w:t>Kathryn L. Jasper:</w:t>
      </w:r>
      <w:r w:rsidRPr="00C61B7E">
        <w:rPr>
          <w:rFonts w:cs="Courier"/>
          <w:szCs w:val="26"/>
        </w:rPr>
        <w:tab/>
      </w:r>
      <w:r w:rsidRPr="00C61B7E">
        <w:rPr>
          <w:rFonts w:cs="Courier"/>
          <w:szCs w:val="26"/>
        </w:rPr>
        <w:tab/>
      </w:r>
      <w:r w:rsidRPr="00C61B7E">
        <w:rPr>
          <w:rFonts w:cs="Courier"/>
          <w:szCs w:val="26"/>
        </w:rPr>
        <w:tab/>
      </w:r>
      <w:r w:rsidRPr="00C61B7E">
        <w:rPr>
          <w:rFonts w:cs="Courier"/>
          <w:szCs w:val="26"/>
        </w:rPr>
        <w:tab/>
        <w:t>kjasper@berkeley.edu</w:t>
      </w:r>
    </w:p>
    <w:p w:rsidR="00806EBA" w:rsidRPr="00C61B7E" w:rsidRDefault="00806EBA" w:rsidP="00B70555">
      <w:pPr>
        <w:contextualSpacing/>
        <w:jc w:val="both"/>
      </w:pPr>
      <w:r w:rsidRPr="00C61B7E">
        <w:t>Richard B. Jensen:</w:t>
      </w:r>
      <w:r w:rsidRPr="00C61B7E">
        <w:tab/>
      </w:r>
      <w:r w:rsidRPr="00C61B7E">
        <w:tab/>
      </w:r>
      <w:r w:rsidRPr="00C61B7E">
        <w:tab/>
      </w:r>
      <w:r w:rsidRPr="00C61B7E">
        <w:tab/>
        <w:t>jensenr@nsula.edu</w:t>
      </w:r>
    </w:p>
    <w:p w:rsidR="00806EBA" w:rsidRPr="00C61B7E" w:rsidRDefault="00806EBA" w:rsidP="00B70555">
      <w:pPr>
        <w:contextualSpacing/>
        <w:jc w:val="both"/>
      </w:pPr>
      <w:r w:rsidRPr="00C61B7E">
        <w:t>Lisa Kaborycha:</w:t>
      </w:r>
      <w:r w:rsidRPr="00C61B7E">
        <w:tab/>
      </w:r>
      <w:r w:rsidRPr="00C61B7E">
        <w:tab/>
      </w:r>
      <w:r w:rsidRPr="00C61B7E">
        <w:tab/>
      </w:r>
      <w:r w:rsidRPr="00C61B7E">
        <w:tab/>
        <w:t>lkabor@berkeley.edu</w:t>
      </w:r>
    </w:p>
    <w:p w:rsidR="00806EBA" w:rsidRPr="00C61B7E" w:rsidRDefault="00806EBA" w:rsidP="00B70555">
      <w:pPr>
        <w:contextualSpacing/>
        <w:jc w:val="both"/>
      </w:pPr>
      <w:r w:rsidRPr="00C61B7E">
        <w:t>Craig William Kallendorf:</w:t>
      </w:r>
      <w:r w:rsidRPr="00C61B7E">
        <w:tab/>
      </w:r>
      <w:r w:rsidRPr="00C61B7E">
        <w:tab/>
      </w:r>
      <w:r w:rsidRPr="00C61B7E">
        <w:tab/>
        <w:t>klinkhammer@dhi-roma.it</w:t>
      </w:r>
    </w:p>
    <w:p w:rsidR="00806EBA" w:rsidRPr="00C61B7E" w:rsidRDefault="00806EBA" w:rsidP="00B70555">
      <w:pPr>
        <w:contextualSpacing/>
        <w:jc w:val="both"/>
      </w:pPr>
      <w:r w:rsidRPr="00C61B7E">
        <w:t>Deborah Kaye:</w:t>
      </w:r>
      <w:r w:rsidRPr="00C61B7E">
        <w:tab/>
      </w:r>
      <w:r w:rsidRPr="00C61B7E">
        <w:tab/>
      </w:r>
      <w:r w:rsidRPr="00C61B7E">
        <w:tab/>
      </w:r>
      <w:r w:rsidRPr="00C61B7E">
        <w:tab/>
        <w:t>deborahk@u.arizona.edu</w:t>
      </w:r>
    </w:p>
    <w:p w:rsidR="00806EBA" w:rsidRPr="00C61B7E" w:rsidRDefault="0089125D" w:rsidP="00B70555">
      <w:pPr>
        <w:contextualSpacing/>
        <w:jc w:val="both"/>
      </w:pPr>
      <w:r w:rsidRPr="00C61B7E">
        <w:t>Peter C. Kent:</w:t>
      </w:r>
      <w:r w:rsidR="00806EBA" w:rsidRPr="00C61B7E">
        <w:tab/>
      </w:r>
      <w:r w:rsidR="00806EBA" w:rsidRPr="00C61B7E">
        <w:tab/>
      </w:r>
      <w:r w:rsidR="00806EBA" w:rsidRPr="00C61B7E">
        <w:tab/>
      </w:r>
      <w:r w:rsidR="00806EBA" w:rsidRPr="00C61B7E">
        <w:tab/>
      </w:r>
      <w:r w:rsidR="003622E8" w:rsidRPr="00C61B7E">
        <w:tab/>
      </w:r>
      <w:r w:rsidR="00806EBA" w:rsidRPr="00C61B7E">
        <w:t>kent@unb.ca</w:t>
      </w:r>
    </w:p>
    <w:p w:rsidR="00806EBA" w:rsidRPr="00C61B7E" w:rsidRDefault="00806EBA" w:rsidP="00B70555">
      <w:pPr>
        <w:contextualSpacing/>
        <w:jc w:val="both"/>
        <w:rPr>
          <w:lang w:val="fr-FR"/>
        </w:rPr>
      </w:pPr>
      <w:r w:rsidRPr="00C61B7E">
        <w:rPr>
          <w:lang w:val="fr-FR"/>
        </w:rPr>
        <w:t>Charles L. Killinger:</w:t>
      </w:r>
      <w:r w:rsidRPr="00C61B7E">
        <w:rPr>
          <w:lang w:val="fr-FR"/>
        </w:rPr>
        <w:tab/>
      </w:r>
      <w:r w:rsidRPr="00C61B7E">
        <w:rPr>
          <w:lang w:val="fr-FR"/>
        </w:rPr>
        <w:tab/>
      </w:r>
      <w:r w:rsidRPr="00C61B7E">
        <w:rPr>
          <w:lang w:val="fr-FR"/>
        </w:rPr>
        <w:tab/>
      </w:r>
      <w:r w:rsidRPr="00C61B7E">
        <w:rPr>
          <w:lang w:val="fr-FR"/>
        </w:rPr>
        <w:tab/>
        <w:t>pskclk@cfl.rr.com</w:t>
      </w:r>
    </w:p>
    <w:p w:rsidR="00806EBA" w:rsidRPr="00C61B7E" w:rsidRDefault="00806EBA" w:rsidP="00B70555">
      <w:pPr>
        <w:contextualSpacing/>
        <w:jc w:val="both"/>
        <w:rPr>
          <w:lang w:val="es-ES_tradnl"/>
        </w:rPr>
      </w:pPr>
      <w:r w:rsidRPr="00C61B7E">
        <w:rPr>
          <w:lang w:val="es-ES_tradnl"/>
        </w:rPr>
        <w:t>Benjamin G. Kohl:</w:t>
      </w:r>
      <w:r w:rsidRPr="00C61B7E">
        <w:rPr>
          <w:lang w:val="es-ES_tradnl"/>
        </w:rPr>
        <w:tab/>
      </w:r>
      <w:r w:rsidRPr="00C61B7E">
        <w:rPr>
          <w:lang w:val="es-ES_tradnl"/>
        </w:rPr>
        <w:tab/>
      </w:r>
      <w:r w:rsidRPr="00C61B7E">
        <w:rPr>
          <w:lang w:val="es-ES_tradnl"/>
        </w:rPr>
        <w:tab/>
      </w:r>
      <w:r w:rsidRPr="00C61B7E">
        <w:rPr>
          <w:lang w:val="es-ES_tradnl"/>
        </w:rPr>
        <w:tab/>
        <w:t>kohlinmd@dmv.com</w:t>
      </w:r>
    </w:p>
    <w:p w:rsidR="00806EBA" w:rsidRPr="00C61B7E" w:rsidRDefault="00806EBA" w:rsidP="00B70555">
      <w:pPr>
        <w:contextualSpacing/>
        <w:jc w:val="both"/>
        <w:rPr>
          <w:lang w:val="fr-FR"/>
        </w:rPr>
      </w:pPr>
      <w:r w:rsidRPr="00C61B7E">
        <w:rPr>
          <w:lang w:val="fr-FR"/>
        </w:rPr>
        <w:t>Leslie Knox:</w:t>
      </w:r>
      <w:r w:rsidRPr="00C61B7E">
        <w:rPr>
          <w:lang w:val="fr-FR"/>
        </w:rPr>
        <w:tab/>
      </w:r>
      <w:r w:rsidRPr="00C61B7E">
        <w:rPr>
          <w:lang w:val="fr-FR"/>
        </w:rPr>
        <w:tab/>
      </w:r>
      <w:r w:rsidRPr="00C61B7E">
        <w:rPr>
          <w:lang w:val="fr-FR"/>
        </w:rPr>
        <w:tab/>
      </w:r>
      <w:r w:rsidRPr="00C61B7E">
        <w:rPr>
          <w:lang w:val="fr-FR"/>
        </w:rPr>
        <w:tab/>
      </w:r>
      <w:r w:rsidRPr="00C61B7E">
        <w:rPr>
          <w:lang w:val="fr-FR"/>
        </w:rPr>
        <w:tab/>
        <w:t>lezlie.knox@marquette.edu</w:t>
      </w:r>
    </w:p>
    <w:p w:rsidR="00806EBA" w:rsidRPr="00C61B7E" w:rsidRDefault="00AD40E4" w:rsidP="00B70555">
      <w:pPr>
        <w:contextualSpacing/>
        <w:jc w:val="both"/>
        <w:rPr>
          <w:lang w:val="es-ES_tradnl"/>
        </w:rPr>
      </w:pPr>
      <w:r>
        <w:rPr>
          <w:lang w:val="es-ES_tradnl"/>
        </w:rPr>
        <w:t>Eden Knudson</w:t>
      </w:r>
      <w:r w:rsidR="00806EBA" w:rsidRPr="00C61B7E">
        <w:rPr>
          <w:lang w:val="es-ES_tradnl"/>
        </w:rPr>
        <w:t>:</w:t>
      </w:r>
      <w:r w:rsidR="00806EBA" w:rsidRPr="00C61B7E">
        <w:rPr>
          <w:lang w:val="es-ES_tradnl"/>
        </w:rPr>
        <w:tab/>
      </w:r>
      <w:r w:rsidR="00806EBA" w:rsidRPr="00C61B7E">
        <w:rPr>
          <w:lang w:val="es-ES_tradnl"/>
        </w:rPr>
        <w:tab/>
      </w:r>
      <w:r w:rsidR="00806EBA" w:rsidRPr="00C61B7E">
        <w:rPr>
          <w:lang w:val="es-ES_tradnl"/>
        </w:rPr>
        <w:tab/>
      </w:r>
      <w:r w:rsidR="00806EBA" w:rsidRPr="00C61B7E">
        <w:rPr>
          <w:lang w:val="es-ES_tradnl"/>
        </w:rPr>
        <w:tab/>
      </w:r>
      <w:hyperlink r:id="rId47" w:history="1">
        <w:r w:rsidR="00806EBA" w:rsidRPr="00C61B7E">
          <w:rPr>
            <w:rStyle w:val="Hyperlink"/>
            <w:color w:val="auto"/>
            <w:u w:val="none"/>
            <w:lang w:val="es-ES_tradnl"/>
          </w:rPr>
          <w:t>eden.knudsen@yale.edu</w:t>
        </w:r>
      </w:hyperlink>
    </w:p>
    <w:p w:rsidR="00806EBA" w:rsidRPr="00C61B7E" w:rsidRDefault="00806EBA" w:rsidP="00B70555">
      <w:pPr>
        <w:contextualSpacing/>
        <w:jc w:val="both"/>
      </w:pPr>
      <w:r w:rsidRPr="00C61B7E">
        <w:t>Frederick Krantz:</w:t>
      </w:r>
      <w:r w:rsidRPr="00C61B7E">
        <w:tab/>
      </w:r>
      <w:r w:rsidRPr="00C61B7E">
        <w:tab/>
      </w:r>
      <w:r w:rsidRPr="00C61B7E">
        <w:tab/>
      </w:r>
      <w:r w:rsidRPr="00C61B7E">
        <w:tab/>
        <w:t>fkrantz@videotron.ca</w:t>
      </w:r>
    </w:p>
    <w:p w:rsidR="00B338A7" w:rsidRPr="00C61B7E" w:rsidRDefault="00806EBA" w:rsidP="00B70555">
      <w:pPr>
        <w:contextualSpacing/>
        <w:jc w:val="both"/>
      </w:pPr>
      <w:r w:rsidRPr="00C61B7E">
        <w:t>Thomas Kuehn:</w:t>
      </w:r>
      <w:r w:rsidRPr="00C61B7E">
        <w:tab/>
      </w:r>
      <w:r w:rsidRPr="00C61B7E">
        <w:tab/>
      </w:r>
      <w:r w:rsidRPr="00C61B7E">
        <w:tab/>
      </w:r>
      <w:r w:rsidRPr="00C61B7E">
        <w:tab/>
        <w:t>tjkuehn@clemson.edu</w:t>
      </w:r>
    </w:p>
    <w:p w:rsidR="00806EBA" w:rsidRPr="00C61B7E" w:rsidRDefault="00B338A7" w:rsidP="00B70555">
      <w:pPr>
        <w:contextualSpacing/>
        <w:jc w:val="both"/>
      </w:pPr>
      <w:r w:rsidRPr="00C61B7E">
        <w:t>Glenn Kumhera:</w:t>
      </w:r>
      <w:r w:rsidRPr="00C61B7E">
        <w:tab/>
      </w:r>
      <w:r w:rsidRPr="00C61B7E">
        <w:tab/>
      </w:r>
      <w:r w:rsidRPr="00C61B7E">
        <w:tab/>
      </w:r>
      <w:r w:rsidRPr="00C61B7E">
        <w:tab/>
        <w:t>gkumhera@gmail.com</w:t>
      </w:r>
    </w:p>
    <w:p w:rsidR="00806EBA" w:rsidRPr="00C61B7E" w:rsidRDefault="00806EBA" w:rsidP="00B70555">
      <w:pPr>
        <w:contextualSpacing/>
        <w:jc w:val="both"/>
      </w:pPr>
      <w:r w:rsidRPr="00C61B7E">
        <w:t>Ann E. Kuzdale:</w:t>
      </w:r>
      <w:r w:rsidRPr="00C61B7E">
        <w:tab/>
      </w:r>
      <w:r w:rsidRPr="00C61B7E">
        <w:tab/>
      </w:r>
      <w:r w:rsidRPr="00C61B7E">
        <w:tab/>
      </w:r>
      <w:r w:rsidRPr="00C61B7E">
        <w:tab/>
        <w:t>ae-kuzdale@csu.edu</w:t>
      </w:r>
    </w:p>
    <w:p w:rsidR="00806EBA" w:rsidRPr="00C61B7E" w:rsidRDefault="00806EBA" w:rsidP="00B70555">
      <w:pPr>
        <w:contextualSpacing/>
        <w:jc w:val="both"/>
      </w:pPr>
      <w:r w:rsidRPr="00C61B7E">
        <w:t xml:space="preserve">William Landon: </w:t>
      </w:r>
      <w:r w:rsidRPr="00C61B7E">
        <w:tab/>
      </w:r>
      <w:r w:rsidRPr="00C61B7E">
        <w:tab/>
      </w:r>
      <w:r w:rsidRPr="00C61B7E">
        <w:tab/>
      </w:r>
      <w:r w:rsidRPr="00C61B7E">
        <w:tab/>
        <w:t>drwilliamlandon@yahoo.com</w:t>
      </w:r>
    </w:p>
    <w:p w:rsidR="00806EBA" w:rsidRPr="00C61B7E" w:rsidRDefault="0089125D" w:rsidP="00B70555">
      <w:pPr>
        <w:contextualSpacing/>
        <w:jc w:val="both"/>
      </w:pPr>
      <w:r w:rsidRPr="00C61B7E">
        <w:lastRenderedPageBreak/>
        <w:t>Carol Lansing:</w:t>
      </w:r>
      <w:r w:rsidR="00806EBA" w:rsidRPr="00C61B7E">
        <w:tab/>
      </w:r>
      <w:r w:rsidR="00806EBA" w:rsidRPr="00C61B7E">
        <w:tab/>
      </w:r>
      <w:r w:rsidR="00806EBA" w:rsidRPr="00C61B7E">
        <w:tab/>
      </w:r>
      <w:r w:rsidR="00806EBA" w:rsidRPr="00C61B7E">
        <w:tab/>
      </w:r>
      <w:r w:rsidR="003622E8" w:rsidRPr="00C61B7E">
        <w:tab/>
      </w:r>
      <w:r w:rsidR="00806EBA" w:rsidRPr="00C61B7E">
        <w:t>lansing@history.ucsb.edu</w:t>
      </w:r>
    </w:p>
    <w:p w:rsidR="00806EBA" w:rsidRPr="00C61B7E" w:rsidRDefault="00806EBA" w:rsidP="00B70555">
      <w:pPr>
        <w:contextualSpacing/>
        <w:jc w:val="both"/>
        <w:rPr>
          <w:lang w:val="es-ES_tradnl"/>
        </w:rPr>
      </w:pPr>
      <w:r w:rsidRPr="00C61B7E">
        <w:rPr>
          <w:lang w:val="es-ES_tradnl"/>
        </w:rPr>
        <w:t>Miriam J. Levy:</w:t>
      </w:r>
      <w:r w:rsidRPr="00C61B7E">
        <w:rPr>
          <w:lang w:val="es-ES_tradnl"/>
        </w:rPr>
        <w:tab/>
      </w:r>
      <w:r w:rsidRPr="00C61B7E">
        <w:rPr>
          <w:lang w:val="es-ES_tradnl"/>
        </w:rPr>
        <w:tab/>
      </w:r>
      <w:r w:rsidRPr="00C61B7E">
        <w:rPr>
          <w:lang w:val="es-ES_tradnl"/>
        </w:rPr>
        <w:tab/>
      </w:r>
      <w:r w:rsidRPr="00C61B7E">
        <w:rPr>
          <w:lang w:val="es-ES_tradnl"/>
        </w:rPr>
        <w:tab/>
        <w:t>levy@mail.hartford.edu</w:t>
      </w:r>
    </w:p>
    <w:p w:rsidR="00806EBA" w:rsidRPr="00C61B7E" w:rsidRDefault="00806EBA" w:rsidP="00B70555">
      <w:pPr>
        <w:contextualSpacing/>
        <w:jc w:val="both"/>
      </w:pPr>
      <w:r w:rsidRPr="00C61B7E">
        <w:t>R. Burr Litchfield:</w:t>
      </w:r>
      <w:r w:rsidRPr="00C61B7E">
        <w:tab/>
      </w:r>
      <w:r w:rsidRPr="00C61B7E">
        <w:tab/>
      </w:r>
      <w:r w:rsidRPr="00C61B7E">
        <w:tab/>
      </w:r>
      <w:r w:rsidRPr="00C61B7E">
        <w:tab/>
      </w:r>
      <w:hyperlink r:id="rId48" w:history="1">
        <w:r w:rsidRPr="00C61B7E">
          <w:rPr>
            <w:rStyle w:val="Hyperlink"/>
            <w:color w:val="auto"/>
            <w:u w:val="none"/>
            <w:lang w:val="fr-FR"/>
          </w:rPr>
          <w:t>robert-litchfield@brown.edu</w:t>
        </w:r>
      </w:hyperlink>
      <w:r w:rsidRPr="00C61B7E">
        <w:rPr>
          <w:lang w:val="fr-FR"/>
        </w:rPr>
        <w:t xml:space="preserve"> </w:t>
      </w:r>
    </w:p>
    <w:p w:rsidR="00806EBA" w:rsidRPr="00C61B7E" w:rsidRDefault="00806EBA" w:rsidP="00B70555">
      <w:pPr>
        <w:contextualSpacing/>
        <w:jc w:val="both"/>
        <w:rPr>
          <w:lang w:val="fr-FR"/>
        </w:rPr>
      </w:pPr>
      <w:r w:rsidRPr="00C61B7E">
        <w:rPr>
          <w:lang w:val="fr-FR"/>
        </w:rPr>
        <w:t xml:space="preserve">Vincent M. Lombardi: </w:t>
      </w:r>
      <w:r w:rsidRPr="00C61B7E">
        <w:rPr>
          <w:lang w:val="fr-FR"/>
        </w:rPr>
        <w:tab/>
      </w:r>
      <w:r w:rsidRPr="00C61B7E">
        <w:rPr>
          <w:lang w:val="fr-FR"/>
        </w:rPr>
        <w:tab/>
      </w:r>
      <w:r w:rsidRPr="00C61B7E">
        <w:rPr>
          <w:lang w:val="fr-FR"/>
        </w:rPr>
        <w:tab/>
        <w:t xml:space="preserve">vclombardi@optonline.net </w:t>
      </w:r>
    </w:p>
    <w:p w:rsidR="00806EBA" w:rsidRPr="00C61B7E" w:rsidRDefault="00806EBA" w:rsidP="00B70555">
      <w:pPr>
        <w:contextualSpacing/>
        <w:jc w:val="both"/>
        <w:rPr>
          <w:lang w:val="fr-FR"/>
        </w:rPr>
      </w:pPr>
      <w:r w:rsidRPr="00C61B7E">
        <w:rPr>
          <w:lang w:val="fr-FR"/>
        </w:rPr>
        <w:t xml:space="preserve">Pamela O. Long: </w:t>
      </w:r>
      <w:r w:rsidRPr="00C61B7E">
        <w:rPr>
          <w:lang w:val="fr-FR"/>
        </w:rPr>
        <w:tab/>
      </w:r>
      <w:r w:rsidRPr="00C61B7E">
        <w:rPr>
          <w:lang w:val="fr-FR"/>
        </w:rPr>
        <w:tab/>
      </w:r>
      <w:r w:rsidRPr="00C61B7E">
        <w:rPr>
          <w:lang w:val="fr-FR"/>
        </w:rPr>
        <w:tab/>
      </w:r>
      <w:r w:rsidRPr="00C61B7E">
        <w:rPr>
          <w:lang w:val="fr-FR"/>
        </w:rPr>
        <w:tab/>
        <w:t xml:space="preserve">pamlong123@cs.com </w:t>
      </w:r>
    </w:p>
    <w:p w:rsidR="00806EBA" w:rsidRPr="00C61B7E" w:rsidRDefault="00806EBA" w:rsidP="00B70555">
      <w:pPr>
        <w:contextualSpacing/>
        <w:jc w:val="both"/>
      </w:pPr>
      <w:r w:rsidRPr="00C61B7E">
        <w:t>David Gordon LoRomer:</w:t>
      </w:r>
      <w:r w:rsidRPr="00C61B7E">
        <w:tab/>
      </w:r>
      <w:r w:rsidRPr="00C61B7E">
        <w:tab/>
      </w:r>
      <w:r w:rsidRPr="00C61B7E">
        <w:tab/>
        <w:t>loromer@pilot.msu.edu</w:t>
      </w:r>
    </w:p>
    <w:p w:rsidR="00806EBA" w:rsidRPr="00C61B7E" w:rsidRDefault="00806EBA" w:rsidP="00B70555">
      <w:pPr>
        <w:contextualSpacing/>
        <w:jc w:val="both"/>
        <w:rPr>
          <w:lang w:val="fr-FR"/>
        </w:rPr>
      </w:pPr>
      <w:r w:rsidRPr="00C61B7E">
        <w:rPr>
          <w:lang w:val="fr-FR"/>
        </w:rPr>
        <w:t>Charles S. Maier:</w:t>
      </w:r>
      <w:r w:rsidRPr="00C61B7E">
        <w:rPr>
          <w:lang w:val="fr-FR"/>
        </w:rPr>
        <w:tab/>
      </w:r>
      <w:r w:rsidRPr="00C61B7E">
        <w:rPr>
          <w:lang w:val="fr-FR"/>
        </w:rPr>
        <w:tab/>
      </w:r>
      <w:r w:rsidRPr="00C61B7E">
        <w:rPr>
          <w:lang w:val="fr-FR"/>
        </w:rPr>
        <w:tab/>
      </w:r>
      <w:r w:rsidRPr="00C61B7E">
        <w:rPr>
          <w:lang w:val="fr-FR"/>
        </w:rPr>
        <w:tab/>
        <w:t>csmaier@fas.harvard.edu</w:t>
      </w:r>
    </w:p>
    <w:p w:rsidR="00806EBA" w:rsidRPr="00C61B7E" w:rsidRDefault="00806EBA" w:rsidP="00B70555">
      <w:pPr>
        <w:contextualSpacing/>
        <w:jc w:val="both"/>
      </w:pPr>
      <w:r w:rsidRPr="00C61B7E">
        <w:t>John A. Marino:</w:t>
      </w:r>
      <w:r w:rsidRPr="00C61B7E">
        <w:tab/>
      </w:r>
      <w:r w:rsidRPr="00C61B7E">
        <w:tab/>
      </w:r>
      <w:r w:rsidRPr="00C61B7E">
        <w:tab/>
      </w:r>
      <w:r w:rsidRPr="00C61B7E">
        <w:tab/>
        <w:t>jmarino@ucsd.edu</w:t>
      </w:r>
    </w:p>
    <w:p w:rsidR="00806EBA" w:rsidRPr="00C61B7E" w:rsidRDefault="00806EBA" w:rsidP="00B70555">
      <w:pPr>
        <w:contextualSpacing/>
        <w:jc w:val="both"/>
      </w:pPr>
      <w:r w:rsidRPr="00C61B7E">
        <w:t>Benjamin George Martin:</w:t>
      </w:r>
      <w:r w:rsidRPr="00C61B7E">
        <w:tab/>
      </w:r>
      <w:r w:rsidRPr="00C61B7E">
        <w:tab/>
      </w:r>
      <w:r w:rsidRPr="00C61B7E">
        <w:tab/>
        <w:t>bengmartin@gmail.com</w:t>
      </w:r>
    </w:p>
    <w:p w:rsidR="00806EBA" w:rsidRPr="00C61B7E" w:rsidRDefault="00806EBA" w:rsidP="00B70555">
      <w:pPr>
        <w:contextualSpacing/>
        <w:jc w:val="both"/>
      </w:pPr>
      <w:r w:rsidRPr="00C61B7E">
        <w:t>Sara F. Matthews-Grieco:</w:t>
      </w:r>
      <w:r w:rsidRPr="00C61B7E">
        <w:tab/>
      </w:r>
      <w:r w:rsidRPr="00C61B7E">
        <w:tab/>
      </w:r>
      <w:r w:rsidRPr="00C61B7E">
        <w:tab/>
        <w:t>sfmatthe@syr.fi.it</w:t>
      </w:r>
    </w:p>
    <w:p w:rsidR="00806EBA" w:rsidRPr="00C61B7E" w:rsidRDefault="0089125D" w:rsidP="00B70555">
      <w:pPr>
        <w:contextualSpacing/>
        <w:jc w:val="both"/>
      </w:pPr>
      <w:r w:rsidRPr="00C61B7E">
        <w:t>Theresa M. McBride:</w:t>
      </w:r>
      <w:r w:rsidR="00806EBA" w:rsidRPr="00C61B7E">
        <w:tab/>
      </w:r>
      <w:r w:rsidR="00806EBA" w:rsidRPr="00C61B7E">
        <w:tab/>
      </w:r>
      <w:r w:rsidR="00806EBA" w:rsidRPr="00C61B7E">
        <w:tab/>
      </w:r>
      <w:r w:rsidR="003622E8" w:rsidRPr="00C61B7E">
        <w:tab/>
      </w:r>
      <w:hyperlink r:id="rId49" w:history="1">
        <w:r w:rsidR="00806EBA" w:rsidRPr="00C61B7E">
          <w:rPr>
            <w:rStyle w:val="Hyperlink"/>
            <w:color w:val="auto"/>
            <w:u w:val="none"/>
          </w:rPr>
          <w:t>tmcbride@holycross.edu</w:t>
        </w:r>
      </w:hyperlink>
    </w:p>
    <w:p w:rsidR="00806EBA" w:rsidRPr="00C61B7E" w:rsidRDefault="00806EBA" w:rsidP="00B70555">
      <w:pPr>
        <w:tabs>
          <w:tab w:val="left" w:pos="720"/>
          <w:tab w:val="left" w:pos="1440"/>
          <w:tab w:val="left" w:pos="2160"/>
          <w:tab w:val="left" w:pos="2880"/>
          <w:tab w:val="left" w:pos="3600"/>
          <w:tab w:val="left" w:pos="4320"/>
          <w:tab w:val="left" w:pos="5040"/>
          <w:tab w:val="left" w:pos="5760"/>
          <w:tab w:val="left" w:pos="6480"/>
          <w:tab w:val="left" w:pos="7515"/>
        </w:tabs>
        <w:contextualSpacing/>
        <w:jc w:val="both"/>
      </w:pPr>
      <w:r w:rsidRPr="00C61B7E">
        <w:t>Frederick J. McGinness:</w:t>
      </w:r>
      <w:r w:rsidRPr="00C61B7E">
        <w:tab/>
      </w:r>
      <w:r w:rsidRPr="00C61B7E">
        <w:tab/>
      </w:r>
      <w:r w:rsidRPr="00C61B7E">
        <w:tab/>
        <w:t>mcginness@mtholyoke.edu</w:t>
      </w:r>
      <w:r w:rsidRPr="00C61B7E">
        <w:tab/>
      </w:r>
    </w:p>
    <w:p w:rsidR="00806EBA" w:rsidRPr="00C61B7E" w:rsidRDefault="0089125D" w:rsidP="00B70555">
      <w:pPr>
        <w:contextualSpacing/>
        <w:jc w:val="both"/>
      </w:pPr>
      <w:r w:rsidRPr="00C61B7E">
        <w:t>Katherine Tucker McGinnis:</w:t>
      </w:r>
      <w:r w:rsidR="00806EBA" w:rsidRPr="00C61B7E">
        <w:tab/>
      </w:r>
      <w:r w:rsidR="00806EBA" w:rsidRPr="00C61B7E">
        <w:tab/>
      </w:r>
      <w:r w:rsidR="003622E8" w:rsidRPr="00C61B7E">
        <w:tab/>
      </w:r>
      <w:r w:rsidR="00806EBA" w:rsidRPr="00C61B7E">
        <w:t>ktmcginn@email.unc.edu</w:t>
      </w:r>
    </w:p>
    <w:p w:rsidR="00806EBA" w:rsidRPr="00C61B7E" w:rsidRDefault="0089125D" w:rsidP="00B70555">
      <w:pPr>
        <w:contextualSpacing/>
        <w:jc w:val="both"/>
      </w:pPr>
      <w:r w:rsidRPr="00C61B7E">
        <w:t>Sarah Blake McHam:</w:t>
      </w:r>
      <w:r w:rsidR="00806EBA" w:rsidRPr="00C61B7E">
        <w:tab/>
      </w:r>
      <w:r w:rsidR="00806EBA" w:rsidRPr="00C61B7E">
        <w:tab/>
      </w:r>
      <w:r w:rsidR="00806EBA" w:rsidRPr="00C61B7E">
        <w:tab/>
      </w:r>
      <w:r w:rsidR="003622E8" w:rsidRPr="00C61B7E">
        <w:tab/>
      </w:r>
      <w:r w:rsidR="00806EBA" w:rsidRPr="00C61B7E">
        <w:t>mcham@rci.rutgers.edu</w:t>
      </w:r>
    </w:p>
    <w:p w:rsidR="00806EBA" w:rsidRPr="00C61B7E" w:rsidRDefault="00806EBA" w:rsidP="00B70555">
      <w:pPr>
        <w:contextualSpacing/>
        <w:jc w:val="both"/>
        <w:rPr>
          <w:rFonts w:cs="Arial"/>
          <w:szCs w:val="22"/>
        </w:rPr>
      </w:pPr>
      <w:r w:rsidRPr="00C61B7E">
        <w:rPr>
          <w:rFonts w:cs="Arial"/>
          <w:szCs w:val="22"/>
        </w:rPr>
        <w:t>McNamara, Celeste</w:t>
      </w:r>
      <w:r w:rsidR="00AD40E4">
        <w:rPr>
          <w:rFonts w:cs="Arial"/>
          <w:szCs w:val="22"/>
        </w:rPr>
        <w:t>:</w:t>
      </w:r>
      <w:r w:rsidRPr="00C61B7E">
        <w:rPr>
          <w:rFonts w:cs="Arial"/>
          <w:szCs w:val="22"/>
        </w:rPr>
        <w:tab/>
      </w:r>
      <w:r w:rsidRPr="00C61B7E">
        <w:rPr>
          <w:rFonts w:cs="Arial"/>
          <w:szCs w:val="22"/>
        </w:rPr>
        <w:tab/>
      </w:r>
      <w:r w:rsidRPr="00C61B7E">
        <w:rPr>
          <w:rFonts w:cs="Arial"/>
          <w:szCs w:val="22"/>
        </w:rPr>
        <w:tab/>
      </w:r>
      <w:r w:rsidRPr="00C61B7E">
        <w:rPr>
          <w:rFonts w:cs="Arial"/>
          <w:szCs w:val="22"/>
        </w:rPr>
        <w:tab/>
        <w:t>celeste.mcnamara@u.northwestern.edu</w:t>
      </w:r>
    </w:p>
    <w:p w:rsidR="00806EBA" w:rsidRPr="00C61B7E" w:rsidRDefault="00806EBA" w:rsidP="00B70555">
      <w:pPr>
        <w:contextualSpacing/>
        <w:jc w:val="both"/>
      </w:pPr>
      <w:r w:rsidRPr="00C61B7E">
        <w:t>Sally McKee:</w:t>
      </w:r>
      <w:r w:rsidRPr="00C61B7E">
        <w:tab/>
      </w:r>
      <w:r w:rsidRPr="00C61B7E">
        <w:tab/>
      </w:r>
      <w:r w:rsidRPr="00C61B7E">
        <w:tab/>
      </w:r>
      <w:r w:rsidRPr="00C61B7E">
        <w:tab/>
      </w:r>
      <w:r w:rsidRPr="00C61B7E">
        <w:tab/>
        <w:t>sjmckee@ucdavis.edu</w:t>
      </w:r>
    </w:p>
    <w:p w:rsidR="00806EBA" w:rsidRPr="00C61B7E" w:rsidRDefault="00806EBA" w:rsidP="00B70555">
      <w:pPr>
        <w:contextualSpacing/>
        <w:jc w:val="both"/>
      </w:pPr>
      <w:r w:rsidRPr="00C61B7E">
        <w:t>Fr. Michael Francis Mendl:</w:t>
      </w:r>
      <w:r w:rsidRPr="00C61B7E">
        <w:tab/>
      </w:r>
      <w:r w:rsidRPr="00C61B7E">
        <w:tab/>
      </w:r>
      <w:r w:rsidRPr="00C61B7E">
        <w:tab/>
        <w:t>salesianstudies@</w:t>
      </w:r>
      <w:r w:rsidR="00EE19B0" w:rsidRPr="00C61B7E">
        <w:t>gmail.com</w:t>
      </w:r>
    </w:p>
    <w:p w:rsidR="00806EBA" w:rsidRPr="00C61B7E" w:rsidRDefault="00806EBA" w:rsidP="00B70555">
      <w:pPr>
        <w:contextualSpacing/>
        <w:jc w:val="both"/>
      </w:pPr>
      <w:r w:rsidRPr="00C61B7E">
        <w:t>Carol Bresnahan Menning:</w:t>
      </w:r>
      <w:r w:rsidRPr="00C61B7E">
        <w:tab/>
      </w:r>
      <w:r w:rsidRPr="00C61B7E">
        <w:tab/>
      </w:r>
      <w:r w:rsidRPr="00C61B7E">
        <w:tab/>
        <w:t>cmennin@utoledo.edu</w:t>
      </w:r>
    </w:p>
    <w:p w:rsidR="00806EBA" w:rsidRPr="00C61B7E" w:rsidRDefault="00806EBA" w:rsidP="00B70555">
      <w:pPr>
        <w:contextualSpacing/>
        <w:jc w:val="both"/>
        <w:rPr>
          <w:lang w:val="fr-FR"/>
        </w:rPr>
      </w:pPr>
      <w:r w:rsidRPr="00C61B7E">
        <w:rPr>
          <w:lang w:val="fr-FR"/>
        </w:rPr>
        <w:t>James E. Miller:</w:t>
      </w:r>
      <w:r w:rsidRPr="00C61B7E">
        <w:rPr>
          <w:lang w:val="fr-FR"/>
        </w:rPr>
        <w:tab/>
      </w:r>
      <w:r w:rsidRPr="00C61B7E">
        <w:rPr>
          <w:lang w:val="fr-FR"/>
        </w:rPr>
        <w:tab/>
      </w:r>
      <w:r w:rsidRPr="00C61B7E">
        <w:rPr>
          <w:lang w:val="fr-FR"/>
        </w:rPr>
        <w:tab/>
      </w:r>
      <w:r w:rsidRPr="00C61B7E">
        <w:rPr>
          <w:lang w:val="fr-FR"/>
        </w:rPr>
        <w:tab/>
        <w:t>jemfle@aol.com</w:t>
      </w:r>
    </w:p>
    <w:p w:rsidR="00806EBA" w:rsidRPr="00C61B7E" w:rsidRDefault="00806EBA" w:rsidP="00B70555">
      <w:pPr>
        <w:contextualSpacing/>
        <w:jc w:val="both"/>
      </w:pPr>
      <w:r w:rsidRPr="00C61B7E">
        <w:t>Maureen C. Miller:</w:t>
      </w:r>
      <w:r w:rsidRPr="00C61B7E">
        <w:tab/>
      </w:r>
      <w:r w:rsidRPr="00C61B7E">
        <w:tab/>
      </w:r>
      <w:r w:rsidRPr="00C61B7E">
        <w:tab/>
      </w:r>
      <w:r w:rsidRPr="00C61B7E">
        <w:tab/>
        <w:t>mcmiller@berkeley.edu</w:t>
      </w:r>
    </w:p>
    <w:p w:rsidR="00806EBA" w:rsidRPr="00C61B7E" w:rsidRDefault="00806EBA" w:rsidP="00B70555">
      <w:pPr>
        <w:contextualSpacing/>
        <w:jc w:val="both"/>
      </w:pPr>
      <w:r w:rsidRPr="00C61B7E">
        <w:t>Marion S. Miller:</w:t>
      </w:r>
      <w:r w:rsidRPr="00C61B7E">
        <w:tab/>
      </w:r>
      <w:r w:rsidRPr="00C61B7E">
        <w:tab/>
      </w:r>
      <w:r w:rsidRPr="00C61B7E">
        <w:tab/>
      </w:r>
      <w:r w:rsidRPr="00C61B7E">
        <w:tab/>
        <w:t>msm@uic.edu</w:t>
      </w:r>
    </w:p>
    <w:p w:rsidR="00806EBA" w:rsidRPr="00C61B7E" w:rsidRDefault="00806EBA" w:rsidP="00B70555">
      <w:pPr>
        <w:contextualSpacing/>
        <w:jc w:val="both"/>
      </w:pPr>
      <w:r w:rsidRPr="00C61B7E">
        <w:t>Nelson Hubert Minnich:</w:t>
      </w:r>
      <w:r w:rsidRPr="00C61B7E">
        <w:tab/>
      </w:r>
      <w:r w:rsidRPr="00C61B7E">
        <w:tab/>
      </w:r>
      <w:r w:rsidRPr="00C61B7E">
        <w:tab/>
        <w:t>minnich@cua.edu</w:t>
      </w:r>
    </w:p>
    <w:p w:rsidR="00806EBA" w:rsidRPr="00C61B7E" w:rsidRDefault="00806EBA" w:rsidP="00B70555">
      <w:pPr>
        <w:contextualSpacing/>
        <w:jc w:val="both"/>
      </w:pPr>
      <w:r w:rsidRPr="00C61B7E">
        <w:t>Margaret J. Moody:</w:t>
      </w:r>
      <w:r w:rsidRPr="00C61B7E">
        <w:tab/>
      </w:r>
      <w:r w:rsidRPr="00C61B7E">
        <w:tab/>
      </w:r>
      <w:r w:rsidRPr="00C61B7E">
        <w:tab/>
      </w:r>
      <w:r w:rsidRPr="00C61B7E">
        <w:tab/>
      </w:r>
      <w:hyperlink r:id="rId50" w:history="1">
        <w:r w:rsidRPr="00C61B7E">
          <w:rPr>
            <w:rStyle w:val="Hyperlink"/>
            <w:color w:val="auto"/>
            <w:u w:val="none"/>
          </w:rPr>
          <w:t>mjm@oxy.edu</w:t>
        </w:r>
      </w:hyperlink>
    </w:p>
    <w:p w:rsidR="00806EBA" w:rsidRPr="00C61B7E" w:rsidRDefault="00BE5AFA" w:rsidP="00B70555">
      <w:pPr>
        <w:contextualSpacing/>
        <w:jc w:val="both"/>
      </w:pPr>
      <w:r w:rsidRPr="00C61B7E">
        <w:t>Catherine Mooney:</w:t>
      </w:r>
      <w:r w:rsidR="00806EBA" w:rsidRPr="00C61B7E">
        <w:tab/>
      </w:r>
      <w:r w:rsidR="00806EBA" w:rsidRPr="00C61B7E">
        <w:tab/>
      </w:r>
      <w:r w:rsidR="00806EBA" w:rsidRPr="00C61B7E">
        <w:tab/>
      </w:r>
      <w:r w:rsidR="00806EBA" w:rsidRPr="00C61B7E">
        <w:tab/>
        <w:t>catherine.mooney@bc.edu</w:t>
      </w:r>
    </w:p>
    <w:p w:rsidR="00806EBA" w:rsidRPr="00C61B7E" w:rsidRDefault="00806EBA" w:rsidP="00B70555">
      <w:pPr>
        <w:contextualSpacing/>
        <w:jc w:val="both"/>
      </w:pPr>
      <w:r w:rsidRPr="00C61B7E">
        <w:t>Vict</w:t>
      </w:r>
      <w:r w:rsidR="0089125D" w:rsidRPr="00C61B7E">
        <w:t>oria Mary Morse:</w:t>
      </w:r>
      <w:r w:rsidR="009D75AC" w:rsidRPr="00C61B7E">
        <w:tab/>
      </w:r>
      <w:r w:rsidR="009D75AC" w:rsidRPr="00C61B7E">
        <w:tab/>
      </w:r>
      <w:r w:rsidR="009D75AC" w:rsidRPr="00C61B7E">
        <w:tab/>
      </w:r>
      <w:r w:rsidR="003622E8" w:rsidRPr="00C61B7E">
        <w:tab/>
      </w:r>
      <w:r w:rsidR="009D75AC" w:rsidRPr="00C61B7E">
        <w:t>vmorse@carleton.edu</w:t>
      </w:r>
    </w:p>
    <w:p w:rsidR="00806EBA" w:rsidRPr="00C61B7E" w:rsidRDefault="00806EBA" w:rsidP="00B70555">
      <w:pPr>
        <w:contextualSpacing/>
        <w:jc w:val="both"/>
      </w:pPr>
      <w:r w:rsidRPr="00C61B7E">
        <w:t>Ann E. Moyer:</w:t>
      </w:r>
      <w:r w:rsidRPr="00C61B7E">
        <w:tab/>
      </w:r>
      <w:r w:rsidRPr="00C61B7E">
        <w:tab/>
      </w:r>
      <w:r w:rsidRPr="00C61B7E">
        <w:tab/>
      </w:r>
      <w:r w:rsidRPr="00C61B7E">
        <w:tab/>
        <w:t>moyer@history.upenn.edu</w:t>
      </w:r>
    </w:p>
    <w:p w:rsidR="00806EBA" w:rsidRPr="00C61B7E" w:rsidRDefault="0089125D" w:rsidP="00B70555">
      <w:pPr>
        <w:contextualSpacing/>
        <w:jc w:val="both"/>
      </w:pPr>
      <w:r w:rsidRPr="00C61B7E">
        <w:t>John Muendel:</w:t>
      </w:r>
      <w:r w:rsidR="00806EBA" w:rsidRPr="00C61B7E">
        <w:tab/>
      </w:r>
      <w:r w:rsidR="00806EBA" w:rsidRPr="00C61B7E">
        <w:tab/>
      </w:r>
      <w:r w:rsidR="00806EBA" w:rsidRPr="00C61B7E">
        <w:tab/>
      </w:r>
      <w:r w:rsidR="00806EBA" w:rsidRPr="00C61B7E">
        <w:tab/>
      </w:r>
      <w:r w:rsidR="003622E8" w:rsidRPr="00C61B7E">
        <w:tab/>
      </w:r>
      <w:r w:rsidR="00806EBA" w:rsidRPr="00C61B7E">
        <w:t>muendel64@wi.rr.com</w:t>
      </w:r>
    </w:p>
    <w:p w:rsidR="00806EBA" w:rsidRPr="00C61B7E" w:rsidRDefault="0089125D" w:rsidP="00B70555">
      <w:pPr>
        <w:contextualSpacing/>
        <w:jc w:val="both"/>
      </w:pPr>
      <w:r w:rsidRPr="00C61B7E">
        <w:t>Edward Muir:</w:t>
      </w:r>
      <w:r w:rsidR="00806EBA" w:rsidRPr="00C61B7E">
        <w:tab/>
      </w:r>
      <w:r w:rsidR="00806EBA" w:rsidRPr="00C61B7E">
        <w:tab/>
      </w:r>
      <w:r w:rsidR="00806EBA" w:rsidRPr="00C61B7E">
        <w:tab/>
      </w:r>
      <w:r w:rsidR="00806EBA" w:rsidRPr="00C61B7E">
        <w:tab/>
      </w:r>
      <w:r w:rsidR="003622E8" w:rsidRPr="00C61B7E">
        <w:tab/>
      </w:r>
      <w:hyperlink r:id="rId51" w:history="1">
        <w:r w:rsidR="00806EBA" w:rsidRPr="00C61B7E">
          <w:rPr>
            <w:rStyle w:val="Hyperlink"/>
            <w:color w:val="auto"/>
            <w:u w:val="none"/>
          </w:rPr>
          <w:t>e-muir@northwestern.edu</w:t>
        </w:r>
      </w:hyperlink>
    </w:p>
    <w:p w:rsidR="00806EBA" w:rsidRPr="00C61B7E" w:rsidRDefault="0089125D" w:rsidP="00B70555">
      <w:pPr>
        <w:contextualSpacing/>
        <w:jc w:val="both"/>
      </w:pPr>
      <w:r w:rsidRPr="00C61B7E">
        <w:rPr>
          <w:rStyle w:val="HTMLTypewriter1"/>
          <w:rFonts w:ascii="Times" w:hAnsi="Times"/>
          <w:sz w:val="24"/>
        </w:rPr>
        <w:t>Caroline P. Murphy:</w:t>
      </w:r>
      <w:r w:rsidRPr="00C61B7E">
        <w:rPr>
          <w:rStyle w:val="HTMLTypewriter1"/>
          <w:rFonts w:ascii="Times" w:hAnsi="Times"/>
          <w:sz w:val="24"/>
        </w:rPr>
        <w:tab/>
      </w:r>
      <w:r w:rsidRPr="00C61B7E">
        <w:rPr>
          <w:rStyle w:val="HTMLTypewriter1"/>
          <w:rFonts w:ascii="Times" w:hAnsi="Times"/>
          <w:sz w:val="24"/>
        </w:rPr>
        <w:tab/>
      </w:r>
      <w:r w:rsidRPr="00C61B7E">
        <w:rPr>
          <w:rStyle w:val="HTMLTypewriter1"/>
          <w:rFonts w:ascii="Times" w:hAnsi="Times"/>
          <w:sz w:val="24"/>
        </w:rPr>
        <w:tab/>
      </w:r>
      <w:r w:rsidR="003622E8" w:rsidRPr="00C61B7E">
        <w:rPr>
          <w:rStyle w:val="HTMLTypewriter1"/>
          <w:rFonts w:ascii="Times" w:hAnsi="Times"/>
          <w:sz w:val="24"/>
        </w:rPr>
        <w:tab/>
      </w:r>
      <w:r w:rsidR="00806EBA" w:rsidRPr="00C61B7E">
        <w:rPr>
          <w:rStyle w:val="HTMLTypewriter1"/>
          <w:rFonts w:ascii="Times" w:hAnsi="Times"/>
          <w:sz w:val="24"/>
        </w:rPr>
        <w:t>carolinepmurphy@gmail.com</w:t>
      </w:r>
    </w:p>
    <w:p w:rsidR="00806EBA" w:rsidRPr="00C61B7E" w:rsidRDefault="00806EBA" w:rsidP="00B70555">
      <w:pPr>
        <w:contextualSpacing/>
        <w:jc w:val="both"/>
      </w:pPr>
      <w:r w:rsidRPr="00C61B7E">
        <w:t>William L. Myers:</w:t>
      </w:r>
      <w:r w:rsidRPr="00C61B7E">
        <w:tab/>
      </w:r>
      <w:r w:rsidRPr="00C61B7E">
        <w:tab/>
      </w:r>
      <w:r w:rsidRPr="00C61B7E">
        <w:tab/>
      </w:r>
      <w:r w:rsidRPr="00C61B7E">
        <w:tab/>
        <w:t>afwlm@uaa.alaska.edu</w:t>
      </w:r>
    </w:p>
    <w:p w:rsidR="00806EBA" w:rsidRPr="00C61B7E" w:rsidRDefault="00806EBA" w:rsidP="00B70555">
      <w:pPr>
        <w:contextualSpacing/>
        <w:jc w:val="both"/>
      </w:pPr>
      <w:r w:rsidRPr="00C61B7E">
        <w:t>John Neff:</w:t>
      </w:r>
      <w:r w:rsidRPr="00C61B7E">
        <w:tab/>
      </w:r>
      <w:r w:rsidRPr="00C61B7E">
        <w:tab/>
      </w:r>
      <w:r w:rsidRPr="00C61B7E">
        <w:tab/>
      </w:r>
      <w:r w:rsidRPr="00C61B7E">
        <w:tab/>
      </w:r>
      <w:r w:rsidRPr="00C61B7E">
        <w:tab/>
        <w:t>jneff@ucla.edu</w:t>
      </w:r>
    </w:p>
    <w:p w:rsidR="00806EBA" w:rsidRPr="00C61B7E" w:rsidRDefault="00806EBA" w:rsidP="00B70555">
      <w:pPr>
        <w:contextualSpacing/>
        <w:jc w:val="both"/>
      </w:pPr>
      <w:r w:rsidRPr="00C61B7E">
        <w:t>Thomas F. Noble:</w:t>
      </w:r>
      <w:r w:rsidRPr="00C61B7E">
        <w:tab/>
      </w:r>
      <w:r w:rsidRPr="00C61B7E">
        <w:tab/>
      </w:r>
      <w:r w:rsidRPr="00C61B7E">
        <w:tab/>
      </w:r>
      <w:r w:rsidRPr="00C61B7E">
        <w:tab/>
        <w:t>thomas.noble.8@nd.edu</w:t>
      </w:r>
    </w:p>
    <w:p w:rsidR="00806EBA" w:rsidRPr="00C61B7E" w:rsidRDefault="00806EBA" w:rsidP="00B70555">
      <w:pPr>
        <w:contextualSpacing/>
        <w:jc w:val="both"/>
      </w:pPr>
      <w:r w:rsidRPr="00C61B7E">
        <w:t>William Linden North:</w:t>
      </w:r>
      <w:r w:rsidRPr="00C61B7E">
        <w:tab/>
      </w:r>
      <w:r w:rsidRPr="00C61B7E">
        <w:tab/>
      </w:r>
      <w:r w:rsidRPr="00C61B7E">
        <w:tab/>
      </w:r>
      <w:r w:rsidRPr="00C61B7E">
        <w:rPr>
          <w:rStyle w:val="HTMLTypewriter1"/>
          <w:rFonts w:ascii="Times" w:hAnsi="Times"/>
          <w:sz w:val="24"/>
          <w:szCs w:val="22"/>
        </w:rPr>
        <w:t>wnorth@carleton.edu</w:t>
      </w:r>
    </w:p>
    <w:p w:rsidR="00806EBA" w:rsidRPr="00C61B7E" w:rsidRDefault="00806EBA" w:rsidP="00B70555">
      <w:pPr>
        <w:contextualSpacing/>
        <w:jc w:val="both"/>
      </w:pPr>
      <w:r w:rsidRPr="00C61B7E">
        <w:t>Laurie Nussdorfer:</w:t>
      </w:r>
      <w:r w:rsidRPr="00C61B7E">
        <w:tab/>
      </w:r>
      <w:r w:rsidRPr="00C61B7E">
        <w:tab/>
      </w:r>
      <w:r w:rsidRPr="00C61B7E">
        <w:tab/>
      </w:r>
      <w:r w:rsidRPr="00C61B7E">
        <w:tab/>
      </w:r>
      <w:hyperlink r:id="rId52" w:history="1">
        <w:r w:rsidRPr="00C61B7E">
          <w:rPr>
            <w:rStyle w:val="Hyperlink"/>
            <w:color w:val="auto"/>
            <w:u w:val="none"/>
          </w:rPr>
          <w:t>lnussdorfer@wesleyan.edu</w:t>
        </w:r>
      </w:hyperlink>
    </w:p>
    <w:p w:rsidR="00806EBA" w:rsidRPr="00C61B7E" w:rsidRDefault="0089125D" w:rsidP="00B70555">
      <w:pPr>
        <w:contextualSpacing/>
        <w:jc w:val="both"/>
      </w:pPr>
      <w:r w:rsidRPr="00C61B7E">
        <w:t>Emily O’Brien:</w:t>
      </w:r>
      <w:r w:rsidRPr="00C61B7E">
        <w:tab/>
      </w:r>
      <w:r w:rsidRPr="00C61B7E">
        <w:tab/>
      </w:r>
      <w:r w:rsidRPr="00C61B7E">
        <w:tab/>
      </w:r>
      <w:r w:rsidRPr="00C61B7E">
        <w:tab/>
      </w:r>
      <w:r w:rsidR="00806EBA" w:rsidRPr="00C61B7E">
        <w:t>eobrien@sfu.edu</w:t>
      </w:r>
    </w:p>
    <w:p w:rsidR="00806EBA" w:rsidRPr="00C61B7E" w:rsidRDefault="00806EBA" w:rsidP="00B70555">
      <w:pPr>
        <w:contextualSpacing/>
        <w:jc w:val="both"/>
      </w:pPr>
      <w:r w:rsidRPr="00C61B7E">
        <w:t>Maura O’Connor:</w:t>
      </w:r>
      <w:r w:rsidRPr="00C61B7E">
        <w:tab/>
      </w:r>
      <w:r w:rsidRPr="00C61B7E">
        <w:tab/>
      </w:r>
      <w:r w:rsidRPr="00C61B7E">
        <w:tab/>
      </w:r>
      <w:r w:rsidRPr="00C61B7E">
        <w:tab/>
        <w:t>maura.oconnor@uc.edu</w:t>
      </w:r>
    </w:p>
    <w:p w:rsidR="00806EBA" w:rsidRPr="00C61B7E" w:rsidRDefault="00806EBA" w:rsidP="00B70555">
      <w:pPr>
        <w:contextualSpacing/>
        <w:jc w:val="both"/>
      </w:pPr>
      <w:r w:rsidRPr="00C61B7E">
        <w:t>J. Dean O’Donnell:</w:t>
      </w:r>
      <w:r w:rsidRPr="00C61B7E">
        <w:tab/>
      </w:r>
      <w:r w:rsidRPr="00C61B7E">
        <w:tab/>
      </w:r>
      <w:r w:rsidRPr="00C61B7E">
        <w:tab/>
      </w:r>
      <w:r w:rsidRPr="00C61B7E">
        <w:tab/>
        <w:t>odonnell@vt.edu</w:t>
      </w:r>
    </w:p>
    <w:p w:rsidR="00806EBA" w:rsidRPr="00C61B7E" w:rsidRDefault="00806EBA" w:rsidP="00B70555">
      <w:pPr>
        <w:contextualSpacing/>
        <w:jc w:val="both"/>
      </w:pPr>
      <w:r w:rsidRPr="00C61B7E">
        <w:t xml:space="preserve">Brian W. Ogilvie: </w:t>
      </w:r>
      <w:r w:rsidRPr="00C61B7E">
        <w:tab/>
      </w:r>
      <w:r w:rsidRPr="00C61B7E">
        <w:tab/>
      </w:r>
      <w:r w:rsidRPr="00C61B7E">
        <w:tab/>
      </w:r>
      <w:r w:rsidRPr="00C61B7E">
        <w:tab/>
        <w:t>ogilvie@history.umass.edu</w:t>
      </w:r>
    </w:p>
    <w:p w:rsidR="0089125D" w:rsidRPr="00C61B7E" w:rsidRDefault="00806EBA" w:rsidP="00B70555">
      <w:pPr>
        <w:contextualSpacing/>
        <w:jc w:val="both"/>
      </w:pPr>
      <w:r w:rsidRPr="00C61B7E">
        <w:t xml:space="preserve">Duane J. Osheim: </w:t>
      </w:r>
      <w:r w:rsidRPr="00C61B7E">
        <w:tab/>
      </w:r>
      <w:r w:rsidRPr="00C61B7E">
        <w:tab/>
      </w:r>
      <w:r w:rsidRPr="00C61B7E">
        <w:tab/>
      </w:r>
      <w:r w:rsidRPr="00C61B7E">
        <w:tab/>
      </w:r>
      <w:hyperlink r:id="rId53" w:history="1">
        <w:r w:rsidRPr="00C61B7E">
          <w:rPr>
            <w:rStyle w:val="Hyperlink"/>
            <w:color w:val="auto"/>
            <w:u w:val="none"/>
          </w:rPr>
          <w:t>djo@virginia.edu</w:t>
        </w:r>
      </w:hyperlink>
    </w:p>
    <w:p w:rsidR="0089125D" w:rsidRPr="00C61B7E" w:rsidRDefault="0089125D" w:rsidP="00B70555">
      <w:pPr>
        <w:contextualSpacing/>
        <w:jc w:val="both"/>
        <w:rPr>
          <w:lang w:val="fr-FR"/>
        </w:rPr>
      </w:pPr>
      <w:r w:rsidRPr="00C61B7E">
        <w:rPr>
          <w:rFonts w:cs="Courier"/>
          <w:szCs w:val="26"/>
        </w:rPr>
        <w:t>Giovanna Palombo:</w:t>
      </w:r>
      <w:r w:rsidRPr="00C61B7E">
        <w:rPr>
          <w:rFonts w:cs="Courier"/>
          <w:szCs w:val="26"/>
        </w:rPr>
        <w:tab/>
      </w:r>
      <w:r w:rsidRPr="00C61B7E">
        <w:rPr>
          <w:rFonts w:cs="Courier"/>
          <w:szCs w:val="26"/>
        </w:rPr>
        <w:tab/>
      </w:r>
      <w:r w:rsidRPr="00C61B7E">
        <w:rPr>
          <w:rFonts w:cs="Courier"/>
          <w:szCs w:val="26"/>
        </w:rPr>
        <w:tab/>
      </w:r>
      <w:r w:rsidRPr="00C61B7E">
        <w:rPr>
          <w:rFonts w:cs="Courier"/>
          <w:szCs w:val="26"/>
        </w:rPr>
        <w:tab/>
        <w:t>gpalombo@berkeley.edu</w:t>
      </w:r>
    </w:p>
    <w:p w:rsidR="00806EBA" w:rsidRPr="00C61B7E" w:rsidRDefault="00806EBA" w:rsidP="00B70555">
      <w:pPr>
        <w:contextualSpacing/>
        <w:jc w:val="both"/>
      </w:pPr>
      <w:r w:rsidRPr="00C61B7E">
        <w:t>John T. Paoletti:</w:t>
      </w:r>
      <w:r w:rsidRPr="00C61B7E">
        <w:tab/>
      </w:r>
      <w:r w:rsidRPr="00C61B7E">
        <w:tab/>
      </w:r>
      <w:r w:rsidRPr="00C61B7E">
        <w:tab/>
      </w:r>
      <w:r w:rsidRPr="00C61B7E">
        <w:tab/>
        <w:t>jpaoletti@wesleyan.edu</w:t>
      </w:r>
    </w:p>
    <w:p w:rsidR="00806EBA" w:rsidRPr="00C61B7E" w:rsidRDefault="00806EBA" w:rsidP="00B70555">
      <w:pPr>
        <w:contextualSpacing/>
        <w:jc w:val="both"/>
      </w:pPr>
      <w:r w:rsidRPr="00C61B7E">
        <w:t>Borden W. Painter:</w:t>
      </w:r>
      <w:r w:rsidRPr="00C61B7E">
        <w:tab/>
      </w:r>
      <w:r w:rsidRPr="00C61B7E">
        <w:tab/>
      </w:r>
      <w:r w:rsidRPr="00C61B7E">
        <w:tab/>
      </w:r>
      <w:r w:rsidRPr="00C61B7E">
        <w:tab/>
        <w:t>borden.painter@trincoll.edu</w:t>
      </w:r>
    </w:p>
    <w:p w:rsidR="00806EBA" w:rsidRPr="00C61B7E" w:rsidRDefault="00806EBA" w:rsidP="00B70555">
      <w:pPr>
        <w:contextualSpacing/>
        <w:jc w:val="both"/>
      </w:pPr>
      <w:r w:rsidRPr="00C61B7E">
        <w:t>Silvana Patriarca:</w:t>
      </w:r>
      <w:r w:rsidRPr="00C61B7E">
        <w:rPr>
          <w:b/>
        </w:rPr>
        <w:tab/>
      </w:r>
      <w:r w:rsidRPr="00C61B7E">
        <w:rPr>
          <w:b/>
        </w:rPr>
        <w:tab/>
      </w:r>
      <w:r w:rsidRPr="00C61B7E">
        <w:rPr>
          <w:b/>
        </w:rPr>
        <w:tab/>
      </w:r>
      <w:r w:rsidRPr="00C61B7E">
        <w:rPr>
          <w:b/>
        </w:rPr>
        <w:tab/>
      </w:r>
      <w:hyperlink r:id="rId54" w:history="1">
        <w:r w:rsidRPr="00C61B7E">
          <w:rPr>
            <w:rStyle w:val="Hyperlink"/>
            <w:color w:val="auto"/>
            <w:u w:val="none"/>
          </w:rPr>
          <w:t>patriarca@fordham.edu</w:t>
        </w:r>
      </w:hyperlink>
    </w:p>
    <w:p w:rsidR="00806EBA" w:rsidRPr="00C61B7E" w:rsidRDefault="00806EBA" w:rsidP="00B70555">
      <w:pPr>
        <w:contextualSpacing/>
        <w:jc w:val="both"/>
      </w:pPr>
      <w:r w:rsidRPr="00C61B7E">
        <w:t>Peter N. Pedroni:</w:t>
      </w:r>
      <w:r w:rsidRPr="00C61B7E">
        <w:tab/>
      </w:r>
      <w:r w:rsidRPr="00C61B7E">
        <w:tab/>
      </w:r>
      <w:r w:rsidRPr="00C61B7E">
        <w:tab/>
      </w:r>
      <w:r w:rsidRPr="00C61B7E">
        <w:tab/>
        <w:t>pedronpn@muohio.edu</w:t>
      </w:r>
    </w:p>
    <w:p w:rsidR="00806EBA" w:rsidRPr="00C61B7E" w:rsidRDefault="00806EBA" w:rsidP="00B70555">
      <w:pPr>
        <w:contextualSpacing/>
        <w:jc w:val="both"/>
        <w:rPr>
          <w:lang w:val="es-ES_tradnl"/>
        </w:rPr>
      </w:pPr>
      <w:r w:rsidRPr="00C61B7E">
        <w:rPr>
          <w:lang w:val="es-ES_tradnl"/>
        </w:rPr>
        <w:t>Nunzio Pernicone:</w:t>
      </w:r>
      <w:r w:rsidRPr="00C61B7E">
        <w:rPr>
          <w:lang w:val="es-ES_tradnl"/>
        </w:rPr>
        <w:tab/>
      </w:r>
      <w:r w:rsidRPr="00C61B7E">
        <w:rPr>
          <w:lang w:val="es-ES_tradnl"/>
        </w:rPr>
        <w:tab/>
      </w:r>
      <w:r w:rsidRPr="00C61B7E">
        <w:rPr>
          <w:lang w:val="es-ES_tradnl"/>
        </w:rPr>
        <w:tab/>
      </w:r>
      <w:r w:rsidRPr="00C61B7E">
        <w:rPr>
          <w:lang w:val="es-ES_tradnl"/>
        </w:rPr>
        <w:tab/>
        <w:t>pernicon@drexel.edu</w:t>
      </w:r>
    </w:p>
    <w:p w:rsidR="00806EBA" w:rsidRPr="00C61B7E" w:rsidRDefault="00806EBA" w:rsidP="00B70555">
      <w:pPr>
        <w:contextualSpacing/>
        <w:jc w:val="both"/>
      </w:pPr>
      <w:r w:rsidRPr="00C61B7E">
        <w:t>David S. Peterson:</w:t>
      </w:r>
      <w:r w:rsidRPr="00C61B7E">
        <w:tab/>
      </w:r>
      <w:r w:rsidRPr="00C61B7E">
        <w:tab/>
      </w:r>
      <w:r w:rsidRPr="00C61B7E">
        <w:tab/>
      </w:r>
      <w:r w:rsidRPr="00C61B7E">
        <w:tab/>
      </w:r>
      <w:hyperlink r:id="rId55" w:history="1">
        <w:r w:rsidRPr="00C61B7E">
          <w:rPr>
            <w:rStyle w:val="Hyperlink"/>
            <w:color w:val="auto"/>
            <w:u w:val="none"/>
          </w:rPr>
          <w:t>petersond@wlu.edu</w:t>
        </w:r>
      </w:hyperlink>
    </w:p>
    <w:p w:rsidR="00806EBA" w:rsidRPr="00C61B7E" w:rsidRDefault="00806EBA" w:rsidP="00B70555">
      <w:pPr>
        <w:contextualSpacing/>
        <w:jc w:val="both"/>
      </w:pPr>
      <w:r w:rsidRPr="00C61B7E">
        <w:lastRenderedPageBreak/>
        <w:t>Janine Peterson:</w:t>
      </w:r>
      <w:r w:rsidRPr="00C61B7E">
        <w:tab/>
      </w:r>
      <w:r w:rsidRPr="00C61B7E">
        <w:tab/>
      </w:r>
      <w:r w:rsidRPr="00C61B7E">
        <w:tab/>
      </w:r>
      <w:r w:rsidRPr="00C61B7E">
        <w:tab/>
      </w:r>
      <w:hyperlink r:id="rId56" w:history="1">
        <w:r w:rsidRPr="00C61B7E">
          <w:rPr>
            <w:rStyle w:val="Hyperlink"/>
            <w:color w:val="auto"/>
            <w:u w:val="none"/>
          </w:rPr>
          <w:t>janine.peterson@marist.edu</w:t>
        </w:r>
      </w:hyperlink>
    </w:p>
    <w:p w:rsidR="00806EBA" w:rsidRPr="00C61B7E" w:rsidRDefault="00806EBA" w:rsidP="00B70555">
      <w:pPr>
        <w:contextualSpacing/>
        <w:jc w:val="both"/>
      </w:pPr>
      <w:r w:rsidRPr="00C61B7E">
        <w:t>Christopher Petitt:</w:t>
      </w:r>
      <w:r w:rsidRPr="00C61B7E">
        <w:tab/>
      </w:r>
      <w:r w:rsidRPr="00C61B7E">
        <w:tab/>
      </w:r>
      <w:r w:rsidRPr="00C61B7E">
        <w:tab/>
      </w:r>
      <w:r w:rsidRPr="00C61B7E">
        <w:tab/>
      </w:r>
      <w:hyperlink r:id="rId57" w:history="1">
        <w:r w:rsidRPr="00C61B7E">
          <w:rPr>
            <w:rStyle w:val="Hyperlink"/>
            <w:color w:val="auto"/>
            <w:u w:val="none"/>
          </w:rPr>
          <w:t>petitt_christopher@msn.com</w:t>
        </w:r>
      </w:hyperlink>
    </w:p>
    <w:p w:rsidR="00806EBA" w:rsidRPr="00C61B7E" w:rsidRDefault="0089125D" w:rsidP="00B70555">
      <w:pPr>
        <w:contextualSpacing/>
        <w:jc w:val="both"/>
        <w:rPr>
          <w:lang w:val="es-ES_tradnl"/>
        </w:rPr>
      </w:pPr>
      <w:r w:rsidRPr="00C61B7E">
        <w:rPr>
          <w:lang w:val="es-ES_tradnl"/>
        </w:rPr>
        <w:t>Marta Q. Petrusewicz:</w:t>
      </w:r>
      <w:r w:rsidRPr="00C61B7E">
        <w:rPr>
          <w:lang w:val="es-ES_tradnl"/>
        </w:rPr>
        <w:tab/>
      </w:r>
      <w:r w:rsidRPr="00C61B7E">
        <w:rPr>
          <w:lang w:val="es-ES_tradnl"/>
        </w:rPr>
        <w:tab/>
      </w:r>
      <w:r w:rsidRPr="00C61B7E">
        <w:rPr>
          <w:lang w:val="es-ES_tradnl"/>
        </w:rPr>
        <w:tab/>
      </w:r>
      <w:r w:rsidR="003622E8" w:rsidRPr="00C61B7E">
        <w:rPr>
          <w:lang w:val="es-ES_tradnl"/>
        </w:rPr>
        <w:tab/>
      </w:r>
      <w:r w:rsidR="00806EBA" w:rsidRPr="00C61B7E">
        <w:rPr>
          <w:lang w:val="es-ES_tradnl"/>
        </w:rPr>
        <w:t>marta.petrusewicz@hunter.cuny.edu</w:t>
      </w:r>
    </w:p>
    <w:p w:rsidR="00806EBA" w:rsidRPr="00C61B7E" w:rsidRDefault="00806EBA" w:rsidP="00B70555">
      <w:pPr>
        <w:contextualSpacing/>
        <w:jc w:val="both"/>
        <w:rPr>
          <w:lang w:val="es-ES_tradnl"/>
        </w:rPr>
      </w:pPr>
      <w:r w:rsidRPr="00C61B7E">
        <w:rPr>
          <w:lang w:val="es-ES_tradnl"/>
        </w:rPr>
        <w:t>Wendy Pojmann:</w:t>
      </w:r>
      <w:r w:rsidRPr="00C61B7E">
        <w:rPr>
          <w:lang w:val="es-ES_tradnl"/>
        </w:rPr>
        <w:tab/>
      </w:r>
      <w:r w:rsidRPr="00C61B7E">
        <w:rPr>
          <w:lang w:val="es-ES_tradnl"/>
        </w:rPr>
        <w:tab/>
      </w:r>
      <w:r w:rsidRPr="00C61B7E">
        <w:rPr>
          <w:lang w:val="es-ES_tradnl"/>
        </w:rPr>
        <w:tab/>
      </w:r>
      <w:r w:rsidRPr="00C61B7E">
        <w:rPr>
          <w:lang w:val="es-ES_tradnl"/>
        </w:rPr>
        <w:tab/>
        <w:t>wpojmann@siena.edu</w:t>
      </w:r>
    </w:p>
    <w:p w:rsidR="00806EBA" w:rsidRPr="00C61B7E" w:rsidRDefault="00806EBA" w:rsidP="00B70555">
      <w:pPr>
        <w:contextualSpacing/>
        <w:jc w:val="both"/>
        <w:rPr>
          <w:lang w:val="es-ES_tradnl"/>
        </w:rPr>
      </w:pPr>
      <w:r w:rsidRPr="00C61B7E">
        <w:rPr>
          <w:lang w:val="es-ES_tradnl"/>
        </w:rPr>
        <w:t>Robert Policelli:</w:t>
      </w:r>
      <w:r w:rsidRPr="00C61B7E">
        <w:rPr>
          <w:lang w:val="es-ES_tradnl"/>
        </w:rPr>
        <w:tab/>
      </w:r>
      <w:r w:rsidRPr="00C61B7E">
        <w:rPr>
          <w:lang w:val="es-ES_tradnl"/>
        </w:rPr>
        <w:tab/>
      </w:r>
      <w:r w:rsidRPr="00C61B7E">
        <w:rPr>
          <w:lang w:val="es-ES_tradnl"/>
        </w:rPr>
        <w:tab/>
      </w:r>
      <w:r w:rsidRPr="00C61B7E">
        <w:rPr>
          <w:lang w:val="es-ES_tradnl"/>
        </w:rPr>
        <w:tab/>
        <w:t>rpolicelli@yahoo.com</w:t>
      </w:r>
    </w:p>
    <w:p w:rsidR="00806EBA" w:rsidRPr="00C61B7E" w:rsidRDefault="0089125D" w:rsidP="00B70555">
      <w:pPr>
        <w:contextualSpacing/>
        <w:jc w:val="both"/>
        <w:rPr>
          <w:lang w:val="es-ES_tradnl"/>
        </w:rPr>
      </w:pPr>
      <w:r w:rsidRPr="00C61B7E">
        <w:rPr>
          <w:lang w:val="es-ES_tradnl"/>
        </w:rPr>
        <w:t>John Francis Pollard:</w:t>
      </w:r>
      <w:r w:rsidRPr="00C61B7E">
        <w:rPr>
          <w:lang w:val="es-ES_tradnl"/>
        </w:rPr>
        <w:tab/>
      </w:r>
      <w:r w:rsidRPr="00C61B7E">
        <w:rPr>
          <w:lang w:val="es-ES_tradnl"/>
        </w:rPr>
        <w:tab/>
      </w:r>
      <w:r w:rsidR="00806EBA" w:rsidRPr="00C61B7E">
        <w:rPr>
          <w:lang w:val="es-ES_tradnl"/>
        </w:rPr>
        <w:tab/>
      </w:r>
      <w:r w:rsidR="003622E8" w:rsidRPr="00C61B7E">
        <w:rPr>
          <w:lang w:val="es-ES_tradnl"/>
        </w:rPr>
        <w:tab/>
      </w:r>
      <w:r w:rsidR="00806EBA" w:rsidRPr="00C61B7E">
        <w:rPr>
          <w:lang w:val="es-ES_tradnl"/>
        </w:rPr>
        <w:t>jfp32@cam.ac.uk</w:t>
      </w:r>
    </w:p>
    <w:p w:rsidR="00806EBA" w:rsidRPr="00C61B7E" w:rsidRDefault="00806EBA" w:rsidP="00B70555">
      <w:pPr>
        <w:contextualSpacing/>
        <w:jc w:val="both"/>
      </w:pPr>
      <w:r w:rsidRPr="00C61B7E">
        <w:t xml:space="preserve">James M. Powell: </w:t>
      </w:r>
      <w:r w:rsidRPr="00C61B7E">
        <w:tab/>
      </w:r>
      <w:r w:rsidRPr="00C61B7E">
        <w:tab/>
      </w:r>
      <w:r w:rsidRPr="00C61B7E">
        <w:tab/>
      </w:r>
      <w:r w:rsidRPr="00C61B7E">
        <w:tab/>
        <w:t>mpowell@dreamscape.com.</w:t>
      </w:r>
    </w:p>
    <w:p w:rsidR="00806EBA" w:rsidRPr="00C61B7E" w:rsidRDefault="0089125D" w:rsidP="00B70555">
      <w:pPr>
        <w:contextualSpacing/>
        <w:jc w:val="both"/>
      </w:pPr>
      <w:r w:rsidRPr="00C61B7E">
        <w:t>Stanislao G. Pugliese:</w:t>
      </w:r>
      <w:r w:rsidRPr="00C61B7E">
        <w:tab/>
      </w:r>
      <w:r w:rsidR="00806EBA" w:rsidRPr="00C61B7E">
        <w:tab/>
      </w:r>
      <w:r w:rsidR="00806EBA" w:rsidRPr="00C61B7E">
        <w:tab/>
      </w:r>
      <w:r w:rsidR="003622E8" w:rsidRPr="00C61B7E">
        <w:tab/>
      </w:r>
      <w:r w:rsidR="00806EBA" w:rsidRPr="00C61B7E">
        <w:t>stanislao.pugliese@hofstra.edu</w:t>
      </w:r>
    </w:p>
    <w:p w:rsidR="00806EBA" w:rsidRPr="00C61B7E" w:rsidRDefault="00806EBA" w:rsidP="00B70555">
      <w:pPr>
        <w:contextualSpacing/>
        <w:jc w:val="both"/>
        <w:rPr>
          <w:lang w:val="fr-FR"/>
        </w:rPr>
      </w:pPr>
      <w:r w:rsidRPr="00C61B7E">
        <w:rPr>
          <w:lang w:val="fr-FR"/>
        </w:rPr>
        <w:t>Valerie Ramseyer:</w:t>
      </w:r>
      <w:r w:rsidRPr="00C61B7E">
        <w:rPr>
          <w:lang w:val="fr-FR"/>
        </w:rPr>
        <w:tab/>
      </w:r>
      <w:r w:rsidRPr="00C61B7E">
        <w:rPr>
          <w:lang w:val="fr-FR"/>
        </w:rPr>
        <w:tab/>
      </w:r>
      <w:r w:rsidRPr="00C61B7E">
        <w:rPr>
          <w:lang w:val="fr-FR"/>
        </w:rPr>
        <w:tab/>
      </w:r>
      <w:r w:rsidRPr="00C61B7E">
        <w:rPr>
          <w:lang w:val="fr-FR"/>
        </w:rPr>
        <w:tab/>
        <w:t>vramseye@wellesley.edu</w:t>
      </w:r>
    </w:p>
    <w:p w:rsidR="00806EBA" w:rsidRPr="00C61B7E" w:rsidRDefault="00806EBA" w:rsidP="00B70555">
      <w:pPr>
        <w:contextualSpacing/>
        <w:jc w:val="both"/>
        <w:rPr>
          <w:lang w:val="fr-FR"/>
        </w:rPr>
      </w:pPr>
      <w:r w:rsidRPr="00C61B7E">
        <w:rPr>
          <w:lang w:val="fr-FR"/>
        </w:rPr>
        <w:t>Alan</w:t>
      </w:r>
      <w:r w:rsidR="00722DFF">
        <w:rPr>
          <w:lang w:val="fr-FR"/>
        </w:rPr>
        <w:t xml:space="preserve"> J.</w:t>
      </w:r>
      <w:r w:rsidRPr="00C61B7E">
        <w:rPr>
          <w:lang w:val="fr-FR"/>
        </w:rPr>
        <w:t>Reinerman:</w:t>
      </w:r>
      <w:r w:rsidRPr="00C61B7E">
        <w:rPr>
          <w:lang w:val="fr-FR"/>
        </w:rPr>
        <w:tab/>
      </w:r>
      <w:r w:rsidRPr="00C61B7E">
        <w:rPr>
          <w:lang w:val="fr-FR"/>
        </w:rPr>
        <w:tab/>
      </w:r>
      <w:r w:rsidRPr="00C61B7E">
        <w:rPr>
          <w:lang w:val="fr-FR"/>
        </w:rPr>
        <w:tab/>
      </w:r>
      <w:r w:rsidRPr="00C61B7E">
        <w:rPr>
          <w:lang w:val="fr-FR"/>
        </w:rPr>
        <w:tab/>
        <w:t>alan.reinerman@bc.edu</w:t>
      </w:r>
    </w:p>
    <w:p w:rsidR="00806EBA" w:rsidRPr="00C61B7E" w:rsidRDefault="00806EBA" w:rsidP="00B70555">
      <w:pPr>
        <w:contextualSpacing/>
        <w:jc w:val="both"/>
      </w:pPr>
      <w:proofErr w:type="gramStart"/>
      <w:r w:rsidRPr="00C61B7E">
        <w:t>Fabio  F</w:t>
      </w:r>
      <w:proofErr w:type="gramEnd"/>
      <w:r w:rsidRPr="00C61B7E">
        <w:t>, Rizi</w:t>
      </w:r>
      <w:r w:rsidR="00AD40E4">
        <w:t>:</w:t>
      </w:r>
      <w:r w:rsidRPr="00C61B7E">
        <w:tab/>
      </w:r>
      <w:r w:rsidRPr="00C61B7E">
        <w:tab/>
      </w:r>
      <w:r w:rsidRPr="00C61B7E">
        <w:tab/>
      </w:r>
      <w:r w:rsidRPr="00C61B7E">
        <w:tab/>
      </w:r>
      <w:r w:rsidRPr="00C61B7E">
        <w:tab/>
        <w:t>frizi@rogers.com</w:t>
      </w:r>
    </w:p>
    <w:p w:rsidR="00806EBA" w:rsidRPr="00C61B7E" w:rsidRDefault="00806EBA" w:rsidP="00B70555">
      <w:pPr>
        <w:contextualSpacing/>
        <w:jc w:val="both"/>
      </w:pPr>
      <w:r w:rsidRPr="00C61B7E">
        <w:t>David D. Roberts:</w:t>
      </w:r>
      <w:r w:rsidRPr="00C61B7E">
        <w:tab/>
      </w:r>
      <w:r w:rsidRPr="00C61B7E">
        <w:tab/>
      </w:r>
      <w:r w:rsidRPr="00C61B7E">
        <w:tab/>
      </w:r>
      <w:r w:rsidRPr="00C61B7E">
        <w:tab/>
        <w:t>droberts@uga.edu</w:t>
      </w:r>
    </w:p>
    <w:p w:rsidR="00806EBA" w:rsidRPr="00C61B7E" w:rsidRDefault="00806EBA" w:rsidP="00B70555">
      <w:pPr>
        <w:contextualSpacing/>
        <w:jc w:val="both"/>
      </w:pPr>
      <w:r w:rsidRPr="00C61B7E">
        <w:t>Biff Rocha:</w:t>
      </w:r>
      <w:r w:rsidRPr="00C61B7E">
        <w:tab/>
      </w:r>
      <w:r w:rsidRPr="00C61B7E">
        <w:tab/>
      </w:r>
      <w:r w:rsidRPr="00C61B7E">
        <w:tab/>
      </w:r>
      <w:r w:rsidRPr="00C61B7E">
        <w:tab/>
      </w:r>
      <w:r w:rsidRPr="00C61B7E">
        <w:tab/>
        <w:t>biffrocha@aol.com</w:t>
      </w:r>
    </w:p>
    <w:p w:rsidR="00806EBA" w:rsidRPr="00C61B7E" w:rsidRDefault="0089125D" w:rsidP="00B70555">
      <w:pPr>
        <w:contextualSpacing/>
        <w:jc w:val="both"/>
      </w:pPr>
      <w:r w:rsidRPr="00C61B7E">
        <w:t>Tracy Rogers:</w:t>
      </w:r>
      <w:r w:rsidRPr="00C61B7E">
        <w:tab/>
      </w:r>
      <w:r w:rsidR="00806EBA" w:rsidRPr="00C61B7E">
        <w:tab/>
      </w:r>
      <w:r w:rsidR="00806EBA" w:rsidRPr="00C61B7E">
        <w:tab/>
      </w:r>
      <w:r w:rsidR="00806EBA" w:rsidRPr="00C61B7E">
        <w:tab/>
      </w:r>
      <w:r w:rsidR="003622E8" w:rsidRPr="00C61B7E">
        <w:tab/>
      </w:r>
      <w:r w:rsidR="00806EBA" w:rsidRPr="00C61B7E">
        <w:t>deaeterna@aol.com</w:t>
      </w:r>
    </w:p>
    <w:p w:rsidR="00806EBA" w:rsidRPr="00C61B7E" w:rsidRDefault="00806EBA" w:rsidP="00B70555">
      <w:pPr>
        <w:contextualSpacing/>
        <w:jc w:val="both"/>
      </w:pPr>
      <w:r w:rsidRPr="00C61B7E">
        <w:t>Dennis Romano:</w:t>
      </w:r>
      <w:r w:rsidRPr="00C61B7E">
        <w:tab/>
      </w:r>
      <w:r w:rsidRPr="00C61B7E">
        <w:tab/>
      </w:r>
      <w:r w:rsidRPr="00C61B7E">
        <w:tab/>
      </w:r>
      <w:r w:rsidRPr="00C61B7E">
        <w:tab/>
        <w:t>dromano@maxwell.syr.edu</w:t>
      </w:r>
    </w:p>
    <w:p w:rsidR="00806EBA" w:rsidRPr="00C61B7E" w:rsidRDefault="00806EBA" w:rsidP="00B70555">
      <w:pPr>
        <w:contextualSpacing/>
        <w:jc w:val="both"/>
      </w:pPr>
      <w:r w:rsidRPr="00C61B7E">
        <w:t>Frank Rosengarten:</w:t>
      </w:r>
      <w:r w:rsidRPr="00C61B7E">
        <w:tab/>
      </w:r>
      <w:r w:rsidRPr="00C61B7E">
        <w:tab/>
      </w:r>
      <w:r w:rsidRPr="00C61B7E">
        <w:tab/>
      </w:r>
      <w:r w:rsidRPr="00C61B7E">
        <w:tab/>
      </w:r>
      <w:hyperlink r:id="rId58" w:history="1">
        <w:r w:rsidRPr="00C61B7E">
          <w:rPr>
            <w:rStyle w:val="Hyperlink"/>
            <w:color w:val="auto"/>
            <w:u w:val="none"/>
          </w:rPr>
          <w:t>frosengart@aol.com</w:t>
        </w:r>
      </w:hyperlink>
    </w:p>
    <w:p w:rsidR="00806EBA" w:rsidRPr="00C61B7E" w:rsidRDefault="0089125D" w:rsidP="00B70555">
      <w:pPr>
        <w:contextualSpacing/>
        <w:jc w:val="both"/>
      </w:pPr>
      <w:r w:rsidRPr="00C61B7E">
        <w:t>Sarah G. Ross:</w:t>
      </w:r>
      <w:r w:rsidRPr="00C61B7E">
        <w:tab/>
        <w:t xml:space="preserve"> </w:t>
      </w:r>
      <w:r w:rsidRPr="00C61B7E">
        <w:tab/>
      </w:r>
      <w:r w:rsidR="00806EBA" w:rsidRPr="00C61B7E">
        <w:tab/>
      </w:r>
      <w:r w:rsidR="00806EBA" w:rsidRPr="00C61B7E">
        <w:tab/>
      </w:r>
      <w:r w:rsidR="003622E8" w:rsidRPr="00C61B7E">
        <w:tab/>
      </w:r>
      <w:r w:rsidR="00E734E9" w:rsidRPr="00C61B7E">
        <w:t>sarah.ross.1@bc.edu</w:t>
      </w:r>
    </w:p>
    <w:p w:rsidR="00806EBA" w:rsidRPr="00C61B7E" w:rsidRDefault="00806EBA" w:rsidP="00B70555">
      <w:pPr>
        <w:contextualSpacing/>
        <w:jc w:val="both"/>
      </w:pPr>
      <w:r w:rsidRPr="00C61B7E">
        <w:t>Ernest E. Rossi:</w:t>
      </w:r>
      <w:r w:rsidRPr="00C61B7E">
        <w:tab/>
      </w:r>
      <w:r w:rsidRPr="00C61B7E">
        <w:tab/>
      </w:r>
      <w:r w:rsidRPr="00C61B7E">
        <w:tab/>
      </w:r>
      <w:r w:rsidRPr="00C61B7E">
        <w:tab/>
      </w:r>
      <w:r w:rsidRPr="00C61B7E">
        <w:rPr>
          <w:rStyle w:val="HTMLTypewriter1"/>
          <w:rFonts w:ascii="Times" w:hAnsi="Times"/>
          <w:sz w:val="24"/>
        </w:rPr>
        <w:t>ernestrossi@nc.rr.com</w:t>
      </w:r>
    </w:p>
    <w:p w:rsidR="00806EBA" w:rsidRPr="00C61B7E" w:rsidRDefault="00806EBA" w:rsidP="00B70555">
      <w:pPr>
        <w:contextualSpacing/>
        <w:jc w:val="both"/>
      </w:pPr>
      <w:r w:rsidRPr="00C61B7E">
        <w:t>Teresa Pugh Rupp:</w:t>
      </w:r>
      <w:r w:rsidRPr="00C61B7E">
        <w:tab/>
      </w:r>
      <w:r w:rsidRPr="00C61B7E">
        <w:tab/>
      </w:r>
      <w:r w:rsidRPr="00C61B7E">
        <w:tab/>
      </w:r>
      <w:r w:rsidRPr="00C61B7E">
        <w:tab/>
        <w:t>rupp@msmary.edu</w:t>
      </w:r>
    </w:p>
    <w:p w:rsidR="00806EBA" w:rsidRPr="00C61B7E" w:rsidRDefault="00806EBA" w:rsidP="00B70555">
      <w:pPr>
        <w:contextualSpacing/>
        <w:jc w:val="both"/>
      </w:pPr>
      <w:r w:rsidRPr="00C61B7E">
        <w:t>Filippo Sabetti:</w:t>
      </w:r>
      <w:r w:rsidRPr="00C61B7E">
        <w:tab/>
      </w:r>
      <w:r w:rsidRPr="00C61B7E">
        <w:tab/>
      </w:r>
      <w:r w:rsidRPr="00C61B7E">
        <w:tab/>
      </w:r>
      <w:r w:rsidRPr="00C61B7E">
        <w:tab/>
        <w:t>filippo.sabetti@mcgill.ca</w:t>
      </w:r>
    </w:p>
    <w:p w:rsidR="00806EBA" w:rsidRPr="00C61B7E" w:rsidRDefault="00806EBA" w:rsidP="00B70555">
      <w:pPr>
        <w:contextualSpacing/>
        <w:jc w:val="both"/>
      </w:pPr>
      <w:r w:rsidRPr="00C61B7E">
        <w:t>Roland Sarti:</w:t>
      </w:r>
      <w:r w:rsidRPr="00C61B7E">
        <w:tab/>
      </w:r>
      <w:r w:rsidRPr="00C61B7E">
        <w:tab/>
      </w:r>
      <w:r w:rsidRPr="00C61B7E">
        <w:tab/>
      </w:r>
      <w:r w:rsidRPr="00C61B7E">
        <w:tab/>
      </w:r>
      <w:r w:rsidRPr="00C61B7E">
        <w:tab/>
        <w:t>sarti@history.umass.edu</w:t>
      </w:r>
    </w:p>
    <w:p w:rsidR="00806EBA" w:rsidRPr="00C61B7E" w:rsidRDefault="00806EBA" w:rsidP="00B70555">
      <w:pPr>
        <w:contextualSpacing/>
        <w:jc w:val="both"/>
      </w:pPr>
      <w:r w:rsidRPr="00C61B7E">
        <w:t>Gustav Schachter:</w:t>
      </w:r>
      <w:r w:rsidRPr="00C61B7E">
        <w:tab/>
      </w:r>
      <w:r w:rsidRPr="00C61B7E">
        <w:tab/>
      </w:r>
      <w:r w:rsidRPr="00C61B7E">
        <w:tab/>
      </w:r>
      <w:r w:rsidRPr="00C61B7E">
        <w:tab/>
        <w:t>gschacte@lynx.neu.edu</w:t>
      </w:r>
    </w:p>
    <w:p w:rsidR="00806EBA" w:rsidRPr="00C61B7E" w:rsidRDefault="00806EBA" w:rsidP="00B70555">
      <w:pPr>
        <w:contextualSpacing/>
        <w:jc w:val="both"/>
      </w:pPr>
      <w:r w:rsidRPr="00C61B7E">
        <w:t>Monika Anne Schmitter:</w:t>
      </w:r>
      <w:r w:rsidRPr="00C61B7E">
        <w:tab/>
      </w:r>
      <w:r w:rsidRPr="00C61B7E">
        <w:tab/>
      </w:r>
      <w:r w:rsidRPr="00C61B7E">
        <w:tab/>
        <w:t>mschmitt@arthist.umass.edu</w:t>
      </w:r>
    </w:p>
    <w:p w:rsidR="00806EBA" w:rsidRPr="00C61B7E" w:rsidRDefault="00806EBA" w:rsidP="00B70555">
      <w:pPr>
        <w:contextualSpacing/>
        <w:jc w:val="both"/>
        <w:rPr>
          <w:lang w:val="fr-FR"/>
        </w:rPr>
      </w:pPr>
      <w:r w:rsidRPr="00C61B7E">
        <w:rPr>
          <w:lang w:val="fr-FR"/>
        </w:rPr>
        <w:t>Anne Schuchman:</w:t>
      </w:r>
      <w:r w:rsidRPr="00C61B7E">
        <w:rPr>
          <w:lang w:val="fr-FR"/>
        </w:rPr>
        <w:tab/>
      </w:r>
      <w:r w:rsidRPr="00C61B7E">
        <w:rPr>
          <w:lang w:val="fr-FR"/>
        </w:rPr>
        <w:tab/>
      </w:r>
      <w:r w:rsidRPr="00C61B7E">
        <w:rPr>
          <w:lang w:val="fr-FR"/>
        </w:rPr>
        <w:tab/>
      </w:r>
      <w:r w:rsidRPr="00C61B7E">
        <w:rPr>
          <w:lang w:val="fr-FR"/>
        </w:rPr>
        <w:tab/>
        <w:t>ams8050@nyu.edu</w:t>
      </w:r>
    </w:p>
    <w:p w:rsidR="00806EBA" w:rsidRPr="00C61B7E" w:rsidRDefault="00806EBA" w:rsidP="00B70555">
      <w:pPr>
        <w:contextualSpacing/>
        <w:jc w:val="both"/>
        <w:rPr>
          <w:lang w:val="fr-FR"/>
        </w:rPr>
      </w:pPr>
      <w:r w:rsidRPr="00C61B7E">
        <w:rPr>
          <w:lang w:val="fr-FR"/>
        </w:rPr>
        <w:t>Anne J. Schutte:</w:t>
      </w:r>
      <w:r w:rsidRPr="00C61B7E">
        <w:rPr>
          <w:lang w:val="fr-FR"/>
        </w:rPr>
        <w:tab/>
      </w:r>
      <w:r w:rsidRPr="00C61B7E">
        <w:rPr>
          <w:lang w:val="fr-FR"/>
        </w:rPr>
        <w:tab/>
      </w:r>
      <w:r w:rsidRPr="00C61B7E">
        <w:rPr>
          <w:lang w:val="fr-FR"/>
        </w:rPr>
        <w:tab/>
      </w:r>
      <w:r w:rsidRPr="00C61B7E">
        <w:rPr>
          <w:lang w:val="fr-FR"/>
        </w:rPr>
        <w:tab/>
        <w:t>ajs5w@virginia.edu</w:t>
      </w:r>
    </w:p>
    <w:p w:rsidR="00806EBA" w:rsidRPr="00C61B7E" w:rsidRDefault="00806EBA" w:rsidP="00B70555">
      <w:pPr>
        <w:contextualSpacing/>
        <w:jc w:val="both"/>
      </w:pPr>
      <w:r w:rsidRPr="00C61B7E">
        <w:t>Sally A. Scully:</w:t>
      </w:r>
      <w:r w:rsidRPr="00C61B7E">
        <w:tab/>
      </w:r>
      <w:r w:rsidRPr="00C61B7E">
        <w:tab/>
      </w:r>
      <w:r w:rsidRPr="00C61B7E">
        <w:tab/>
      </w:r>
      <w:r w:rsidRPr="00C61B7E">
        <w:tab/>
        <w:t>sascully@sfsu.edu</w:t>
      </w:r>
    </w:p>
    <w:p w:rsidR="00806EBA" w:rsidRPr="00C61B7E" w:rsidRDefault="00806EBA" w:rsidP="00B70555">
      <w:pPr>
        <w:contextualSpacing/>
        <w:jc w:val="both"/>
      </w:pPr>
      <w:r w:rsidRPr="00C61B7E">
        <w:t>Mark Seymour:</w:t>
      </w:r>
      <w:r w:rsidRPr="00C61B7E">
        <w:tab/>
      </w:r>
      <w:r w:rsidRPr="00C61B7E">
        <w:tab/>
      </w:r>
      <w:r w:rsidRPr="00C61B7E">
        <w:tab/>
      </w:r>
      <w:r w:rsidRPr="00C61B7E">
        <w:tab/>
      </w:r>
      <w:hyperlink r:id="rId59" w:history="1">
        <w:r w:rsidRPr="00C61B7E">
          <w:rPr>
            <w:rStyle w:val="Hyperlink"/>
            <w:color w:val="auto"/>
            <w:u w:val="none"/>
          </w:rPr>
          <w:t>mark.seymour@stonebow.otago.ac.nz</w:t>
        </w:r>
      </w:hyperlink>
    </w:p>
    <w:p w:rsidR="00806EBA" w:rsidRPr="00C61B7E" w:rsidRDefault="00806EBA" w:rsidP="00B70555">
      <w:pPr>
        <w:contextualSpacing/>
        <w:jc w:val="both"/>
      </w:pPr>
      <w:r w:rsidRPr="00C61B7E">
        <w:t>Stephanie b. Siegmund:</w:t>
      </w:r>
      <w:r w:rsidRPr="00C61B7E">
        <w:tab/>
      </w:r>
      <w:r w:rsidRPr="00C61B7E">
        <w:tab/>
      </w:r>
      <w:r w:rsidRPr="00C61B7E">
        <w:tab/>
        <w:t>siegmund@umich.edu</w:t>
      </w:r>
    </w:p>
    <w:p w:rsidR="00806EBA" w:rsidRPr="00C61B7E" w:rsidRDefault="00806EBA" w:rsidP="00B70555">
      <w:pPr>
        <w:contextualSpacing/>
        <w:jc w:val="both"/>
      </w:pPr>
      <w:r w:rsidRPr="00C61B7E">
        <w:t>M. Jane Slaughter:</w:t>
      </w:r>
      <w:r w:rsidRPr="00C61B7E">
        <w:tab/>
      </w:r>
      <w:r w:rsidRPr="00C61B7E">
        <w:tab/>
      </w:r>
      <w:r w:rsidRPr="00C61B7E">
        <w:tab/>
      </w:r>
      <w:r w:rsidRPr="00C61B7E">
        <w:tab/>
        <w:t>mjane@unm.edu</w:t>
      </w:r>
    </w:p>
    <w:p w:rsidR="00806EBA" w:rsidRPr="00C61B7E" w:rsidRDefault="0089125D" w:rsidP="00B70555">
      <w:pPr>
        <w:contextualSpacing/>
        <w:jc w:val="both"/>
      </w:pPr>
      <w:proofErr w:type="gramStart"/>
      <w:r w:rsidRPr="00C61B7E">
        <w:t>Peter  Sposato</w:t>
      </w:r>
      <w:proofErr w:type="gramEnd"/>
      <w:r w:rsidR="00AD40E4">
        <w:t>:</w:t>
      </w:r>
      <w:r w:rsidRPr="00C61B7E">
        <w:tab/>
      </w:r>
      <w:r w:rsidR="00806EBA" w:rsidRPr="00C61B7E">
        <w:tab/>
      </w:r>
      <w:r w:rsidR="00806EBA" w:rsidRPr="00C61B7E">
        <w:tab/>
      </w:r>
      <w:r w:rsidR="00806EBA" w:rsidRPr="00C61B7E">
        <w:tab/>
      </w:r>
      <w:r w:rsidR="003622E8" w:rsidRPr="00C61B7E">
        <w:tab/>
      </w:r>
      <w:r w:rsidR="00806EBA" w:rsidRPr="00C61B7E">
        <w:t>psposato@mail.rochester.edu</w:t>
      </w:r>
    </w:p>
    <w:p w:rsidR="00806EBA" w:rsidRPr="00C61B7E" w:rsidRDefault="00806EBA" w:rsidP="00B70555">
      <w:pPr>
        <w:contextualSpacing/>
        <w:jc w:val="both"/>
        <w:rPr>
          <w:lang w:val="es-ES_tradnl"/>
        </w:rPr>
      </w:pPr>
      <w:r w:rsidRPr="00C61B7E">
        <w:rPr>
          <w:lang w:val="es-ES_tradnl"/>
        </w:rPr>
        <w:t>Marla S. Stone:</w:t>
      </w:r>
      <w:r w:rsidRPr="00C61B7E">
        <w:rPr>
          <w:lang w:val="es-ES_tradnl"/>
        </w:rPr>
        <w:tab/>
      </w:r>
      <w:r w:rsidRPr="00C61B7E">
        <w:rPr>
          <w:lang w:val="es-ES_tradnl"/>
        </w:rPr>
        <w:tab/>
      </w:r>
      <w:r w:rsidRPr="00C61B7E">
        <w:rPr>
          <w:lang w:val="es-ES_tradnl"/>
        </w:rPr>
        <w:tab/>
      </w:r>
      <w:r w:rsidRPr="00C61B7E">
        <w:rPr>
          <w:lang w:val="es-ES_tradnl"/>
        </w:rPr>
        <w:tab/>
        <w:t>mstone@oxy.edu</w:t>
      </w:r>
    </w:p>
    <w:p w:rsidR="00806EBA" w:rsidRPr="00C61B7E" w:rsidRDefault="00806EBA" w:rsidP="00B70555">
      <w:pPr>
        <w:contextualSpacing/>
        <w:jc w:val="both"/>
      </w:pPr>
      <w:r w:rsidRPr="00C61B7E">
        <w:t>Sharon Therese Strocchia:</w:t>
      </w:r>
      <w:r w:rsidRPr="00C61B7E">
        <w:tab/>
      </w:r>
      <w:r w:rsidRPr="00C61B7E">
        <w:tab/>
      </w:r>
      <w:r w:rsidRPr="00C61B7E">
        <w:tab/>
        <w:t>sstrocc@emory.edu</w:t>
      </w:r>
    </w:p>
    <w:p w:rsidR="00806EBA" w:rsidRPr="00C61B7E" w:rsidRDefault="00806EBA" w:rsidP="00B70555">
      <w:pPr>
        <w:contextualSpacing/>
        <w:jc w:val="both"/>
        <w:rPr>
          <w:lang w:val="es-ES_tradnl"/>
        </w:rPr>
      </w:pPr>
      <w:r w:rsidRPr="00C61B7E">
        <w:rPr>
          <w:lang w:val="es-ES_tradnl"/>
        </w:rPr>
        <w:t>Susan M. Stuard:</w:t>
      </w:r>
      <w:r w:rsidRPr="00C61B7E">
        <w:rPr>
          <w:lang w:val="es-ES_tradnl"/>
        </w:rPr>
        <w:tab/>
      </w:r>
      <w:r w:rsidRPr="00C61B7E">
        <w:rPr>
          <w:lang w:val="es-ES_tradnl"/>
        </w:rPr>
        <w:tab/>
      </w:r>
      <w:r w:rsidRPr="00C61B7E">
        <w:rPr>
          <w:lang w:val="es-ES_tradnl"/>
        </w:rPr>
        <w:tab/>
      </w:r>
      <w:r w:rsidRPr="00C61B7E">
        <w:rPr>
          <w:lang w:val="es-ES_tradnl"/>
        </w:rPr>
        <w:tab/>
        <w:t>sstuard@haverford.edu</w:t>
      </w:r>
    </w:p>
    <w:p w:rsidR="00806EBA" w:rsidRPr="00C61B7E" w:rsidRDefault="0089125D" w:rsidP="00B70555">
      <w:pPr>
        <w:contextualSpacing/>
        <w:jc w:val="both"/>
        <w:rPr>
          <w:lang w:val="fr-FR"/>
        </w:rPr>
      </w:pPr>
      <w:r w:rsidRPr="00C61B7E">
        <w:rPr>
          <w:lang w:val="fr-FR"/>
        </w:rPr>
        <w:t>Geoffrey W. Symcox:</w:t>
      </w:r>
      <w:r w:rsidRPr="00C61B7E">
        <w:rPr>
          <w:lang w:val="fr-FR"/>
        </w:rPr>
        <w:tab/>
      </w:r>
      <w:r w:rsidR="00806EBA" w:rsidRPr="00C61B7E">
        <w:rPr>
          <w:lang w:val="fr-FR"/>
        </w:rPr>
        <w:tab/>
      </w:r>
      <w:r w:rsidR="00806EBA" w:rsidRPr="00C61B7E">
        <w:rPr>
          <w:lang w:val="fr-FR"/>
        </w:rPr>
        <w:tab/>
      </w:r>
      <w:r w:rsidR="003622E8" w:rsidRPr="00C61B7E">
        <w:rPr>
          <w:lang w:val="fr-FR"/>
        </w:rPr>
        <w:tab/>
      </w:r>
      <w:r w:rsidR="00806EBA" w:rsidRPr="00C61B7E">
        <w:rPr>
          <w:lang w:val="fr-FR"/>
        </w:rPr>
        <w:t>symcox@history.ucla.edu</w:t>
      </w:r>
    </w:p>
    <w:p w:rsidR="00806EBA" w:rsidRPr="00C61B7E" w:rsidRDefault="00806EBA" w:rsidP="00B70555">
      <w:pPr>
        <w:contextualSpacing/>
        <w:jc w:val="both"/>
      </w:pPr>
      <w:r w:rsidRPr="00C61B7E">
        <w:t>John Tedeschi:</w:t>
      </w:r>
      <w:r w:rsidRPr="00C61B7E">
        <w:tab/>
      </w:r>
      <w:r w:rsidRPr="00C61B7E">
        <w:tab/>
      </w:r>
      <w:r w:rsidRPr="00C61B7E">
        <w:tab/>
      </w:r>
      <w:r w:rsidRPr="00C61B7E">
        <w:tab/>
        <w:t>tede@mwt.net</w:t>
      </w:r>
    </w:p>
    <w:p w:rsidR="00806EBA" w:rsidRPr="00C61B7E" w:rsidRDefault="00806EBA" w:rsidP="00B70555">
      <w:pPr>
        <w:contextualSpacing/>
        <w:jc w:val="both"/>
      </w:pPr>
      <w:r w:rsidRPr="00C61B7E">
        <w:t>Nicholas Terpstra:</w:t>
      </w:r>
      <w:r w:rsidRPr="00C61B7E">
        <w:tab/>
      </w:r>
      <w:r w:rsidRPr="00C61B7E">
        <w:tab/>
      </w:r>
      <w:r w:rsidRPr="00C61B7E">
        <w:tab/>
      </w:r>
      <w:r w:rsidRPr="00C61B7E">
        <w:tab/>
        <w:t>nicholas.terpstra@utoronto.ca</w:t>
      </w:r>
    </w:p>
    <w:p w:rsidR="00806EBA" w:rsidRPr="00C61B7E" w:rsidRDefault="0089125D" w:rsidP="00B70555">
      <w:pPr>
        <w:contextualSpacing/>
        <w:jc w:val="both"/>
      </w:pPr>
      <w:r w:rsidRPr="00C61B7E">
        <w:t>David Travis:</w:t>
      </w:r>
      <w:r w:rsidRPr="00C61B7E">
        <w:tab/>
      </w:r>
      <w:r w:rsidR="00806EBA" w:rsidRPr="00C61B7E">
        <w:tab/>
      </w:r>
      <w:r w:rsidR="00806EBA" w:rsidRPr="00C61B7E">
        <w:tab/>
      </w:r>
      <w:r w:rsidR="00806EBA" w:rsidRPr="00C61B7E">
        <w:tab/>
      </w:r>
      <w:r w:rsidR="003622E8" w:rsidRPr="00C61B7E">
        <w:tab/>
      </w:r>
      <w:r w:rsidR="00806EBA" w:rsidRPr="00C61B7E">
        <w:t>travis@nyu.flourence.it</w:t>
      </w:r>
    </w:p>
    <w:p w:rsidR="00806EBA" w:rsidRPr="00C61B7E" w:rsidRDefault="00806EBA" w:rsidP="00B70555">
      <w:pPr>
        <w:contextualSpacing/>
        <w:jc w:val="both"/>
      </w:pPr>
      <w:r w:rsidRPr="00C61B7E">
        <w:t>Richard C. Trexler:</w:t>
      </w:r>
      <w:r w:rsidRPr="00C61B7E">
        <w:tab/>
      </w:r>
      <w:r w:rsidRPr="00C61B7E">
        <w:tab/>
      </w:r>
      <w:r w:rsidRPr="00C61B7E">
        <w:tab/>
      </w:r>
      <w:r w:rsidRPr="00C61B7E">
        <w:tab/>
        <w:t>trexler@binghamton.edu</w:t>
      </w:r>
    </w:p>
    <w:p w:rsidR="00806EBA" w:rsidRPr="00C61B7E" w:rsidRDefault="00806EBA" w:rsidP="00B70555">
      <w:pPr>
        <w:contextualSpacing/>
        <w:jc w:val="both"/>
      </w:pPr>
      <w:r w:rsidRPr="00C61B7E">
        <w:t>Richard Tristano:</w:t>
      </w:r>
      <w:r w:rsidRPr="00C61B7E">
        <w:tab/>
      </w:r>
      <w:r w:rsidRPr="00C61B7E">
        <w:tab/>
      </w:r>
      <w:r w:rsidRPr="00C61B7E">
        <w:tab/>
      </w:r>
      <w:r w:rsidRPr="00C61B7E">
        <w:tab/>
      </w:r>
      <w:hyperlink r:id="rId60" w:history="1">
        <w:r w:rsidRPr="00C61B7E">
          <w:rPr>
            <w:rStyle w:val="Hyperlink"/>
            <w:color w:val="auto"/>
            <w:u w:val="none"/>
          </w:rPr>
          <w:t>rtristano@smumn.edu</w:t>
        </w:r>
      </w:hyperlink>
    </w:p>
    <w:p w:rsidR="00806EBA" w:rsidRPr="00C61B7E" w:rsidRDefault="00806EBA" w:rsidP="00B70555">
      <w:pPr>
        <w:contextualSpacing/>
        <w:jc w:val="both"/>
        <w:rPr>
          <w:lang w:val="es-ES_tradnl"/>
        </w:rPr>
      </w:pPr>
      <w:r w:rsidRPr="00C61B7E">
        <w:rPr>
          <w:lang w:val="es-ES_tradnl"/>
        </w:rPr>
        <w:t>Matthew A. Vester:</w:t>
      </w:r>
      <w:r w:rsidRPr="00C61B7E">
        <w:rPr>
          <w:lang w:val="es-ES_tradnl"/>
        </w:rPr>
        <w:tab/>
      </w:r>
      <w:r w:rsidRPr="00C61B7E">
        <w:rPr>
          <w:lang w:val="es-ES_tradnl"/>
        </w:rPr>
        <w:tab/>
      </w:r>
      <w:r w:rsidRPr="00C61B7E">
        <w:rPr>
          <w:lang w:val="es-ES_tradnl"/>
        </w:rPr>
        <w:tab/>
      </w:r>
      <w:r w:rsidRPr="00C61B7E">
        <w:rPr>
          <w:lang w:val="es-ES_tradnl"/>
        </w:rPr>
        <w:tab/>
        <w:t>mvester@wvu.edu</w:t>
      </w:r>
    </w:p>
    <w:p w:rsidR="00806EBA" w:rsidRPr="00C61B7E" w:rsidRDefault="00806EBA" w:rsidP="00B70555">
      <w:pPr>
        <w:contextualSpacing/>
        <w:jc w:val="both"/>
        <w:rPr>
          <w:lang w:val="es-ES_tradnl"/>
        </w:rPr>
      </w:pPr>
      <w:r w:rsidRPr="00C61B7E">
        <w:rPr>
          <w:lang w:val="es-ES_tradnl"/>
        </w:rPr>
        <w:t>David J. Wallace:</w:t>
      </w:r>
      <w:r w:rsidRPr="00C61B7E">
        <w:rPr>
          <w:lang w:val="es-ES_tradnl"/>
        </w:rPr>
        <w:tab/>
      </w:r>
      <w:r w:rsidRPr="00C61B7E">
        <w:rPr>
          <w:lang w:val="es-ES_tradnl"/>
        </w:rPr>
        <w:tab/>
      </w:r>
      <w:r w:rsidRPr="00C61B7E">
        <w:rPr>
          <w:lang w:val="es-ES_tradnl"/>
        </w:rPr>
        <w:tab/>
      </w:r>
      <w:r w:rsidRPr="00C61B7E">
        <w:rPr>
          <w:lang w:val="es-ES_tradnl"/>
        </w:rPr>
        <w:tab/>
        <w:t>dwallace@english.upenn.edu</w:t>
      </w:r>
    </w:p>
    <w:p w:rsidR="00806EBA" w:rsidRPr="00C61B7E" w:rsidRDefault="00806EBA" w:rsidP="00B70555">
      <w:pPr>
        <w:contextualSpacing/>
        <w:jc w:val="both"/>
        <w:rPr>
          <w:lang w:val="fr-FR"/>
        </w:rPr>
      </w:pPr>
      <w:r w:rsidRPr="00C61B7E">
        <w:rPr>
          <w:lang w:val="fr-FR"/>
        </w:rPr>
        <w:t>Donald Weinstein:</w:t>
      </w:r>
      <w:r w:rsidRPr="00C61B7E">
        <w:rPr>
          <w:lang w:val="fr-FR"/>
        </w:rPr>
        <w:tab/>
      </w:r>
      <w:r w:rsidRPr="00C61B7E">
        <w:rPr>
          <w:lang w:val="fr-FR"/>
        </w:rPr>
        <w:tab/>
      </w:r>
      <w:r w:rsidRPr="00C61B7E">
        <w:rPr>
          <w:lang w:val="fr-FR"/>
        </w:rPr>
        <w:tab/>
      </w:r>
      <w:r w:rsidRPr="00C61B7E">
        <w:rPr>
          <w:lang w:val="fr-FR"/>
        </w:rPr>
        <w:tab/>
      </w:r>
      <w:r w:rsidRPr="00C61B7E">
        <w:t>donaldweinstein@q.com</w:t>
      </w:r>
    </w:p>
    <w:p w:rsidR="00806EBA" w:rsidRPr="00C61B7E" w:rsidRDefault="00806EBA" w:rsidP="00B70555">
      <w:pPr>
        <w:contextualSpacing/>
        <w:jc w:val="both"/>
        <w:rPr>
          <w:lang w:val="fr-FR"/>
        </w:rPr>
      </w:pPr>
      <w:r w:rsidRPr="00C61B7E">
        <w:rPr>
          <w:lang w:val="fr-FR"/>
        </w:rPr>
        <w:t>Maria Wells:</w:t>
      </w:r>
      <w:r w:rsidRPr="00C61B7E">
        <w:rPr>
          <w:lang w:val="fr-FR"/>
        </w:rPr>
        <w:tab/>
      </w:r>
      <w:r w:rsidRPr="00C61B7E">
        <w:rPr>
          <w:lang w:val="fr-FR"/>
        </w:rPr>
        <w:tab/>
      </w:r>
      <w:r w:rsidRPr="00C61B7E">
        <w:rPr>
          <w:lang w:val="fr-FR"/>
        </w:rPr>
        <w:tab/>
      </w:r>
      <w:r w:rsidRPr="00C61B7E">
        <w:rPr>
          <w:lang w:val="fr-FR"/>
        </w:rPr>
        <w:tab/>
      </w:r>
      <w:r w:rsidRPr="00C61B7E">
        <w:rPr>
          <w:lang w:val="fr-FR"/>
        </w:rPr>
        <w:tab/>
        <w:t>mxwells@mail.utexas.edu</w:t>
      </w:r>
    </w:p>
    <w:p w:rsidR="00806EBA" w:rsidRPr="00C61B7E" w:rsidRDefault="00806EBA" w:rsidP="00B70555">
      <w:pPr>
        <w:contextualSpacing/>
        <w:jc w:val="both"/>
        <w:rPr>
          <w:lang w:val="fr-FR"/>
        </w:rPr>
      </w:pPr>
      <w:r w:rsidRPr="00C61B7E">
        <w:rPr>
          <w:lang w:val="fr-FR"/>
        </w:rPr>
        <w:t>Elizabeth D. Whitaker:</w:t>
      </w:r>
      <w:r w:rsidRPr="00C61B7E">
        <w:rPr>
          <w:lang w:val="fr-FR"/>
        </w:rPr>
        <w:tab/>
      </w:r>
      <w:r w:rsidRPr="00C61B7E">
        <w:rPr>
          <w:lang w:val="fr-FR"/>
        </w:rPr>
        <w:tab/>
      </w:r>
      <w:r w:rsidRPr="00C61B7E">
        <w:rPr>
          <w:lang w:val="fr-FR"/>
        </w:rPr>
        <w:tab/>
        <w:t>dixonwhitaker@usa.net</w:t>
      </w:r>
    </w:p>
    <w:p w:rsidR="00806EBA" w:rsidRPr="00C61B7E" w:rsidRDefault="00806EBA" w:rsidP="00B70555">
      <w:pPr>
        <w:contextualSpacing/>
        <w:jc w:val="both"/>
        <w:rPr>
          <w:lang w:val="fr-FR"/>
        </w:rPr>
      </w:pPr>
      <w:r w:rsidRPr="00C61B7E">
        <w:rPr>
          <w:lang w:val="fr-FR"/>
        </w:rPr>
        <w:t>Thomas Willette:</w:t>
      </w:r>
      <w:r w:rsidRPr="00C61B7E">
        <w:rPr>
          <w:lang w:val="fr-FR"/>
        </w:rPr>
        <w:tab/>
      </w:r>
      <w:r w:rsidRPr="00C61B7E">
        <w:rPr>
          <w:lang w:val="fr-FR"/>
        </w:rPr>
        <w:tab/>
      </w:r>
      <w:r w:rsidRPr="00C61B7E">
        <w:rPr>
          <w:lang w:val="fr-FR"/>
        </w:rPr>
        <w:tab/>
      </w:r>
      <w:r w:rsidRPr="00C61B7E">
        <w:rPr>
          <w:lang w:val="fr-FR"/>
        </w:rPr>
        <w:tab/>
        <w:t>willette@umich.edu</w:t>
      </w:r>
    </w:p>
    <w:p w:rsidR="00806EBA" w:rsidRPr="00C61B7E" w:rsidRDefault="00806EBA" w:rsidP="00B70555">
      <w:pPr>
        <w:contextualSpacing/>
        <w:jc w:val="both"/>
      </w:pPr>
      <w:r w:rsidRPr="00C61B7E">
        <w:t>Ronald G. Witt:</w:t>
      </w:r>
      <w:r w:rsidRPr="00C61B7E">
        <w:tab/>
      </w:r>
      <w:r w:rsidRPr="00C61B7E">
        <w:tab/>
      </w:r>
      <w:r w:rsidRPr="00C61B7E">
        <w:tab/>
      </w:r>
      <w:r w:rsidRPr="00C61B7E">
        <w:tab/>
        <w:t>rwitt@duke.edu</w:t>
      </w:r>
    </w:p>
    <w:p w:rsidR="00806EBA" w:rsidRPr="00C61B7E" w:rsidRDefault="00806EBA" w:rsidP="00B70555">
      <w:pPr>
        <w:contextualSpacing/>
        <w:jc w:val="both"/>
      </w:pPr>
      <w:r w:rsidRPr="00C61B7E">
        <w:lastRenderedPageBreak/>
        <w:t>Robert Wohl:</w:t>
      </w:r>
      <w:r w:rsidRPr="00C61B7E">
        <w:tab/>
      </w:r>
      <w:r w:rsidRPr="00C61B7E">
        <w:tab/>
      </w:r>
      <w:r w:rsidRPr="00C61B7E">
        <w:tab/>
      </w:r>
      <w:r w:rsidRPr="00C61B7E">
        <w:tab/>
      </w:r>
      <w:r w:rsidRPr="00C61B7E">
        <w:tab/>
        <w:t>rwohl@ucla.edu</w:t>
      </w:r>
    </w:p>
    <w:p w:rsidR="00806EBA" w:rsidRPr="00C61B7E" w:rsidRDefault="00806EBA" w:rsidP="00B70555">
      <w:pPr>
        <w:contextualSpacing/>
        <w:jc w:val="both"/>
      </w:pPr>
      <w:r w:rsidRPr="00C61B7E">
        <w:t>Shona Kelly Wray:</w:t>
      </w:r>
      <w:r w:rsidRPr="00C61B7E">
        <w:tab/>
      </w:r>
      <w:r w:rsidRPr="00C61B7E">
        <w:tab/>
      </w:r>
      <w:r w:rsidRPr="00C61B7E">
        <w:tab/>
      </w:r>
      <w:r w:rsidRPr="00C61B7E">
        <w:tab/>
        <w:t>wrays@umkc.edu</w:t>
      </w:r>
    </w:p>
    <w:p w:rsidR="00806EBA" w:rsidRPr="00C61B7E" w:rsidRDefault="00806EBA" w:rsidP="00B70555">
      <w:pPr>
        <w:contextualSpacing/>
        <w:jc w:val="both"/>
        <w:rPr>
          <w:szCs w:val="22"/>
        </w:rPr>
      </w:pPr>
      <w:r w:rsidRPr="00C61B7E">
        <w:rPr>
          <w:szCs w:val="22"/>
        </w:rPr>
        <w:t>Yousey-Hindes, J. Benjamin</w:t>
      </w:r>
      <w:r w:rsidR="0089125D" w:rsidRPr="00C61B7E">
        <w:rPr>
          <w:szCs w:val="22"/>
        </w:rPr>
        <w:t>:</w:t>
      </w:r>
      <w:r w:rsidR="0089125D" w:rsidRPr="00C61B7E">
        <w:rPr>
          <w:rFonts w:cs="Arial"/>
          <w:szCs w:val="22"/>
        </w:rPr>
        <w:tab/>
      </w:r>
      <w:r w:rsidRPr="00C61B7E">
        <w:rPr>
          <w:rFonts w:cs="Arial"/>
          <w:szCs w:val="22"/>
        </w:rPr>
        <w:tab/>
      </w:r>
      <w:r w:rsidR="008616B3" w:rsidRPr="00C61B7E">
        <w:rPr>
          <w:rFonts w:cs="Arial"/>
          <w:szCs w:val="22"/>
        </w:rPr>
        <w:tab/>
      </w:r>
      <w:r w:rsidR="0089125D" w:rsidRPr="00C61B7E">
        <w:rPr>
          <w:szCs w:val="22"/>
        </w:rPr>
        <w:t>y</w:t>
      </w:r>
      <w:r w:rsidRPr="00C61B7E">
        <w:rPr>
          <w:szCs w:val="22"/>
        </w:rPr>
        <w:t>ousey-hindes@stanford.edu</w:t>
      </w:r>
    </w:p>
    <w:p w:rsidR="00806EBA" w:rsidRPr="00C61B7E" w:rsidRDefault="00806EBA" w:rsidP="00B70555">
      <w:pPr>
        <w:contextualSpacing/>
        <w:jc w:val="both"/>
        <w:rPr>
          <w:lang w:val="fr-FR"/>
        </w:rPr>
      </w:pPr>
      <w:r w:rsidRPr="00C61B7E">
        <w:rPr>
          <w:lang w:val="fr-FR"/>
        </w:rPr>
        <w:t>James Alan Young:</w:t>
      </w:r>
      <w:r w:rsidRPr="00C61B7E">
        <w:rPr>
          <w:lang w:val="fr-FR"/>
        </w:rPr>
        <w:tab/>
      </w:r>
      <w:r w:rsidRPr="00C61B7E">
        <w:rPr>
          <w:lang w:val="fr-FR"/>
        </w:rPr>
        <w:tab/>
      </w:r>
      <w:r w:rsidRPr="00C61B7E">
        <w:rPr>
          <w:lang w:val="fr-FR"/>
        </w:rPr>
        <w:tab/>
      </w:r>
      <w:r w:rsidRPr="00C61B7E">
        <w:rPr>
          <w:lang w:val="fr-FR"/>
        </w:rPr>
        <w:tab/>
        <w:t>jimyoung@centralpenn.edu</w:t>
      </w:r>
    </w:p>
    <w:p w:rsidR="00806EBA" w:rsidRPr="00C61B7E" w:rsidRDefault="00806EBA" w:rsidP="00B70555">
      <w:pPr>
        <w:contextualSpacing/>
        <w:jc w:val="both"/>
      </w:pPr>
      <w:r w:rsidRPr="00C61B7E">
        <w:t>T. C. Price Zimmermann:</w:t>
      </w:r>
      <w:r w:rsidRPr="00C61B7E">
        <w:tab/>
      </w:r>
      <w:r w:rsidRPr="00C61B7E">
        <w:tab/>
      </w:r>
      <w:r w:rsidRPr="00C61B7E">
        <w:tab/>
        <w:t>tcpzimmermann@aol.com</w:t>
      </w:r>
    </w:p>
    <w:p w:rsidR="00806EBA" w:rsidRPr="00C61B7E" w:rsidRDefault="00806EBA" w:rsidP="00B70555">
      <w:pPr>
        <w:contextualSpacing/>
        <w:jc w:val="both"/>
        <w:rPr>
          <w:szCs w:val="22"/>
        </w:rPr>
      </w:pPr>
    </w:p>
    <w:p w:rsidR="00806EBA" w:rsidRPr="00C61B7E" w:rsidRDefault="00806EBA" w:rsidP="00B70555">
      <w:pPr>
        <w:contextualSpacing/>
        <w:jc w:val="both"/>
      </w:pPr>
    </w:p>
    <w:p w:rsidR="00AA5D1E" w:rsidRPr="00C61B7E" w:rsidRDefault="00AA5D1E" w:rsidP="00B70555">
      <w:pPr>
        <w:contextualSpacing/>
        <w:jc w:val="both"/>
        <w:rPr>
          <w:szCs w:val="22"/>
        </w:rPr>
      </w:pPr>
    </w:p>
    <w:sectPr w:rsidR="00AA5D1E" w:rsidRPr="00C61B7E" w:rsidSect="00AA5D1E">
      <w:headerReference w:type="even" r:id="rId61"/>
      <w:headerReference w:type="default" r:id="rId62"/>
      <w:footerReference w:type="default" r:id="rId63"/>
      <w:pgSz w:w="12240" w:h="15840"/>
      <w:pgMar w:top="1440" w:right="1800" w:bottom="1440" w:left="1800" w:header="720" w:footer="720" w:gutter="0"/>
      <w:pgNumType w:start="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EF5" w:rsidRDefault="00F76EF5">
      <w:r>
        <w:separator/>
      </w:r>
    </w:p>
  </w:endnote>
  <w:endnote w:type="continuationSeparator" w:id="0">
    <w:p w:rsidR="00F76EF5" w:rsidRDefault="00F76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12pt">
    <w:altName w:val="Impac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宋体">
    <w:charset w:val="50"/>
    <w:family w:val="auto"/>
    <w:pitch w:val="variable"/>
    <w:sig w:usb0="00000001" w:usb1="00000000" w:usb2="0100040E" w:usb3="00000000" w:csb0="00040000"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86" w:rsidRDefault="00243786">
    <w:pPr>
      <w:pStyle w:val="Footer"/>
    </w:pPr>
    <w:r>
      <w:t>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EF5" w:rsidRDefault="00F76EF5">
      <w:r>
        <w:separator/>
      </w:r>
    </w:p>
  </w:footnote>
  <w:footnote w:type="continuationSeparator" w:id="0">
    <w:p w:rsidR="00F76EF5" w:rsidRDefault="00F76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86" w:rsidRDefault="00243786">
    <w:pPr>
      <w:pStyle w:val="Head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243786" w:rsidRDefault="0024378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86" w:rsidRDefault="00243786">
    <w:pPr>
      <w:pStyle w:val="Header"/>
    </w:pPr>
    <w:r>
      <w:t>SIHS Newsletter</w:t>
    </w:r>
    <w:r>
      <w:tab/>
      <w:t>No. 49</w:t>
    </w:r>
    <w:r>
      <w:tab/>
    </w:r>
    <w:r>
      <w:rPr>
        <w:rStyle w:val="PageNumber"/>
      </w:rPr>
      <w:fldChar w:fldCharType="begin"/>
    </w:r>
    <w:r>
      <w:rPr>
        <w:rStyle w:val="PageNumber"/>
      </w:rPr>
      <w:instrText xml:space="preserve"> PAGE </w:instrText>
    </w:r>
    <w:r>
      <w:rPr>
        <w:rStyle w:val="PageNumber"/>
      </w:rPr>
      <w:fldChar w:fldCharType="separate"/>
    </w:r>
    <w:r w:rsidR="00BD76D9">
      <w:rPr>
        <w:rStyle w:val="PageNumber"/>
        <w:noProof/>
      </w:rPr>
      <w:t>59</w:t>
    </w:r>
    <w:r>
      <w:rPr>
        <w:rStyle w:val="PageNumber"/>
      </w:rPr>
      <w:fldChar w:fldCharType="end"/>
    </w:r>
    <w:r>
      <w:rPr>
        <w:rStyle w:val="PageNumber"/>
      </w:rPr>
      <w:t xml:space="preserve"> </w:t>
    </w:r>
  </w:p>
  <w:p w:rsidR="00243786" w:rsidRDefault="00243786">
    <w:pPr>
      <w:pStyle w:val="Header"/>
    </w:pPr>
    <w:r>
      <w:t>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F0409"/>
    <w:lvl w:ilvl="0">
      <w:start w:val="2"/>
      <w:numFmt w:val="decimal"/>
      <w:lvlText w:val="%1."/>
      <w:lvlJc w:val="left"/>
      <w:pPr>
        <w:tabs>
          <w:tab w:val="num" w:pos="360"/>
        </w:tabs>
        <w:ind w:left="360" w:hanging="360"/>
      </w:pPr>
      <w:rPr>
        <w:rFonts w:hint="default"/>
      </w:rPr>
    </w:lvl>
  </w:abstractNum>
  <w:abstractNum w:abstractNumId="1">
    <w:nsid w:val="00000002"/>
    <w:multiLevelType w:val="singleLevel"/>
    <w:tmpl w:val="00000000"/>
    <w:lvl w:ilvl="0">
      <w:start w:val="12"/>
      <w:numFmt w:val="decimal"/>
      <w:lvlText w:val=""/>
      <w:lvlJc w:val="left"/>
      <w:pPr>
        <w:tabs>
          <w:tab w:val="num" w:pos="360"/>
        </w:tabs>
        <w:ind w:left="360" w:hanging="360"/>
      </w:pPr>
      <w:rPr>
        <w:rFonts w:hint="default"/>
      </w:rPr>
    </w:lvl>
  </w:abstractNum>
  <w:abstractNum w:abstractNumId="2">
    <w:nsid w:val="02604EB1"/>
    <w:multiLevelType w:val="hybridMultilevel"/>
    <w:tmpl w:val="3DDA5F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A0186A"/>
    <w:multiLevelType w:val="multilevel"/>
    <w:tmpl w:val="B80E885C"/>
    <w:lvl w:ilvl="0">
      <w:start w:val="200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0C4BE2"/>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E1A30F5"/>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AA13933"/>
    <w:multiLevelType w:val="singleLevel"/>
    <w:tmpl w:val="0409000F"/>
    <w:lvl w:ilvl="0">
      <w:start w:val="5"/>
      <w:numFmt w:val="decimal"/>
      <w:lvlText w:val="%1."/>
      <w:lvlJc w:val="left"/>
      <w:pPr>
        <w:tabs>
          <w:tab w:val="num" w:pos="360"/>
        </w:tabs>
        <w:ind w:left="360" w:hanging="360"/>
      </w:pPr>
      <w:rPr>
        <w:rFonts w:hint="default"/>
      </w:rPr>
    </w:lvl>
  </w:abstractNum>
  <w:abstractNum w:abstractNumId="7">
    <w:nsid w:val="2C7364C1"/>
    <w:multiLevelType w:val="hybridMultilevel"/>
    <w:tmpl w:val="B2D62EEC"/>
    <w:lvl w:ilvl="0" w:tplc="FFFFFFFF">
      <w:start w:val="1"/>
      <w:numFmt w:val="upperLetter"/>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E64636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7AB3934"/>
    <w:multiLevelType w:val="singleLevel"/>
    <w:tmpl w:val="0409000F"/>
    <w:lvl w:ilvl="0">
      <w:start w:val="1"/>
      <w:numFmt w:val="decimal"/>
      <w:lvlText w:val="%1."/>
      <w:lvlJc w:val="left"/>
      <w:pPr>
        <w:tabs>
          <w:tab w:val="num" w:pos="360"/>
        </w:tabs>
        <w:ind w:left="360" w:hanging="360"/>
      </w:pPr>
    </w:lvl>
  </w:abstractNum>
  <w:abstractNum w:abstractNumId="10">
    <w:nsid w:val="47AC576B"/>
    <w:multiLevelType w:val="multilevel"/>
    <w:tmpl w:val="01C2DD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9017FA5"/>
    <w:multiLevelType w:val="singleLevel"/>
    <w:tmpl w:val="79BA5DAA"/>
    <w:lvl w:ilvl="0">
      <w:start w:val="2"/>
      <w:numFmt w:val="decimal"/>
      <w:lvlText w:val="%1."/>
      <w:lvlJc w:val="left"/>
      <w:pPr>
        <w:tabs>
          <w:tab w:val="num" w:pos="2160"/>
        </w:tabs>
        <w:ind w:left="2160" w:hanging="2160"/>
      </w:pPr>
      <w:rPr>
        <w:rFonts w:hint="default"/>
      </w:rPr>
    </w:lvl>
  </w:abstractNum>
  <w:abstractNum w:abstractNumId="12">
    <w:nsid w:val="52BA740F"/>
    <w:multiLevelType w:val="singleLevel"/>
    <w:tmpl w:val="61509612"/>
    <w:lvl w:ilvl="0">
      <w:start w:val="13"/>
      <w:numFmt w:val="decimal"/>
      <w:lvlText w:val="%1."/>
      <w:lvlJc w:val="left"/>
      <w:pPr>
        <w:tabs>
          <w:tab w:val="num" w:pos="2160"/>
        </w:tabs>
        <w:ind w:left="2160" w:hanging="2160"/>
      </w:pPr>
      <w:rPr>
        <w:rFonts w:hint="default"/>
      </w:rPr>
    </w:lvl>
  </w:abstractNum>
  <w:abstractNum w:abstractNumId="13">
    <w:nsid w:val="65B5287D"/>
    <w:multiLevelType w:val="multilevel"/>
    <w:tmpl w:val="55B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743DDF"/>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11"/>
  </w:num>
  <w:num w:numId="3">
    <w:abstractNumId w:val="12"/>
  </w:num>
  <w:num w:numId="4">
    <w:abstractNumId w:val="14"/>
  </w:num>
  <w:num w:numId="5">
    <w:abstractNumId w:val="9"/>
  </w:num>
  <w:num w:numId="6">
    <w:abstractNumId w:val="10"/>
  </w:num>
  <w:num w:numId="7">
    <w:abstractNumId w:val="3"/>
  </w:num>
  <w:num w:numId="8">
    <w:abstractNumId w:val="0"/>
  </w:num>
  <w:num w:numId="9">
    <w:abstractNumId w:val="1"/>
  </w:num>
  <w:num w:numId="10">
    <w:abstractNumId w:val="0"/>
    <w:lvlOverride w:ilvl="0">
      <w:startOverride w:val="2"/>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7"/>
  </w:num>
  <w:num w:numId="15">
    <w:abstractNumId w:val="4"/>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noPunctuationKerning/>
  <w:characterSpacingControl w:val="doNotCompress"/>
  <w:footnotePr>
    <w:footnote w:id="-1"/>
    <w:footnote w:id="0"/>
  </w:footnotePr>
  <w:endnotePr>
    <w:endnote w:id="-1"/>
    <w:endnote w:id="0"/>
  </w:endnotePr>
  <w:compat/>
  <w:rsids>
    <w:rsidRoot w:val="009D064D"/>
    <w:rsid w:val="000164BC"/>
    <w:rsid w:val="00016CB3"/>
    <w:rsid w:val="000174FE"/>
    <w:rsid w:val="00024400"/>
    <w:rsid w:val="000336A9"/>
    <w:rsid w:val="00036622"/>
    <w:rsid w:val="00040667"/>
    <w:rsid w:val="00040899"/>
    <w:rsid w:val="000412B4"/>
    <w:rsid w:val="00041C19"/>
    <w:rsid w:val="00045A57"/>
    <w:rsid w:val="00046F90"/>
    <w:rsid w:val="00047EA1"/>
    <w:rsid w:val="00052A6D"/>
    <w:rsid w:val="0005688A"/>
    <w:rsid w:val="000634B6"/>
    <w:rsid w:val="00063F22"/>
    <w:rsid w:val="0006499D"/>
    <w:rsid w:val="00065652"/>
    <w:rsid w:val="00070D19"/>
    <w:rsid w:val="000726D0"/>
    <w:rsid w:val="00073A7D"/>
    <w:rsid w:val="00077CBA"/>
    <w:rsid w:val="00081B29"/>
    <w:rsid w:val="00082642"/>
    <w:rsid w:val="00085CFA"/>
    <w:rsid w:val="00093309"/>
    <w:rsid w:val="00095994"/>
    <w:rsid w:val="00097193"/>
    <w:rsid w:val="00097362"/>
    <w:rsid w:val="000A2445"/>
    <w:rsid w:val="000B503D"/>
    <w:rsid w:val="000C0B77"/>
    <w:rsid w:val="000C1436"/>
    <w:rsid w:val="000C3DF9"/>
    <w:rsid w:val="000C67C3"/>
    <w:rsid w:val="000C7420"/>
    <w:rsid w:val="000D0EDD"/>
    <w:rsid w:val="000D14F0"/>
    <w:rsid w:val="000D3C42"/>
    <w:rsid w:val="000D43ED"/>
    <w:rsid w:val="000D6FC9"/>
    <w:rsid w:val="000D754D"/>
    <w:rsid w:val="000E0191"/>
    <w:rsid w:val="000E31F3"/>
    <w:rsid w:val="000E5802"/>
    <w:rsid w:val="000E7689"/>
    <w:rsid w:val="000F4E5A"/>
    <w:rsid w:val="00101B3B"/>
    <w:rsid w:val="00102218"/>
    <w:rsid w:val="00106542"/>
    <w:rsid w:val="00110DCE"/>
    <w:rsid w:val="001153F8"/>
    <w:rsid w:val="00130E45"/>
    <w:rsid w:val="001328EE"/>
    <w:rsid w:val="00134CE6"/>
    <w:rsid w:val="00134DCB"/>
    <w:rsid w:val="001401E8"/>
    <w:rsid w:val="001423DF"/>
    <w:rsid w:val="00142B87"/>
    <w:rsid w:val="001431BB"/>
    <w:rsid w:val="0015712E"/>
    <w:rsid w:val="00164655"/>
    <w:rsid w:val="00164937"/>
    <w:rsid w:val="001717B4"/>
    <w:rsid w:val="00171C4D"/>
    <w:rsid w:val="001722D8"/>
    <w:rsid w:val="001724E6"/>
    <w:rsid w:val="00172787"/>
    <w:rsid w:val="00181C40"/>
    <w:rsid w:val="00183F31"/>
    <w:rsid w:val="001938D9"/>
    <w:rsid w:val="0019397F"/>
    <w:rsid w:val="001A07FD"/>
    <w:rsid w:val="001A2572"/>
    <w:rsid w:val="001A6E60"/>
    <w:rsid w:val="001A6FA7"/>
    <w:rsid w:val="001B012C"/>
    <w:rsid w:val="001B1169"/>
    <w:rsid w:val="001B1176"/>
    <w:rsid w:val="001B4064"/>
    <w:rsid w:val="001C1687"/>
    <w:rsid w:val="001C1F38"/>
    <w:rsid w:val="001C2172"/>
    <w:rsid w:val="001D2569"/>
    <w:rsid w:val="001D2EDB"/>
    <w:rsid w:val="001D559A"/>
    <w:rsid w:val="001D5CF9"/>
    <w:rsid w:val="001D7A47"/>
    <w:rsid w:val="001E2746"/>
    <w:rsid w:val="001E46F4"/>
    <w:rsid w:val="001E7FB7"/>
    <w:rsid w:val="001F102A"/>
    <w:rsid w:val="00213AB1"/>
    <w:rsid w:val="00214394"/>
    <w:rsid w:val="0022711C"/>
    <w:rsid w:val="002300E8"/>
    <w:rsid w:val="00230105"/>
    <w:rsid w:val="002305EA"/>
    <w:rsid w:val="00236E9C"/>
    <w:rsid w:val="00243786"/>
    <w:rsid w:val="002438F6"/>
    <w:rsid w:val="00252CD7"/>
    <w:rsid w:val="002545A2"/>
    <w:rsid w:val="002547C8"/>
    <w:rsid w:val="002613B1"/>
    <w:rsid w:val="0026151B"/>
    <w:rsid w:val="00271955"/>
    <w:rsid w:val="00273D96"/>
    <w:rsid w:val="0027736B"/>
    <w:rsid w:val="00282933"/>
    <w:rsid w:val="002838E2"/>
    <w:rsid w:val="00285D48"/>
    <w:rsid w:val="002931DD"/>
    <w:rsid w:val="002953F7"/>
    <w:rsid w:val="002A0C82"/>
    <w:rsid w:val="002A118F"/>
    <w:rsid w:val="002A207D"/>
    <w:rsid w:val="002A27CE"/>
    <w:rsid w:val="002A4C79"/>
    <w:rsid w:val="002A7379"/>
    <w:rsid w:val="002B1BDE"/>
    <w:rsid w:val="002B29A5"/>
    <w:rsid w:val="002B7B0A"/>
    <w:rsid w:val="002C28BF"/>
    <w:rsid w:val="002C72B0"/>
    <w:rsid w:val="002D13D7"/>
    <w:rsid w:val="002D4585"/>
    <w:rsid w:val="002D4DE6"/>
    <w:rsid w:val="002E4639"/>
    <w:rsid w:val="002E593F"/>
    <w:rsid w:val="002E77EC"/>
    <w:rsid w:val="002F0479"/>
    <w:rsid w:val="002F09A6"/>
    <w:rsid w:val="002F41FE"/>
    <w:rsid w:val="00301E57"/>
    <w:rsid w:val="00304226"/>
    <w:rsid w:val="003123F1"/>
    <w:rsid w:val="00332B2C"/>
    <w:rsid w:val="0033622B"/>
    <w:rsid w:val="0033789A"/>
    <w:rsid w:val="003415CB"/>
    <w:rsid w:val="00343777"/>
    <w:rsid w:val="00350443"/>
    <w:rsid w:val="00350DF9"/>
    <w:rsid w:val="00355000"/>
    <w:rsid w:val="003555CE"/>
    <w:rsid w:val="00361DB8"/>
    <w:rsid w:val="003622E8"/>
    <w:rsid w:val="00374297"/>
    <w:rsid w:val="00376358"/>
    <w:rsid w:val="003775F0"/>
    <w:rsid w:val="00377775"/>
    <w:rsid w:val="00382C97"/>
    <w:rsid w:val="0038700B"/>
    <w:rsid w:val="00387099"/>
    <w:rsid w:val="00392928"/>
    <w:rsid w:val="00393C40"/>
    <w:rsid w:val="003956AC"/>
    <w:rsid w:val="00397006"/>
    <w:rsid w:val="003A27BB"/>
    <w:rsid w:val="003B0D87"/>
    <w:rsid w:val="003B0FEB"/>
    <w:rsid w:val="003B1299"/>
    <w:rsid w:val="003B12F0"/>
    <w:rsid w:val="003B3582"/>
    <w:rsid w:val="003B73E6"/>
    <w:rsid w:val="003C65F4"/>
    <w:rsid w:val="003D3452"/>
    <w:rsid w:val="003D568A"/>
    <w:rsid w:val="003D603C"/>
    <w:rsid w:val="003E3DAE"/>
    <w:rsid w:val="003F0946"/>
    <w:rsid w:val="003F13FA"/>
    <w:rsid w:val="003F4A60"/>
    <w:rsid w:val="004156AD"/>
    <w:rsid w:val="00422386"/>
    <w:rsid w:val="004241DB"/>
    <w:rsid w:val="004268EA"/>
    <w:rsid w:val="00430148"/>
    <w:rsid w:val="00433329"/>
    <w:rsid w:val="00434FB8"/>
    <w:rsid w:val="00437006"/>
    <w:rsid w:val="004378E3"/>
    <w:rsid w:val="00444A7C"/>
    <w:rsid w:val="0044594B"/>
    <w:rsid w:val="00454199"/>
    <w:rsid w:val="004547ED"/>
    <w:rsid w:val="0046119C"/>
    <w:rsid w:val="00463414"/>
    <w:rsid w:val="00465677"/>
    <w:rsid w:val="00480CC0"/>
    <w:rsid w:val="00481415"/>
    <w:rsid w:val="00482980"/>
    <w:rsid w:val="00483D85"/>
    <w:rsid w:val="004855FD"/>
    <w:rsid w:val="00493F64"/>
    <w:rsid w:val="004940F0"/>
    <w:rsid w:val="0049689F"/>
    <w:rsid w:val="00497193"/>
    <w:rsid w:val="004A1465"/>
    <w:rsid w:val="004A3AFA"/>
    <w:rsid w:val="004A41C7"/>
    <w:rsid w:val="004A55F8"/>
    <w:rsid w:val="004A7391"/>
    <w:rsid w:val="004A755A"/>
    <w:rsid w:val="004C01F0"/>
    <w:rsid w:val="004C6B8B"/>
    <w:rsid w:val="004D31EF"/>
    <w:rsid w:val="004E1498"/>
    <w:rsid w:val="004E28E1"/>
    <w:rsid w:val="004E3E52"/>
    <w:rsid w:val="004E762D"/>
    <w:rsid w:val="004F1CE5"/>
    <w:rsid w:val="004F2ADB"/>
    <w:rsid w:val="004F5A16"/>
    <w:rsid w:val="00501480"/>
    <w:rsid w:val="00502B1D"/>
    <w:rsid w:val="005033D4"/>
    <w:rsid w:val="00505399"/>
    <w:rsid w:val="00512BBE"/>
    <w:rsid w:val="00512C28"/>
    <w:rsid w:val="00523439"/>
    <w:rsid w:val="00525CE7"/>
    <w:rsid w:val="0052626B"/>
    <w:rsid w:val="00526EBC"/>
    <w:rsid w:val="00530125"/>
    <w:rsid w:val="00530C88"/>
    <w:rsid w:val="0053229D"/>
    <w:rsid w:val="00535629"/>
    <w:rsid w:val="00537B39"/>
    <w:rsid w:val="00542612"/>
    <w:rsid w:val="005434CD"/>
    <w:rsid w:val="0054382F"/>
    <w:rsid w:val="00547104"/>
    <w:rsid w:val="00547391"/>
    <w:rsid w:val="005530CC"/>
    <w:rsid w:val="005639DC"/>
    <w:rsid w:val="00575CAC"/>
    <w:rsid w:val="00580EBD"/>
    <w:rsid w:val="00581D79"/>
    <w:rsid w:val="00584002"/>
    <w:rsid w:val="00592C66"/>
    <w:rsid w:val="005A24BB"/>
    <w:rsid w:val="005A3F96"/>
    <w:rsid w:val="005B6459"/>
    <w:rsid w:val="005C1B5D"/>
    <w:rsid w:val="005D0D95"/>
    <w:rsid w:val="005D16A0"/>
    <w:rsid w:val="005D4CBE"/>
    <w:rsid w:val="005D7B74"/>
    <w:rsid w:val="005E5AE5"/>
    <w:rsid w:val="005E7942"/>
    <w:rsid w:val="005F189F"/>
    <w:rsid w:val="005F1F06"/>
    <w:rsid w:val="005F464D"/>
    <w:rsid w:val="005F57F3"/>
    <w:rsid w:val="00600D76"/>
    <w:rsid w:val="00601796"/>
    <w:rsid w:val="00610676"/>
    <w:rsid w:val="006120B2"/>
    <w:rsid w:val="00613136"/>
    <w:rsid w:val="00620DAB"/>
    <w:rsid w:val="00622D0F"/>
    <w:rsid w:val="00623AD6"/>
    <w:rsid w:val="0062486C"/>
    <w:rsid w:val="00626279"/>
    <w:rsid w:val="00626487"/>
    <w:rsid w:val="0063118E"/>
    <w:rsid w:val="0063122B"/>
    <w:rsid w:val="00632725"/>
    <w:rsid w:val="00635FD0"/>
    <w:rsid w:val="00643252"/>
    <w:rsid w:val="00645FFC"/>
    <w:rsid w:val="00653BBD"/>
    <w:rsid w:val="00653BF7"/>
    <w:rsid w:val="00657B2C"/>
    <w:rsid w:val="00657D37"/>
    <w:rsid w:val="0066196A"/>
    <w:rsid w:val="00665806"/>
    <w:rsid w:val="00665D0F"/>
    <w:rsid w:val="00667848"/>
    <w:rsid w:val="0067051D"/>
    <w:rsid w:val="006747F6"/>
    <w:rsid w:val="00682545"/>
    <w:rsid w:val="006854AA"/>
    <w:rsid w:val="006858B8"/>
    <w:rsid w:val="006959F1"/>
    <w:rsid w:val="0069610F"/>
    <w:rsid w:val="00697926"/>
    <w:rsid w:val="006A0A58"/>
    <w:rsid w:val="006A29DC"/>
    <w:rsid w:val="006B1208"/>
    <w:rsid w:val="006B23B2"/>
    <w:rsid w:val="006B332C"/>
    <w:rsid w:val="006B4792"/>
    <w:rsid w:val="006B5270"/>
    <w:rsid w:val="006C071A"/>
    <w:rsid w:val="006C1435"/>
    <w:rsid w:val="006C62B4"/>
    <w:rsid w:val="006C706D"/>
    <w:rsid w:val="006D10D4"/>
    <w:rsid w:val="006D4EB6"/>
    <w:rsid w:val="006D6358"/>
    <w:rsid w:val="006E60C0"/>
    <w:rsid w:val="006F03BF"/>
    <w:rsid w:val="006F0468"/>
    <w:rsid w:val="006F36A0"/>
    <w:rsid w:val="006F582C"/>
    <w:rsid w:val="00710781"/>
    <w:rsid w:val="00716868"/>
    <w:rsid w:val="00722306"/>
    <w:rsid w:val="00722DFF"/>
    <w:rsid w:val="0073037A"/>
    <w:rsid w:val="00732695"/>
    <w:rsid w:val="0073526E"/>
    <w:rsid w:val="0073644C"/>
    <w:rsid w:val="007436D5"/>
    <w:rsid w:val="00743E40"/>
    <w:rsid w:val="00747064"/>
    <w:rsid w:val="00750C0B"/>
    <w:rsid w:val="00756269"/>
    <w:rsid w:val="007578E2"/>
    <w:rsid w:val="007603C5"/>
    <w:rsid w:val="00760E27"/>
    <w:rsid w:val="00760ED4"/>
    <w:rsid w:val="007629D4"/>
    <w:rsid w:val="007631B2"/>
    <w:rsid w:val="00763554"/>
    <w:rsid w:val="00766EF2"/>
    <w:rsid w:val="00771CCB"/>
    <w:rsid w:val="0077278C"/>
    <w:rsid w:val="007756AD"/>
    <w:rsid w:val="0077619C"/>
    <w:rsid w:val="00777A2C"/>
    <w:rsid w:val="00780EAC"/>
    <w:rsid w:val="00781E45"/>
    <w:rsid w:val="00791151"/>
    <w:rsid w:val="00793286"/>
    <w:rsid w:val="0079329A"/>
    <w:rsid w:val="007942E4"/>
    <w:rsid w:val="007A0C87"/>
    <w:rsid w:val="007A42EF"/>
    <w:rsid w:val="007A4DE6"/>
    <w:rsid w:val="007A51B3"/>
    <w:rsid w:val="007A7584"/>
    <w:rsid w:val="007B00F9"/>
    <w:rsid w:val="007B38B6"/>
    <w:rsid w:val="007B40DD"/>
    <w:rsid w:val="007C0BF7"/>
    <w:rsid w:val="007C47AB"/>
    <w:rsid w:val="007D01DE"/>
    <w:rsid w:val="007D7204"/>
    <w:rsid w:val="007E4060"/>
    <w:rsid w:val="007E5BE1"/>
    <w:rsid w:val="007F686E"/>
    <w:rsid w:val="007F767E"/>
    <w:rsid w:val="0080638B"/>
    <w:rsid w:val="00806EBA"/>
    <w:rsid w:val="008106F6"/>
    <w:rsid w:val="00816EA2"/>
    <w:rsid w:val="00816EE4"/>
    <w:rsid w:val="00821E15"/>
    <w:rsid w:val="008221F7"/>
    <w:rsid w:val="00832E49"/>
    <w:rsid w:val="00836CB1"/>
    <w:rsid w:val="00846333"/>
    <w:rsid w:val="00847AFF"/>
    <w:rsid w:val="008601FC"/>
    <w:rsid w:val="008616B3"/>
    <w:rsid w:val="00861F7B"/>
    <w:rsid w:val="00861F7C"/>
    <w:rsid w:val="00863272"/>
    <w:rsid w:val="00866516"/>
    <w:rsid w:val="008665B8"/>
    <w:rsid w:val="00866799"/>
    <w:rsid w:val="008802E8"/>
    <w:rsid w:val="00882175"/>
    <w:rsid w:val="00883744"/>
    <w:rsid w:val="00884CA6"/>
    <w:rsid w:val="00890EA5"/>
    <w:rsid w:val="0089125D"/>
    <w:rsid w:val="008953E8"/>
    <w:rsid w:val="008A17DD"/>
    <w:rsid w:val="008A2204"/>
    <w:rsid w:val="008A32F5"/>
    <w:rsid w:val="008A3788"/>
    <w:rsid w:val="008A50C5"/>
    <w:rsid w:val="008B0624"/>
    <w:rsid w:val="008B77B4"/>
    <w:rsid w:val="008C6D88"/>
    <w:rsid w:val="008D19B1"/>
    <w:rsid w:val="008D572F"/>
    <w:rsid w:val="008E0E61"/>
    <w:rsid w:val="008E152D"/>
    <w:rsid w:val="008F5CF8"/>
    <w:rsid w:val="008F70DC"/>
    <w:rsid w:val="0090293D"/>
    <w:rsid w:val="00902EF6"/>
    <w:rsid w:val="00903F4A"/>
    <w:rsid w:val="00913730"/>
    <w:rsid w:val="009152CA"/>
    <w:rsid w:val="00917344"/>
    <w:rsid w:val="00921233"/>
    <w:rsid w:val="00921333"/>
    <w:rsid w:val="00930F1B"/>
    <w:rsid w:val="009319FF"/>
    <w:rsid w:val="00932ECF"/>
    <w:rsid w:val="00947144"/>
    <w:rsid w:val="009532F0"/>
    <w:rsid w:val="009620E5"/>
    <w:rsid w:val="00970185"/>
    <w:rsid w:val="009701B3"/>
    <w:rsid w:val="009772B2"/>
    <w:rsid w:val="009816C7"/>
    <w:rsid w:val="009819EE"/>
    <w:rsid w:val="00981A3E"/>
    <w:rsid w:val="009833EF"/>
    <w:rsid w:val="00985428"/>
    <w:rsid w:val="009901CB"/>
    <w:rsid w:val="0099323A"/>
    <w:rsid w:val="00996EE0"/>
    <w:rsid w:val="009A2874"/>
    <w:rsid w:val="009A291D"/>
    <w:rsid w:val="009A427F"/>
    <w:rsid w:val="009A4F63"/>
    <w:rsid w:val="009A543A"/>
    <w:rsid w:val="009B36B6"/>
    <w:rsid w:val="009B3EBB"/>
    <w:rsid w:val="009D064D"/>
    <w:rsid w:val="009D39F1"/>
    <w:rsid w:val="009D4A46"/>
    <w:rsid w:val="009D643B"/>
    <w:rsid w:val="009D75AC"/>
    <w:rsid w:val="009E0DAE"/>
    <w:rsid w:val="009E2AA5"/>
    <w:rsid w:val="009E3F93"/>
    <w:rsid w:val="009E5A8F"/>
    <w:rsid w:val="009E68FA"/>
    <w:rsid w:val="009F3A15"/>
    <w:rsid w:val="009F3B6D"/>
    <w:rsid w:val="00A0215E"/>
    <w:rsid w:val="00A03CAB"/>
    <w:rsid w:val="00A0716C"/>
    <w:rsid w:val="00A144BE"/>
    <w:rsid w:val="00A15068"/>
    <w:rsid w:val="00A16692"/>
    <w:rsid w:val="00A20CD4"/>
    <w:rsid w:val="00A22660"/>
    <w:rsid w:val="00A33CCC"/>
    <w:rsid w:val="00A34116"/>
    <w:rsid w:val="00A40B27"/>
    <w:rsid w:val="00A44950"/>
    <w:rsid w:val="00A45AD3"/>
    <w:rsid w:val="00A461EC"/>
    <w:rsid w:val="00A50310"/>
    <w:rsid w:val="00A512A3"/>
    <w:rsid w:val="00A53845"/>
    <w:rsid w:val="00A55AEF"/>
    <w:rsid w:val="00A5673D"/>
    <w:rsid w:val="00A669A7"/>
    <w:rsid w:val="00A749FC"/>
    <w:rsid w:val="00A76CF9"/>
    <w:rsid w:val="00A8061C"/>
    <w:rsid w:val="00A865E1"/>
    <w:rsid w:val="00A9577A"/>
    <w:rsid w:val="00A9693D"/>
    <w:rsid w:val="00A96E61"/>
    <w:rsid w:val="00A970D1"/>
    <w:rsid w:val="00A9791B"/>
    <w:rsid w:val="00AA0158"/>
    <w:rsid w:val="00AA5D1E"/>
    <w:rsid w:val="00AB3949"/>
    <w:rsid w:val="00AB783E"/>
    <w:rsid w:val="00AC01FB"/>
    <w:rsid w:val="00AC1962"/>
    <w:rsid w:val="00AC50F3"/>
    <w:rsid w:val="00AC5770"/>
    <w:rsid w:val="00AD115E"/>
    <w:rsid w:val="00AD40E4"/>
    <w:rsid w:val="00AD5D38"/>
    <w:rsid w:val="00AE088A"/>
    <w:rsid w:val="00AE1ED6"/>
    <w:rsid w:val="00AE3352"/>
    <w:rsid w:val="00AE3498"/>
    <w:rsid w:val="00AE3BDA"/>
    <w:rsid w:val="00AE403F"/>
    <w:rsid w:val="00AF01BC"/>
    <w:rsid w:val="00AF328E"/>
    <w:rsid w:val="00B00A5E"/>
    <w:rsid w:val="00B04ADB"/>
    <w:rsid w:val="00B062B6"/>
    <w:rsid w:val="00B13C2E"/>
    <w:rsid w:val="00B1436B"/>
    <w:rsid w:val="00B15311"/>
    <w:rsid w:val="00B16508"/>
    <w:rsid w:val="00B2226C"/>
    <w:rsid w:val="00B259C3"/>
    <w:rsid w:val="00B263A1"/>
    <w:rsid w:val="00B31955"/>
    <w:rsid w:val="00B32A30"/>
    <w:rsid w:val="00B338A7"/>
    <w:rsid w:val="00B33B49"/>
    <w:rsid w:val="00B34C75"/>
    <w:rsid w:val="00B35C82"/>
    <w:rsid w:val="00B36B4F"/>
    <w:rsid w:val="00B36B6F"/>
    <w:rsid w:val="00B41CDD"/>
    <w:rsid w:val="00B43113"/>
    <w:rsid w:val="00B44D27"/>
    <w:rsid w:val="00B44F19"/>
    <w:rsid w:val="00B55838"/>
    <w:rsid w:val="00B63C62"/>
    <w:rsid w:val="00B67328"/>
    <w:rsid w:val="00B70091"/>
    <w:rsid w:val="00B70555"/>
    <w:rsid w:val="00B731EF"/>
    <w:rsid w:val="00B75448"/>
    <w:rsid w:val="00BA3012"/>
    <w:rsid w:val="00BB0958"/>
    <w:rsid w:val="00BB5F0E"/>
    <w:rsid w:val="00BB6DF6"/>
    <w:rsid w:val="00BC100C"/>
    <w:rsid w:val="00BC35E4"/>
    <w:rsid w:val="00BC3AC8"/>
    <w:rsid w:val="00BC753F"/>
    <w:rsid w:val="00BD2AED"/>
    <w:rsid w:val="00BD4A3F"/>
    <w:rsid w:val="00BD76D9"/>
    <w:rsid w:val="00BE1F00"/>
    <w:rsid w:val="00BE2DEE"/>
    <w:rsid w:val="00BE5AFA"/>
    <w:rsid w:val="00BE6B4F"/>
    <w:rsid w:val="00BE6F82"/>
    <w:rsid w:val="00BF1135"/>
    <w:rsid w:val="00BF150D"/>
    <w:rsid w:val="00C01C3C"/>
    <w:rsid w:val="00C02C1C"/>
    <w:rsid w:val="00C108A4"/>
    <w:rsid w:val="00C1151A"/>
    <w:rsid w:val="00C178D4"/>
    <w:rsid w:val="00C207CD"/>
    <w:rsid w:val="00C2151A"/>
    <w:rsid w:val="00C21FD7"/>
    <w:rsid w:val="00C220CC"/>
    <w:rsid w:val="00C22637"/>
    <w:rsid w:val="00C260DF"/>
    <w:rsid w:val="00C334EC"/>
    <w:rsid w:val="00C3586D"/>
    <w:rsid w:val="00C37A31"/>
    <w:rsid w:val="00C44EA0"/>
    <w:rsid w:val="00C51D2D"/>
    <w:rsid w:val="00C57799"/>
    <w:rsid w:val="00C60464"/>
    <w:rsid w:val="00C60C4E"/>
    <w:rsid w:val="00C61B7E"/>
    <w:rsid w:val="00C6515F"/>
    <w:rsid w:val="00C66A78"/>
    <w:rsid w:val="00C723A9"/>
    <w:rsid w:val="00C828CA"/>
    <w:rsid w:val="00C82C4E"/>
    <w:rsid w:val="00C85454"/>
    <w:rsid w:val="00C854DF"/>
    <w:rsid w:val="00C9461D"/>
    <w:rsid w:val="00CA1A85"/>
    <w:rsid w:val="00CB5320"/>
    <w:rsid w:val="00CC013F"/>
    <w:rsid w:val="00CC05CB"/>
    <w:rsid w:val="00CC4ADE"/>
    <w:rsid w:val="00CC6E85"/>
    <w:rsid w:val="00CD0FE8"/>
    <w:rsid w:val="00CD7BD4"/>
    <w:rsid w:val="00CE0D10"/>
    <w:rsid w:val="00CE551F"/>
    <w:rsid w:val="00CE6AF6"/>
    <w:rsid w:val="00CE6DFA"/>
    <w:rsid w:val="00D00BED"/>
    <w:rsid w:val="00D0341F"/>
    <w:rsid w:val="00D05DFF"/>
    <w:rsid w:val="00D10851"/>
    <w:rsid w:val="00D13E44"/>
    <w:rsid w:val="00D150C8"/>
    <w:rsid w:val="00D17F58"/>
    <w:rsid w:val="00D21899"/>
    <w:rsid w:val="00D22067"/>
    <w:rsid w:val="00D262FF"/>
    <w:rsid w:val="00D26F9C"/>
    <w:rsid w:val="00D27481"/>
    <w:rsid w:val="00D34B98"/>
    <w:rsid w:val="00D34D57"/>
    <w:rsid w:val="00D44435"/>
    <w:rsid w:val="00D4464B"/>
    <w:rsid w:val="00D50465"/>
    <w:rsid w:val="00D52A38"/>
    <w:rsid w:val="00D533C6"/>
    <w:rsid w:val="00D53AF0"/>
    <w:rsid w:val="00D55A53"/>
    <w:rsid w:val="00D66824"/>
    <w:rsid w:val="00D72F7D"/>
    <w:rsid w:val="00D7787A"/>
    <w:rsid w:val="00D77DB3"/>
    <w:rsid w:val="00DA1185"/>
    <w:rsid w:val="00DB336C"/>
    <w:rsid w:val="00DC497B"/>
    <w:rsid w:val="00DC71F6"/>
    <w:rsid w:val="00DD4F79"/>
    <w:rsid w:val="00DD745F"/>
    <w:rsid w:val="00DF08E5"/>
    <w:rsid w:val="00DF3BBC"/>
    <w:rsid w:val="00E006A2"/>
    <w:rsid w:val="00E03651"/>
    <w:rsid w:val="00E04113"/>
    <w:rsid w:val="00E07208"/>
    <w:rsid w:val="00E1198C"/>
    <w:rsid w:val="00E2084A"/>
    <w:rsid w:val="00E35642"/>
    <w:rsid w:val="00E40E6C"/>
    <w:rsid w:val="00E43555"/>
    <w:rsid w:val="00E51E5E"/>
    <w:rsid w:val="00E53B89"/>
    <w:rsid w:val="00E649DC"/>
    <w:rsid w:val="00E67544"/>
    <w:rsid w:val="00E67827"/>
    <w:rsid w:val="00E70EA7"/>
    <w:rsid w:val="00E71385"/>
    <w:rsid w:val="00E72207"/>
    <w:rsid w:val="00E73325"/>
    <w:rsid w:val="00E734E9"/>
    <w:rsid w:val="00E808EF"/>
    <w:rsid w:val="00E847C6"/>
    <w:rsid w:val="00E84DAC"/>
    <w:rsid w:val="00E87522"/>
    <w:rsid w:val="00E900D6"/>
    <w:rsid w:val="00E92D41"/>
    <w:rsid w:val="00E96574"/>
    <w:rsid w:val="00E96700"/>
    <w:rsid w:val="00E97AC4"/>
    <w:rsid w:val="00EA14B1"/>
    <w:rsid w:val="00EB399C"/>
    <w:rsid w:val="00EB58C9"/>
    <w:rsid w:val="00EC6BAE"/>
    <w:rsid w:val="00ED1975"/>
    <w:rsid w:val="00ED2A0E"/>
    <w:rsid w:val="00ED2CEA"/>
    <w:rsid w:val="00ED30AD"/>
    <w:rsid w:val="00ED4609"/>
    <w:rsid w:val="00ED4D38"/>
    <w:rsid w:val="00ED6D5E"/>
    <w:rsid w:val="00ED7410"/>
    <w:rsid w:val="00ED7A18"/>
    <w:rsid w:val="00ED7A51"/>
    <w:rsid w:val="00EE19B0"/>
    <w:rsid w:val="00EE1C1B"/>
    <w:rsid w:val="00EE210F"/>
    <w:rsid w:val="00EE6B4E"/>
    <w:rsid w:val="00F03F0A"/>
    <w:rsid w:val="00F05885"/>
    <w:rsid w:val="00F07651"/>
    <w:rsid w:val="00F119AD"/>
    <w:rsid w:val="00F12508"/>
    <w:rsid w:val="00F14F0B"/>
    <w:rsid w:val="00F240ED"/>
    <w:rsid w:val="00F25245"/>
    <w:rsid w:val="00F25500"/>
    <w:rsid w:val="00F255BD"/>
    <w:rsid w:val="00F31637"/>
    <w:rsid w:val="00F350A5"/>
    <w:rsid w:val="00F5730B"/>
    <w:rsid w:val="00F63001"/>
    <w:rsid w:val="00F64746"/>
    <w:rsid w:val="00F6528F"/>
    <w:rsid w:val="00F702F7"/>
    <w:rsid w:val="00F71AF9"/>
    <w:rsid w:val="00F72A5D"/>
    <w:rsid w:val="00F75B16"/>
    <w:rsid w:val="00F76EF5"/>
    <w:rsid w:val="00F77566"/>
    <w:rsid w:val="00F9297B"/>
    <w:rsid w:val="00F95196"/>
    <w:rsid w:val="00F9593F"/>
    <w:rsid w:val="00F95B23"/>
    <w:rsid w:val="00F971DE"/>
    <w:rsid w:val="00F976CA"/>
    <w:rsid w:val="00FA0758"/>
    <w:rsid w:val="00FA294E"/>
    <w:rsid w:val="00FA2CEB"/>
    <w:rsid w:val="00FA30DF"/>
    <w:rsid w:val="00FA49FB"/>
    <w:rsid w:val="00FA5670"/>
    <w:rsid w:val="00FA650F"/>
    <w:rsid w:val="00FA6B9E"/>
    <w:rsid w:val="00FA6D27"/>
    <w:rsid w:val="00FA7FE4"/>
    <w:rsid w:val="00FB21AC"/>
    <w:rsid w:val="00FB232A"/>
    <w:rsid w:val="00FB39FE"/>
    <w:rsid w:val="00FB4852"/>
    <w:rsid w:val="00FC1E75"/>
    <w:rsid w:val="00FC60DF"/>
    <w:rsid w:val="00FD1532"/>
    <w:rsid w:val="00FD177A"/>
    <w:rsid w:val="00FD787A"/>
    <w:rsid w:val="00FE0585"/>
    <w:rsid w:val="00FE1126"/>
    <w:rsid w:val="00FE233A"/>
    <w:rsid w:val="00FE5DA3"/>
    <w:rsid w:val="00FF0080"/>
    <w:rsid w:val="00FF39CB"/>
    <w:rsid w:val="00FF459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91151"/>
    <w:rPr>
      <w:rFonts w:ascii="Times" w:hAnsi="Times"/>
    </w:rPr>
  </w:style>
  <w:style w:type="paragraph" w:styleId="Heading1">
    <w:name w:val="heading 1"/>
    <w:basedOn w:val="Normal"/>
    <w:next w:val="Normal"/>
    <w:qFormat/>
    <w:rsid w:val="009D064D"/>
    <w:pPr>
      <w:keepNext/>
      <w:jc w:val="both"/>
      <w:outlineLvl w:val="0"/>
    </w:pPr>
    <w:rPr>
      <w:rFonts w:ascii="Times New Roman" w:hAnsi="Times New Roman"/>
      <w:i/>
      <w:sz w:val="22"/>
      <w:szCs w:val="20"/>
    </w:rPr>
  </w:style>
  <w:style w:type="paragraph" w:styleId="Heading2">
    <w:name w:val="heading 2"/>
    <w:basedOn w:val="Normal"/>
    <w:next w:val="Normal"/>
    <w:qFormat/>
    <w:rsid w:val="009D064D"/>
    <w:pPr>
      <w:keepNext/>
      <w:jc w:val="both"/>
      <w:outlineLvl w:val="1"/>
    </w:pPr>
    <w:rPr>
      <w:rFonts w:ascii="Times New Roman" w:hAnsi="Times New Roman"/>
      <w:b/>
      <w:sz w:val="22"/>
      <w:szCs w:val="20"/>
    </w:rPr>
  </w:style>
  <w:style w:type="paragraph" w:styleId="Heading3">
    <w:name w:val="heading 3"/>
    <w:basedOn w:val="Normal"/>
    <w:next w:val="Normal"/>
    <w:qFormat/>
    <w:rsid w:val="009D064D"/>
    <w:pPr>
      <w:keepNext/>
      <w:outlineLvl w:val="2"/>
    </w:pPr>
    <w:rPr>
      <w:rFonts w:ascii="Times New Roman" w:hAnsi="Times New Roman"/>
      <w:b/>
      <w:sz w:val="22"/>
      <w:szCs w:val="20"/>
    </w:rPr>
  </w:style>
  <w:style w:type="paragraph" w:styleId="Heading4">
    <w:name w:val="heading 4"/>
    <w:basedOn w:val="Normal"/>
    <w:next w:val="Normal"/>
    <w:qFormat/>
    <w:rsid w:val="009D064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D064D"/>
    <w:pPr>
      <w:keepNext/>
      <w:outlineLvl w:val="4"/>
    </w:pPr>
    <w:rPr>
      <w:b/>
      <w:szCs w:val="20"/>
    </w:rPr>
  </w:style>
  <w:style w:type="paragraph" w:styleId="Heading6">
    <w:name w:val="heading 6"/>
    <w:basedOn w:val="Normal"/>
    <w:next w:val="Normal"/>
    <w:qFormat/>
    <w:rsid w:val="009D064D"/>
    <w:pPr>
      <w:spacing w:before="240" w:after="60"/>
      <w:outlineLvl w:val="5"/>
    </w:pPr>
    <w:rPr>
      <w:rFonts w:ascii="Times New Roman" w:hAnsi="Times New Roman"/>
      <w:b/>
      <w:bCs/>
      <w:sz w:val="22"/>
      <w:szCs w:val="22"/>
    </w:rPr>
  </w:style>
  <w:style w:type="paragraph" w:styleId="Heading7">
    <w:name w:val="heading 7"/>
    <w:basedOn w:val="Normal"/>
    <w:next w:val="Normal"/>
    <w:qFormat/>
    <w:rsid w:val="009D064D"/>
    <w:pPr>
      <w:keepNext/>
      <w:ind w:left="720"/>
      <w:outlineLvl w:val="6"/>
    </w:pPr>
    <w:rPr>
      <w:rFonts w:ascii="Times New Roman" w:hAnsi="Times New Roman"/>
      <w:b/>
      <w:sz w:val="22"/>
      <w:szCs w:val="20"/>
    </w:rPr>
  </w:style>
  <w:style w:type="paragraph" w:styleId="Heading8">
    <w:name w:val="heading 8"/>
    <w:basedOn w:val="Normal"/>
    <w:next w:val="Normal"/>
    <w:qFormat/>
    <w:rsid w:val="009D064D"/>
    <w:pPr>
      <w:keepNext/>
      <w:pBdr>
        <w:top w:val="single" w:sz="6" w:space="1" w:color="auto"/>
        <w:left w:val="single" w:sz="6" w:space="1" w:color="auto"/>
        <w:bottom w:val="single" w:sz="6" w:space="1" w:color="auto"/>
        <w:right w:val="single" w:sz="6" w:space="1" w:color="auto"/>
      </w:pBdr>
      <w:ind w:left="720"/>
      <w:jc w:val="both"/>
      <w:outlineLvl w:val="7"/>
    </w:pPr>
    <w:rPr>
      <w:rFonts w:ascii="Times New Roman" w:hAnsi="Times New Roman"/>
      <w:b/>
      <w:sz w:val="22"/>
      <w:szCs w:val="20"/>
    </w:rPr>
  </w:style>
  <w:style w:type="paragraph" w:styleId="Heading9">
    <w:name w:val="heading 9"/>
    <w:basedOn w:val="Normal"/>
    <w:next w:val="Normal"/>
    <w:qFormat/>
    <w:rsid w:val="009D064D"/>
    <w:pPr>
      <w:keepNext/>
      <w:jc w:val="center"/>
      <w:outlineLvl w:val="8"/>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D064D"/>
    <w:pPr>
      <w:ind w:left="720"/>
      <w:jc w:val="both"/>
    </w:pPr>
    <w:rPr>
      <w:rFonts w:ascii="Times New Roman" w:hAnsi="Times New Roman"/>
      <w:sz w:val="22"/>
      <w:szCs w:val="20"/>
    </w:rPr>
  </w:style>
  <w:style w:type="paragraph" w:styleId="BlockText">
    <w:name w:val="Block Text"/>
    <w:basedOn w:val="Normal"/>
    <w:rsid w:val="009D064D"/>
    <w:pPr>
      <w:ind w:left="720" w:right="-170"/>
      <w:jc w:val="both"/>
    </w:pPr>
    <w:rPr>
      <w:rFonts w:ascii="Times New Roman" w:hAnsi="Times New Roman"/>
      <w:sz w:val="22"/>
      <w:szCs w:val="20"/>
    </w:rPr>
  </w:style>
  <w:style w:type="paragraph" w:styleId="BodyText2">
    <w:name w:val="Body Text 2"/>
    <w:basedOn w:val="Normal"/>
    <w:rsid w:val="009D064D"/>
    <w:rPr>
      <w:sz w:val="22"/>
      <w:szCs w:val="20"/>
    </w:rPr>
  </w:style>
  <w:style w:type="paragraph" w:styleId="BodyText">
    <w:name w:val="Body Text"/>
    <w:basedOn w:val="Normal"/>
    <w:rsid w:val="009D064D"/>
    <w:pPr>
      <w:jc w:val="both"/>
    </w:pPr>
    <w:rPr>
      <w:rFonts w:ascii="Times New Roman" w:hAnsi="Times New Roman"/>
      <w:sz w:val="22"/>
      <w:szCs w:val="20"/>
    </w:rPr>
  </w:style>
  <w:style w:type="paragraph" w:customStyle="1" w:styleId="TxBrp5">
    <w:name w:val="TxBr_p5"/>
    <w:basedOn w:val="Normal"/>
    <w:rsid w:val="009D064D"/>
    <w:pPr>
      <w:widowControl w:val="0"/>
      <w:autoSpaceDE w:val="0"/>
      <w:autoSpaceDN w:val="0"/>
      <w:adjustRightInd w:val="0"/>
      <w:spacing w:line="240" w:lineRule="atLeast"/>
      <w:ind w:left="890" w:hanging="493"/>
      <w:jc w:val="both"/>
    </w:pPr>
    <w:rPr>
      <w:rFonts w:ascii="Times New Roman" w:hAnsi="Times New Roman"/>
      <w:sz w:val="20"/>
      <w:szCs w:val="20"/>
    </w:rPr>
  </w:style>
  <w:style w:type="paragraph" w:customStyle="1" w:styleId="TxBrp4">
    <w:name w:val="TxBr_p4"/>
    <w:basedOn w:val="Normal"/>
    <w:rsid w:val="009D064D"/>
    <w:pPr>
      <w:widowControl w:val="0"/>
      <w:tabs>
        <w:tab w:val="left" w:pos="255"/>
      </w:tabs>
      <w:spacing w:line="238" w:lineRule="atLeast"/>
      <w:ind w:left="419"/>
    </w:pPr>
    <w:rPr>
      <w:rFonts w:ascii="Times New Roman" w:hAnsi="Times New Roman"/>
      <w:szCs w:val="20"/>
    </w:rPr>
  </w:style>
  <w:style w:type="paragraph" w:customStyle="1" w:styleId="TxBrp6">
    <w:name w:val="TxBr_p6"/>
    <w:basedOn w:val="Normal"/>
    <w:rsid w:val="009D064D"/>
    <w:pPr>
      <w:widowControl w:val="0"/>
      <w:autoSpaceDE w:val="0"/>
      <w:autoSpaceDN w:val="0"/>
      <w:adjustRightInd w:val="0"/>
      <w:spacing w:line="238" w:lineRule="atLeast"/>
      <w:ind w:firstLine="289"/>
      <w:jc w:val="both"/>
    </w:pPr>
    <w:rPr>
      <w:rFonts w:ascii="Times New Roman" w:hAnsi="Times New Roman"/>
      <w:sz w:val="20"/>
      <w:szCs w:val="20"/>
    </w:rPr>
  </w:style>
  <w:style w:type="paragraph" w:customStyle="1" w:styleId="TxBrp8">
    <w:name w:val="TxBr_p8"/>
    <w:basedOn w:val="Normal"/>
    <w:rsid w:val="009D064D"/>
    <w:pPr>
      <w:widowControl w:val="0"/>
      <w:spacing w:line="240" w:lineRule="atLeast"/>
      <w:ind w:left="453"/>
    </w:pPr>
    <w:rPr>
      <w:rFonts w:ascii="Times New Roman" w:hAnsi="Times New Roman"/>
      <w:szCs w:val="20"/>
    </w:rPr>
  </w:style>
  <w:style w:type="paragraph" w:customStyle="1" w:styleId="TxBrp9">
    <w:name w:val="TxBr_p9"/>
    <w:basedOn w:val="Normal"/>
    <w:rsid w:val="009D064D"/>
    <w:pPr>
      <w:widowControl w:val="0"/>
      <w:tabs>
        <w:tab w:val="left" w:pos="204"/>
      </w:tabs>
      <w:spacing w:line="334" w:lineRule="atLeast"/>
    </w:pPr>
    <w:rPr>
      <w:rFonts w:ascii="Times New Roman" w:hAnsi="Times New Roman"/>
      <w:szCs w:val="20"/>
    </w:rPr>
  </w:style>
  <w:style w:type="paragraph" w:customStyle="1" w:styleId="TxBrp3">
    <w:name w:val="TxBr_p3"/>
    <w:basedOn w:val="Normal"/>
    <w:rsid w:val="009D064D"/>
    <w:pPr>
      <w:widowControl w:val="0"/>
      <w:tabs>
        <w:tab w:val="left" w:pos="204"/>
      </w:tabs>
      <w:spacing w:line="283" w:lineRule="atLeast"/>
    </w:pPr>
    <w:rPr>
      <w:rFonts w:ascii="Times New Roman" w:hAnsi="Times New Roman"/>
      <w:szCs w:val="20"/>
    </w:rPr>
  </w:style>
  <w:style w:type="paragraph" w:customStyle="1" w:styleId="TxBrc5">
    <w:name w:val="TxBr_c5"/>
    <w:basedOn w:val="Normal"/>
    <w:rsid w:val="009D064D"/>
    <w:pPr>
      <w:widowControl w:val="0"/>
      <w:spacing w:line="240" w:lineRule="atLeast"/>
      <w:jc w:val="center"/>
    </w:pPr>
    <w:rPr>
      <w:rFonts w:ascii="Times New Roman" w:hAnsi="Times New Roman"/>
      <w:szCs w:val="20"/>
    </w:rPr>
  </w:style>
  <w:style w:type="paragraph" w:customStyle="1" w:styleId="TxBrp2">
    <w:name w:val="TxBr_p2"/>
    <w:basedOn w:val="Normal"/>
    <w:rsid w:val="009D064D"/>
    <w:pPr>
      <w:widowControl w:val="0"/>
      <w:tabs>
        <w:tab w:val="left" w:pos="742"/>
      </w:tabs>
      <w:spacing w:line="272" w:lineRule="atLeast"/>
      <w:ind w:firstLine="743"/>
    </w:pPr>
    <w:rPr>
      <w:rFonts w:ascii="Times New Roman" w:hAnsi="Times New Roman"/>
      <w:szCs w:val="20"/>
    </w:rPr>
  </w:style>
  <w:style w:type="character" w:styleId="Hyperlink">
    <w:name w:val="Hyperlink"/>
    <w:basedOn w:val="DefaultParagraphFont"/>
    <w:rsid w:val="009D064D"/>
    <w:rPr>
      <w:color w:val="0000FF"/>
      <w:u w:val="single"/>
    </w:rPr>
  </w:style>
  <w:style w:type="paragraph" w:styleId="Header">
    <w:name w:val="header"/>
    <w:basedOn w:val="Normal"/>
    <w:rsid w:val="009D064D"/>
    <w:pPr>
      <w:tabs>
        <w:tab w:val="center" w:pos="4320"/>
        <w:tab w:val="right" w:pos="8640"/>
      </w:tabs>
    </w:pPr>
    <w:rPr>
      <w:szCs w:val="20"/>
    </w:rPr>
  </w:style>
  <w:style w:type="paragraph" w:customStyle="1" w:styleId="TxBrp7">
    <w:name w:val="TxBr_p7"/>
    <w:basedOn w:val="Normal"/>
    <w:rsid w:val="009D064D"/>
    <w:pPr>
      <w:widowControl w:val="0"/>
      <w:spacing w:line="334" w:lineRule="atLeast"/>
    </w:pPr>
    <w:rPr>
      <w:rFonts w:ascii="Times New Roman" w:hAnsi="Times New Roman"/>
      <w:szCs w:val="20"/>
    </w:rPr>
  </w:style>
  <w:style w:type="paragraph" w:styleId="BodyText3">
    <w:name w:val="Body Text 3"/>
    <w:basedOn w:val="Normal"/>
    <w:rsid w:val="009D064D"/>
    <w:pPr>
      <w:jc w:val="both"/>
    </w:pPr>
    <w:rPr>
      <w:rFonts w:ascii="Times New Roman" w:hAnsi="Times New Roman"/>
      <w:b/>
      <w:sz w:val="22"/>
      <w:szCs w:val="20"/>
    </w:rPr>
  </w:style>
  <w:style w:type="paragraph" w:customStyle="1" w:styleId="TxBrp12">
    <w:name w:val="TxBr_p12"/>
    <w:basedOn w:val="Normal"/>
    <w:rsid w:val="009D064D"/>
    <w:pPr>
      <w:widowControl w:val="0"/>
      <w:spacing w:line="504" w:lineRule="atLeast"/>
    </w:pPr>
    <w:rPr>
      <w:rFonts w:ascii="Times New Roman" w:hAnsi="Times New Roman"/>
      <w:szCs w:val="20"/>
    </w:rPr>
  </w:style>
  <w:style w:type="paragraph" w:customStyle="1" w:styleId="TxBrp10">
    <w:name w:val="TxBr_p10"/>
    <w:basedOn w:val="Normal"/>
    <w:rsid w:val="009D064D"/>
    <w:pPr>
      <w:widowControl w:val="0"/>
      <w:tabs>
        <w:tab w:val="left" w:pos="6230"/>
      </w:tabs>
      <w:spacing w:line="240" w:lineRule="atLeast"/>
      <w:ind w:left="5041"/>
    </w:pPr>
    <w:rPr>
      <w:rFonts w:ascii="Times New Roman" w:hAnsi="Times New Roman"/>
      <w:szCs w:val="20"/>
    </w:rPr>
  </w:style>
  <w:style w:type="paragraph" w:customStyle="1" w:styleId="TxBrp14">
    <w:name w:val="TxBr_p14"/>
    <w:basedOn w:val="Normal"/>
    <w:rsid w:val="009D064D"/>
    <w:pPr>
      <w:widowControl w:val="0"/>
      <w:spacing w:line="300" w:lineRule="atLeast"/>
      <w:ind w:left="453" w:hanging="737"/>
    </w:pPr>
    <w:rPr>
      <w:rFonts w:ascii="Times New Roman" w:hAnsi="Times New Roman"/>
      <w:szCs w:val="20"/>
    </w:rPr>
  </w:style>
  <w:style w:type="paragraph" w:styleId="BodyTextIndent">
    <w:name w:val="Body Text Indent"/>
    <w:basedOn w:val="Normal"/>
    <w:rsid w:val="009D064D"/>
    <w:pPr>
      <w:tabs>
        <w:tab w:val="left" w:pos="720"/>
      </w:tabs>
      <w:ind w:left="1440"/>
      <w:jc w:val="both"/>
    </w:pPr>
    <w:rPr>
      <w:rFonts w:ascii="Times New Roman" w:hAnsi="Times New Roman"/>
      <w:i/>
      <w:sz w:val="22"/>
      <w:szCs w:val="20"/>
    </w:rPr>
  </w:style>
  <w:style w:type="paragraph" w:customStyle="1" w:styleId="TxBrp13">
    <w:name w:val="TxBr_p13"/>
    <w:basedOn w:val="Normal"/>
    <w:rsid w:val="009D064D"/>
    <w:pPr>
      <w:widowControl w:val="0"/>
      <w:spacing w:line="283" w:lineRule="atLeast"/>
      <w:ind w:left="408" w:hanging="782"/>
    </w:pPr>
    <w:rPr>
      <w:rFonts w:ascii="Times New Roman" w:hAnsi="Times New Roman"/>
      <w:szCs w:val="20"/>
    </w:rPr>
  </w:style>
  <w:style w:type="paragraph" w:customStyle="1" w:styleId="TxBrp1">
    <w:name w:val="TxBr_p1"/>
    <w:basedOn w:val="Normal"/>
    <w:rsid w:val="009D064D"/>
    <w:pPr>
      <w:widowControl w:val="0"/>
      <w:tabs>
        <w:tab w:val="left" w:pos="204"/>
      </w:tabs>
      <w:spacing w:line="240" w:lineRule="atLeast"/>
    </w:pPr>
    <w:rPr>
      <w:rFonts w:ascii="Times New Roman" w:hAnsi="Times New Roman"/>
      <w:szCs w:val="20"/>
    </w:rPr>
  </w:style>
  <w:style w:type="paragraph" w:customStyle="1" w:styleId="TxBrp11">
    <w:name w:val="TxBr_p11"/>
    <w:basedOn w:val="Normal"/>
    <w:rsid w:val="009D064D"/>
    <w:pPr>
      <w:widowControl w:val="0"/>
      <w:spacing w:line="260" w:lineRule="atLeast"/>
    </w:pPr>
    <w:rPr>
      <w:rFonts w:ascii="Times New Roman" w:hAnsi="Times New Roman"/>
      <w:szCs w:val="20"/>
    </w:rPr>
  </w:style>
  <w:style w:type="character" w:styleId="PageNumber">
    <w:name w:val="page number"/>
    <w:basedOn w:val="DefaultParagraphFont"/>
    <w:rsid w:val="009D064D"/>
  </w:style>
  <w:style w:type="paragraph" w:styleId="Footer">
    <w:name w:val="footer"/>
    <w:basedOn w:val="Normal"/>
    <w:rsid w:val="009D064D"/>
    <w:pPr>
      <w:tabs>
        <w:tab w:val="center" w:pos="4320"/>
        <w:tab w:val="right" w:pos="8640"/>
      </w:tabs>
    </w:pPr>
    <w:rPr>
      <w:szCs w:val="20"/>
    </w:rPr>
  </w:style>
  <w:style w:type="character" w:styleId="FollowedHyperlink">
    <w:name w:val="FollowedHyperlink"/>
    <w:basedOn w:val="DefaultParagraphFont"/>
    <w:rsid w:val="009D064D"/>
    <w:rPr>
      <w:color w:val="800080"/>
      <w:u w:val="single"/>
    </w:rPr>
  </w:style>
  <w:style w:type="paragraph" w:customStyle="1" w:styleId="TxBrp16">
    <w:name w:val="TxBr_p16"/>
    <w:basedOn w:val="Normal"/>
    <w:rsid w:val="009D064D"/>
    <w:pPr>
      <w:widowControl w:val="0"/>
      <w:autoSpaceDE w:val="0"/>
      <w:autoSpaceDN w:val="0"/>
      <w:adjustRightInd w:val="0"/>
      <w:spacing w:line="215" w:lineRule="atLeast"/>
      <w:ind w:left="164" w:hanging="737"/>
    </w:pPr>
    <w:rPr>
      <w:rFonts w:ascii="Times New Roman" w:hAnsi="Times New Roman"/>
    </w:rPr>
  </w:style>
  <w:style w:type="paragraph" w:customStyle="1" w:styleId="TxBrp17">
    <w:name w:val="TxBr_p17"/>
    <w:basedOn w:val="Normal"/>
    <w:rsid w:val="009D064D"/>
    <w:pPr>
      <w:widowControl w:val="0"/>
      <w:tabs>
        <w:tab w:val="left" w:pos="816"/>
      </w:tabs>
      <w:autoSpaceDE w:val="0"/>
      <w:autoSpaceDN w:val="0"/>
      <w:adjustRightInd w:val="0"/>
      <w:spacing w:line="240" w:lineRule="atLeast"/>
      <w:ind w:left="85"/>
    </w:pPr>
    <w:rPr>
      <w:rFonts w:ascii="Times New Roman" w:hAnsi="Times New Roman"/>
    </w:rPr>
  </w:style>
  <w:style w:type="paragraph" w:customStyle="1" w:styleId="TxBrc6">
    <w:name w:val="TxBr_c6"/>
    <w:basedOn w:val="Normal"/>
    <w:rsid w:val="009D064D"/>
    <w:pPr>
      <w:widowControl w:val="0"/>
      <w:autoSpaceDE w:val="0"/>
      <w:autoSpaceDN w:val="0"/>
      <w:adjustRightInd w:val="0"/>
      <w:spacing w:line="240" w:lineRule="atLeast"/>
      <w:jc w:val="center"/>
    </w:pPr>
    <w:rPr>
      <w:rFonts w:ascii="Times New Roman" w:hAnsi="Times New Roman"/>
    </w:rPr>
  </w:style>
  <w:style w:type="paragraph" w:styleId="PlainText">
    <w:name w:val="Plain Text"/>
    <w:basedOn w:val="Normal"/>
    <w:rsid w:val="009D064D"/>
    <w:pPr>
      <w:autoSpaceDE w:val="0"/>
      <w:autoSpaceDN w:val="0"/>
      <w:adjustRightInd w:val="0"/>
    </w:pPr>
    <w:rPr>
      <w:rFonts w:ascii="Courier New" w:hAnsi="Courier New" w:cs="Courier New"/>
      <w:sz w:val="20"/>
      <w:szCs w:val="20"/>
    </w:rPr>
  </w:style>
  <w:style w:type="paragraph" w:styleId="BalloonText">
    <w:name w:val="Balloon Text"/>
    <w:basedOn w:val="Normal"/>
    <w:semiHidden/>
    <w:rsid w:val="009D064D"/>
    <w:rPr>
      <w:rFonts w:ascii="Tahoma" w:hAnsi="Tahoma" w:cs="Tahoma"/>
      <w:sz w:val="16"/>
      <w:szCs w:val="16"/>
    </w:rPr>
  </w:style>
  <w:style w:type="paragraph" w:customStyle="1" w:styleId="HTMLBody">
    <w:name w:val="HTML Body"/>
    <w:rsid w:val="009D064D"/>
    <w:pPr>
      <w:autoSpaceDE w:val="0"/>
      <w:autoSpaceDN w:val="0"/>
      <w:adjustRightInd w:val="0"/>
    </w:pPr>
    <w:rPr>
      <w:rFonts w:ascii="Arial" w:hAnsi="Arial"/>
    </w:rPr>
  </w:style>
  <w:style w:type="paragraph" w:styleId="HTMLPreformatted">
    <w:name w:val="HTML Preformatted"/>
    <w:basedOn w:val="Normal"/>
    <w:link w:val="HTMLPreformattedChar"/>
    <w:uiPriority w:val="99"/>
    <w:rsid w:val="00D16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basedOn w:val="DefaultParagraphFont"/>
    <w:uiPriority w:val="20"/>
    <w:qFormat/>
    <w:rsid w:val="00F059FF"/>
    <w:rPr>
      <w:i/>
      <w:iCs/>
    </w:rPr>
  </w:style>
  <w:style w:type="character" w:styleId="HTMLTypewriter">
    <w:name w:val="HTML Typewriter"/>
    <w:basedOn w:val="DefaultParagraphFont"/>
    <w:rsid w:val="00E66D5F"/>
    <w:rPr>
      <w:rFonts w:ascii="Courier New" w:eastAsia="Times New Roman" w:hAnsi="Courier New" w:cs="Courier New" w:hint="default"/>
      <w:sz w:val="20"/>
      <w:szCs w:val="20"/>
    </w:rPr>
  </w:style>
  <w:style w:type="paragraph" w:styleId="EndnoteText">
    <w:name w:val="endnote text"/>
    <w:basedOn w:val="Normal"/>
    <w:semiHidden/>
    <w:rsid w:val="001572FC"/>
    <w:pPr>
      <w:widowControl w:val="0"/>
      <w:snapToGrid w:val="0"/>
    </w:pPr>
    <w:rPr>
      <w:rFonts w:ascii="CG Times 12pt" w:hAnsi="CG Times 12pt"/>
      <w:szCs w:val="20"/>
    </w:rPr>
  </w:style>
  <w:style w:type="character" w:customStyle="1" w:styleId="title11">
    <w:name w:val="title11"/>
    <w:basedOn w:val="DefaultParagraphFont"/>
    <w:rsid w:val="00110FEA"/>
    <w:rPr>
      <w:rFonts w:ascii="Verdana" w:hAnsi="Verdana" w:hint="default"/>
      <w:b/>
      <w:bCs/>
      <w:color w:val="006600"/>
      <w:sz w:val="24"/>
      <w:szCs w:val="24"/>
    </w:rPr>
  </w:style>
  <w:style w:type="paragraph" w:customStyle="1" w:styleId="resume">
    <w:name w:val="resume"/>
    <w:basedOn w:val="Normal"/>
    <w:rsid w:val="00A6423D"/>
    <w:pPr>
      <w:tabs>
        <w:tab w:val="left" w:pos="720"/>
        <w:tab w:val="left" w:pos="1080"/>
      </w:tabs>
      <w:ind w:left="1080" w:hanging="1080"/>
    </w:pPr>
    <w:rPr>
      <w:szCs w:val="20"/>
    </w:rPr>
  </w:style>
  <w:style w:type="character" w:customStyle="1" w:styleId="HTMLTypewriter1">
    <w:name w:val="HTML Typewriter1"/>
    <w:basedOn w:val="DefaultParagraphFont"/>
    <w:rsid w:val="00C12885"/>
    <w:rPr>
      <w:rFonts w:ascii="Arial" w:eastAsia="Times New Roman" w:hAnsi="Arial" w:cs="Arial" w:hint="default"/>
      <w:sz w:val="18"/>
      <w:szCs w:val="18"/>
    </w:rPr>
  </w:style>
  <w:style w:type="paragraph" w:customStyle="1" w:styleId="ecmsonormal">
    <w:name w:val="ec_msonormal"/>
    <w:basedOn w:val="Normal"/>
    <w:rsid w:val="00040AA6"/>
    <w:pPr>
      <w:shd w:val="clear" w:color="auto" w:fill="FFFFFF"/>
      <w:spacing w:before="100" w:beforeAutospacing="1" w:after="100" w:afterAutospacing="1"/>
      <w:textAlignment w:val="top"/>
    </w:pPr>
    <w:rPr>
      <w:rFonts w:ascii="Times New Roman" w:hAnsi="Times New Roman"/>
    </w:rPr>
  </w:style>
  <w:style w:type="paragraph" w:customStyle="1" w:styleId="pubs">
    <w:name w:val="pubs"/>
    <w:basedOn w:val="Normal"/>
    <w:rsid w:val="001B4064"/>
    <w:pPr>
      <w:tabs>
        <w:tab w:val="left" w:pos="720"/>
        <w:tab w:val="left" w:pos="1620"/>
        <w:tab w:val="left" w:pos="5400"/>
        <w:tab w:val="right" w:pos="9900"/>
      </w:tabs>
    </w:pPr>
    <w:rPr>
      <w:rFonts w:ascii="Palatino" w:hAnsi="Palatino"/>
      <w:sz w:val="20"/>
      <w:szCs w:val="20"/>
    </w:rPr>
  </w:style>
  <w:style w:type="paragraph" w:customStyle="1" w:styleId="lectbody">
    <w:name w:val="lect/body"/>
    <w:basedOn w:val="Normal"/>
    <w:rsid w:val="000D6FC9"/>
    <w:pPr>
      <w:tabs>
        <w:tab w:val="left" w:pos="1800"/>
      </w:tabs>
      <w:ind w:left="1800" w:hanging="1440"/>
    </w:pPr>
    <w:rPr>
      <w:rFonts w:ascii="Palatino" w:hAnsi="Palatino"/>
      <w:sz w:val="20"/>
      <w:szCs w:val="20"/>
    </w:rPr>
  </w:style>
  <w:style w:type="character" w:customStyle="1" w:styleId="apple-style-span">
    <w:name w:val="apple-style-span"/>
    <w:basedOn w:val="DefaultParagraphFont"/>
    <w:rsid w:val="006C706D"/>
  </w:style>
  <w:style w:type="paragraph" w:styleId="NormalWeb">
    <w:name w:val="Normal (Web)"/>
    <w:basedOn w:val="Normal"/>
    <w:rsid w:val="00C2151A"/>
    <w:pPr>
      <w:spacing w:before="100" w:beforeAutospacing="1" w:after="100" w:afterAutospacing="1"/>
    </w:pPr>
    <w:rPr>
      <w:rFonts w:ascii="Times New Roman" w:hAnsi="Times New Roman"/>
    </w:rPr>
  </w:style>
  <w:style w:type="paragraph" w:customStyle="1" w:styleId="msonormalcxspmiddle">
    <w:name w:val="msonormalcxspmiddle"/>
    <w:basedOn w:val="Normal"/>
    <w:rsid w:val="00996EE0"/>
    <w:pPr>
      <w:spacing w:beforeLines="1" w:afterLines="1"/>
    </w:pPr>
    <w:rPr>
      <w:sz w:val="20"/>
      <w:szCs w:val="20"/>
    </w:rPr>
  </w:style>
  <w:style w:type="character" w:styleId="Strong">
    <w:name w:val="Strong"/>
    <w:basedOn w:val="DefaultParagraphFont"/>
    <w:qFormat/>
    <w:rsid w:val="00AE3498"/>
    <w:rPr>
      <w:b/>
      <w:bCs/>
    </w:rPr>
  </w:style>
  <w:style w:type="character" w:customStyle="1" w:styleId="HTMLPreformattedChar">
    <w:name w:val="HTML Preformatted Char"/>
    <w:basedOn w:val="DefaultParagraphFont"/>
    <w:link w:val="HTMLPreformatted"/>
    <w:uiPriority w:val="99"/>
    <w:rsid w:val="00AB783E"/>
    <w:rPr>
      <w:rFonts w:ascii="Courier New" w:hAnsi="Courier New" w:cs="Courier New"/>
      <w:sz w:val="20"/>
      <w:szCs w:val="20"/>
    </w:rPr>
  </w:style>
  <w:style w:type="character" w:customStyle="1" w:styleId="moz-txt-citetags">
    <w:name w:val="moz-txt-citetags"/>
    <w:basedOn w:val="DefaultParagraphFont"/>
    <w:rsid w:val="00AB783E"/>
  </w:style>
  <w:style w:type="paragraph" w:styleId="NoSpacing">
    <w:name w:val="No Spacing"/>
    <w:uiPriority w:val="1"/>
    <w:rsid w:val="00A8061C"/>
    <w:rPr>
      <w:rFonts w:asciiTheme="minorHAnsi" w:eastAsiaTheme="minorHAnsi" w:hAnsiTheme="minorHAnsi" w:cstheme="minorBidi"/>
      <w:sz w:val="22"/>
      <w:szCs w:val="22"/>
    </w:rPr>
  </w:style>
  <w:style w:type="paragraph" w:customStyle="1" w:styleId="Style1">
    <w:name w:val="Style1"/>
    <w:rsid w:val="00575CAC"/>
    <w:pPr>
      <w:tabs>
        <w:tab w:val="left" w:pos="-720"/>
      </w:tabs>
      <w:overflowPunct w:val="0"/>
      <w:autoSpaceDE w:val="0"/>
      <w:autoSpaceDN w:val="0"/>
      <w:adjustRightInd w:val="0"/>
    </w:pPr>
    <w:rPr>
      <w:rFonts w:ascii="Courier New" w:hAnsi="Courier New"/>
      <w:kern w:val="2"/>
      <w:sz w:val="20"/>
      <w:szCs w:val="20"/>
    </w:rPr>
  </w:style>
  <w:style w:type="paragraph" w:customStyle="1" w:styleId="Pa1">
    <w:name w:val="Pa1"/>
    <w:basedOn w:val="Normal"/>
    <w:next w:val="Normal"/>
    <w:rsid w:val="00575CAC"/>
    <w:pPr>
      <w:autoSpaceDE w:val="0"/>
      <w:autoSpaceDN w:val="0"/>
      <w:adjustRightInd w:val="0"/>
      <w:spacing w:line="241" w:lineRule="atLeast"/>
    </w:pPr>
    <w:rPr>
      <w:rFonts w:ascii="Times New Roman" w:eastAsia="Calibri" w:hAnsi="Times New Roman"/>
    </w:rPr>
  </w:style>
  <w:style w:type="character" w:customStyle="1" w:styleId="A3">
    <w:name w:val="A3"/>
    <w:rsid w:val="00575CAC"/>
    <w:rPr>
      <w:color w:val="000000"/>
      <w:sz w:val="20"/>
    </w:rPr>
  </w:style>
  <w:style w:type="character" w:customStyle="1" w:styleId="BodyTextIndent2Char">
    <w:name w:val="Body Text Indent 2 Char"/>
    <w:basedOn w:val="DefaultParagraphFont"/>
    <w:link w:val="BodyTextIndent2"/>
    <w:uiPriority w:val="99"/>
    <w:rsid w:val="00791151"/>
    <w:rPr>
      <w:sz w:val="22"/>
      <w:szCs w:val="20"/>
    </w:rPr>
  </w:style>
  <w:style w:type="paragraph" w:customStyle="1" w:styleId="msonormalcxsplast">
    <w:name w:val="msonormalcxsplast"/>
    <w:basedOn w:val="Normal"/>
    <w:rsid w:val="00454199"/>
    <w:pPr>
      <w:spacing w:beforeLines="1" w:afterLines="1"/>
    </w:pPr>
    <w:rPr>
      <w:sz w:val="20"/>
      <w:szCs w:val="20"/>
    </w:rPr>
  </w:style>
  <w:style w:type="paragraph" w:customStyle="1" w:styleId="msobodytextindentcxsplast">
    <w:name w:val="msobodytextindentcxsplast"/>
    <w:basedOn w:val="Normal"/>
    <w:rsid w:val="00454199"/>
    <w:pPr>
      <w:spacing w:beforeLines="1" w:afterLines="1"/>
    </w:pPr>
    <w:rPr>
      <w:sz w:val="20"/>
      <w:szCs w:val="20"/>
    </w:rPr>
  </w:style>
  <w:style w:type="paragraph" w:customStyle="1" w:styleId="Achievement">
    <w:name w:val="Achievement"/>
    <w:basedOn w:val="BodyText"/>
    <w:rsid w:val="002305EA"/>
    <w:pPr>
      <w:jc w:val="left"/>
    </w:pPr>
    <w:rPr>
      <w:rFonts w:ascii="Times" w:hAnsi="Times"/>
      <w:sz w:val="24"/>
      <w:szCs w:val="24"/>
    </w:rPr>
  </w:style>
  <w:style w:type="paragraph" w:customStyle="1" w:styleId="Objective">
    <w:name w:val="Objective"/>
    <w:basedOn w:val="Normal"/>
    <w:next w:val="BodyText"/>
    <w:rsid w:val="002438F6"/>
    <w:pPr>
      <w:spacing w:line="220" w:lineRule="atLeast"/>
      <w:jc w:val="both"/>
    </w:pPr>
    <w:rPr>
      <w:rFonts w:ascii="Garamond" w:hAnsi="Garamond"/>
      <w:sz w:val="22"/>
      <w:szCs w:val="22"/>
    </w:rPr>
  </w:style>
  <w:style w:type="character" w:styleId="FootnoteReference">
    <w:name w:val="footnote reference"/>
    <w:uiPriority w:val="99"/>
    <w:rsid w:val="00645FFC"/>
    <w:rPr>
      <w:vertAlign w:val="superscript"/>
    </w:rPr>
  </w:style>
  <w:style w:type="paragraph" w:customStyle="1" w:styleId="msobodytextcxspmiddle">
    <w:name w:val="msobodytextcxspmiddle"/>
    <w:basedOn w:val="Normal"/>
    <w:rsid w:val="00645FFC"/>
    <w:pPr>
      <w:spacing w:beforeLines="1" w:afterLines="1"/>
    </w:pPr>
    <w:rPr>
      <w:sz w:val="20"/>
      <w:szCs w:val="20"/>
    </w:rPr>
  </w:style>
  <w:style w:type="paragraph" w:customStyle="1" w:styleId="msobodytextcxsplast">
    <w:name w:val="msobodytextcxsplast"/>
    <w:basedOn w:val="Normal"/>
    <w:rsid w:val="00645FFC"/>
    <w:pPr>
      <w:spacing w:beforeLines="1" w:afterLines="1"/>
    </w:pPr>
    <w:rPr>
      <w:sz w:val="20"/>
      <w:szCs w:val="20"/>
    </w:rPr>
  </w:style>
  <w:style w:type="paragraph" w:customStyle="1" w:styleId="Body">
    <w:name w:val="Body"/>
    <w:rsid w:val="00134DCB"/>
    <w:rPr>
      <w:rFonts w:ascii="Helvetica" w:eastAsia="ヒラギノ角ゴ Pro W3" w:hAnsi="Helvetica"/>
      <w:color w:val="000000"/>
    </w:rPr>
  </w:style>
</w:styles>
</file>

<file path=word/webSettings.xml><?xml version="1.0" encoding="utf-8"?>
<w:webSettings xmlns:r="http://schemas.openxmlformats.org/officeDocument/2006/relationships" xmlns:w="http://schemas.openxmlformats.org/wordprocessingml/2006/main">
  <w:divs>
    <w:div w:id="14716">
      <w:bodyDiv w:val="1"/>
      <w:marLeft w:val="0"/>
      <w:marRight w:val="0"/>
      <w:marTop w:val="0"/>
      <w:marBottom w:val="0"/>
      <w:divBdr>
        <w:top w:val="none" w:sz="0" w:space="0" w:color="auto"/>
        <w:left w:val="none" w:sz="0" w:space="0" w:color="auto"/>
        <w:bottom w:val="none" w:sz="0" w:space="0" w:color="auto"/>
        <w:right w:val="none" w:sz="0" w:space="0" w:color="auto"/>
      </w:divBdr>
    </w:div>
    <w:div w:id="2827286">
      <w:bodyDiv w:val="1"/>
      <w:marLeft w:val="0"/>
      <w:marRight w:val="0"/>
      <w:marTop w:val="0"/>
      <w:marBottom w:val="0"/>
      <w:divBdr>
        <w:top w:val="none" w:sz="0" w:space="0" w:color="auto"/>
        <w:left w:val="none" w:sz="0" w:space="0" w:color="auto"/>
        <w:bottom w:val="none" w:sz="0" w:space="0" w:color="auto"/>
        <w:right w:val="none" w:sz="0" w:space="0" w:color="auto"/>
      </w:divBdr>
    </w:div>
    <w:div w:id="3821452">
      <w:bodyDiv w:val="1"/>
      <w:marLeft w:val="0"/>
      <w:marRight w:val="0"/>
      <w:marTop w:val="0"/>
      <w:marBottom w:val="0"/>
      <w:divBdr>
        <w:top w:val="none" w:sz="0" w:space="0" w:color="auto"/>
        <w:left w:val="none" w:sz="0" w:space="0" w:color="auto"/>
        <w:bottom w:val="none" w:sz="0" w:space="0" w:color="auto"/>
        <w:right w:val="none" w:sz="0" w:space="0" w:color="auto"/>
      </w:divBdr>
    </w:div>
    <w:div w:id="5985512">
      <w:bodyDiv w:val="1"/>
      <w:marLeft w:val="0"/>
      <w:marRight w:val="0"/>
      <w:marTop w:val="0"/>
      <w:marBottom w:val="0"/>
      <w:divBdr>
        <w:top w:val="none" w:sz="0" w:space="0" w:color="auto"/>
        <w:left w:val="none" w:sz="0" w:space="0" w:color="auto"/>
        <w:bottom w:val="none" w:sz="0" w:space="0" w:color="auto"/>
        <w:right w:val="none" w:sz="0" w:space="0" w:color="auto"/>
      </w:divBdr>
    </w:div>
    <w:div w:id="11417586">
      <w:bodyDiv w:val="1"/>
      <w:marLeft w:val="0"/>
      <w:marRight w:val="0"/>
      <w:marTop w:val="0"/>
      <w:marBottom w:val="0"/>
      <w:divBdr>
        <w:top w:val="none" w:sz="0" w:space="0" w:color="auto"/>
        <w:left w:val="none" w:sz="0" w:space="0" w:color="auto"/>
        <w:bottom w:val="none" w:sz="0" w:space="0" w:color="auto"/>
        <w:right w:val="none" w:sz="0" w:space="0" w:color="auto"/>
      </w:divBdr>
    </w:div>
    <w:div w:id="12849497">
      <w:bodyDiv w:val="1"/>
      <w:marLeft w:val="0"/>
      <w:marRight w:val="0"/>
      <w:marTop w:val="0"/>
      <w:marBottom w:val="0"/>
      <w:divBdr>
        <w:top w:val="none" w:sz="0" w:space="0" w:color="auto"/>
        <w:left w:val="none" w:sz="0" w:space="0" w:color="auto"/>
        <w:bottom w:val="none" w:sz="0" w:space="0" w:color="auto"/>
        <w:right w:val="none" w:sz="0" w:space="0" w:color="auto"/>
      </w:divBdr>
    </w:div>
    <w:div w:id="15350051">
      <w:bodyDiv w:val="1"/>
      <w:marLeft w:val="0"/>
      <w:marRight w:val="0"/>
      <w:marTop w:val="0"/>
      <w:marBottom w:val="0"/>
      <w:divBdr>
        <w:top w:val="none" w:sz="0" w:space="0" w:color="auto"/>
        <w:left w:val="none" w:sz="0" w:space="0" w:color="auto"/>
        <w:bottom w:val="none" w:sz="0" w:space="0" w:color="auto"/>
        <w:right w:val="none" w:sz="0" w:space="0" w:color="auto"/>
      </w:divBdr>
    </w:div>
    <w:div w:id="20476978">
      <w:bodyDiv w:val="1"/>
      <w:marLeft w:val="0"/>
      <w:marRight w:val="0"/>
      <w:marTop w:val="0"/>
      <w:marBottom w:val="0"/>
      <w:divBdr>
        <w:top w:val="none" w:sz="0" w:space="0" w:color="auto"/>
        <w:left w:val="none" w:sz="0" w:space="0" w:color="auto"/>
        <w:bottom w:val="none" w:sz="0" w:space="0" w:color="auto"/>
        <w:right w:val="none" w:sz="0" w:space="0" w:color="auto"/>
      </w:divBdr>
    </w:div>
    <w:div w:id="22244425">
      <w:bodyDiv w:val="1"/>
      <w:marLeft w:val="0"/>
      <w:marRight w:val="0"/>
      <w:marTop w:val="0"/>
      <w:marBottom w:val="0"/>
      <w:divBdr>
        <w:top w:val="none" w:sz="0" w:space="0" w:color="auto"/>
        <w:left w:val="none" w:sz="0" w:space="0" w:color="auto"/>
        <w:bottom w:val="none" w:sz="0" w:space="0" w:color="auto"/>
        <w:right w:val="none" w:sz="0" w:space="0" w:color="auto"/>
      </w:divBdr>
    </w:div>
    <w:div w:id="22943878">
      <w:bodyDiv w:val="1"/>
      <w:marLeft w:val="0"/>
      <w:marRight w:val="0"/>
      <w:marTop w:val="0"/>
      <w:marBottom w:val="0"/>
      <w:divBdr>
        <w:top w:val="none" w:sz="0" w:space="0" w:color="auto"/>
        <w:left w:val="none" w:sz="0" w:space="0" w:color="auto"/>
        <w:bottom w:val="none" w:sz="0" w:space="0" w:color="auto"/>
        <w:right w:val="none" w:sz="0" w:space="0" w:color="auto"/>
      </w:divBdr>
    </w:div>
    <w:div w:id="24838736">
      <w:bodyDiv w:val="1"/>
      <w:marLeft w:val="0"/>
      <w:marRight w:val="0"/>
      <w:marTop w:val="0"/>
      <w:marBottom w:val="0"/>
      <w:divBdr>
        <w:top w:val="none" w:sz="0" w:space="0" w:color="auto"/>
        <w:left w:val="none" w:sz="0" w:space="0" w:color="auto"/>
        <w:bottom w:val="none" w:sz="0" w:space="0" w:color="auto"/>
        <w:right w:val="none" w:sz="0" w:space="0" w:color="auto"/>
      </w:divBdr>
    </w:div>
    <w:div w:id="25521597">
      <w:bodyDiv w:val="1"/>
      <w:marLeft w:val="0"/>
      <w:marRight w:val="0"/>
      <w:marTop w:val="0"/>
      <w:marBottom w:val="0"/>
      <w:divBdr>
        <w:top w:val="none" w:sz="0" w:space="0" w:color="auto"/>
        <w:left w:val="none" w:sz="0" w:space="0" w:color="auto"/>
        <w:bottom w:val="none" w:sz="0" w:space="0" w:color="auto"/>
        <w:right w:val="none" w:sz="0" w:space="0" w:color="auto"/>
      </w:divBdr>
    </w:div>
    <w:div w:id="25909113">
      <w:bodyDiv w:val="1"/>
      <w:marLeft w:val="0"/>
      <w:marRight w:val="0"/>
      <w:marTop w:val="0"/>
      <w:marBottom w:val="0"/>
      <w:divBdr>
        <w:top w:val="none" w:sz="0" w:space="0" w:color="auto"/>
        <w:left w:val="none" w:sz="0" w:space="0" w:color="auto"/>
        <w:bottom w:val="none" w:sz="0" w:space="0" w:color="auto"/>
        <w:right w:val="none" w:sz="0" w:space="0" w:color="auto"/>
      </w:divBdr>
    </w:div>
    <w:div w:id="28456188">
      <w:bodyDiv w:val="1"/>
      <w:marLeft w:val="0"/>
      <w:marRight w:val="0"/>
      <w:marTop w:val="0"/>
      <w:marBottom w:val="0"/>
      <w:divBdr>
        <w:top w:val="none" w:sz="0" w:space="0" w:color="auto"/>
        <w:left w:val="none" w:sz="0" w:space="0" w:color="auto"/>
        <w:bottom w:val="none" w:sz="0" w:space="0" w:color="auto"/>
        <w:right w:val="none" w:sz="0" w:space="0" w:color="auto"/>
      </w:divBdr>
    </w:div>
    <w:div w:id="29038113">
      <w:bodyDiv w:val="1"/>
      <w:marLeft w:val="0"/>
      <w:marRight w:val="0"/>
      <w:marTop w:val="0"/>
      <w:marBottom w:val="0"/>
      <w:divBdr>
        <w:top w:val="none" w:sz="0" w:space="0" w:color="auto"/>
        <w:left w:val="none" w:sz="0" w:space="0" w:color="auto"/>
        <w:bottom w:val="none" w:sz="0" w:space="0" w:color="auto"/>
        <w:right w:val="none" w:sz="0" w:space="0" w:color="auto"/>
      </w:divBdr>
    </w:div>
    <w:div w:id="29303631">
      <w:bodyDiv w:val="1"/>
      <w:marLeft w:val="0"/>
      <w:marRight w:val="0"/>
      <w:marTop w:val="0"/>
      <w:marBottom w:val="0"/>
      <w:divBdr>
        <w:top w:val="none" w:sz="0" w:space="0" w:color="auto"/>
        <w:left w:val="none" w:sz="0" w:space="0" w:color="auto"/>
        <w:bottom w:val="none" w:sz="0" w:space="0" w:color="auto"/>
        <w:right w:val="none" w:sz="0" w:space="0" w:color="auto"/>
      </w:divBdr>
    </w:div>
    <w:div w:id="29690729">
      <w:bodyDiv w:val="1"/>
      <w:marLeft w:val="0"/>
      <w:marRight w:val="0"/>
      <w:marTop w:val="0"/>
      <w:marBottom w:val="0"/>
      <w:divBdr>
        <w:top w:val="none" w:sz="0" w:space="0" w:color="auto"/>
        <w:left w:val="none" w:sz="0" w:space="0" w:color="auto"/>
        <w:bottom w:val="none" w:sz="0" w:space="0" w:color="auto"/>
        <w:right w:val="none" w:sz="0" w:space="0" w:color="auto"/>
      </w:divBdr>
    </w:div>
    <w:div w:id="31809114">
      <w:bodyDiv w:val="1"/>
      <w:marLeft w:val="0"/>
      <w:marRight w:val="0"/>
      <w:marTop w:val="0"/>
      <w:marBottom w:val="0"/>
      <w:divBdr>
        <w:top w:val="none" w:sz="0" w:space="0" w:color="auto"/>
        <w:left w:val="none" w:sz="0" w:space="0" w:color="auto"/>
        <w:bottom w:val="none" w:sz="0" w:space="0" w:color="auto"/>
        <w:right w:val="none" w:sz="0" w:space="0" w:color="auto"/>
      </w:divBdr>
    </w:div>
    <w:div w:id="32996701">
      <w:bodyDiv w:val="1"/>
      <w:marLeft w:val="0"/>
      <w:marRight w:val="0"/>
      <w:marTop w:val="0"/>
      <w:marBottom w:val="0"/>
      <w:divBdr>
        <w:top w:val="none" w:sz="0" w:space="0" w:color="auto"/>
        <w:left w:val="none" w:sz="0" w:space="0" w:color="auto"/>
        <w:bottom w:val="none" w:sz="0" w:space="0" w:color="auto"/>
        <w:right w:val="none" w:sz="0" w:space="0" w:color="auto"/>
      </w:divBdr>
    </w:div>
    <w:div w:id="33039507">
      <w:bodyDiv w:val="1"/>
      <w:marLeft w:val="0"/>
      <w:marRight w:val="0"/>
      <w:marTop w:val="0"/>
      <w:marBottom w:val="0"/>
      <w:divBdr>
        <w:top w:val="none" w:sz="0" w:space="0" w:color="auto"/>
        <w:left w:val="none" w:sz="0" w:space="0" w:color="auto"/>
        <w:bottom w:val="none" w:sz="0" w:space="0" w:color="auto"/>
        <w:right w:val="none" w:sz="0" w:space="0" w:color="auto"/>
      </w:divBdr>
    </w:div>
    <w:div w:id="34502447">
      <w:bodyDiv w:val="1"/>
      <w:marLeft w:val="0"/>
      <w:marRight w:val="0"/>
      <w:marTop w:val="0"/>
      <w:marBottom w:val="0"/>
      <w:divBdr>
        <w:top w:val="none" w:sz="0" w:space="0" w:color="auto"/>
        <w:left w:val="none" w:sz="0" w:space="0" w:color="auto"/>
        <w:bottom w:val="none" w:sz="0" w:space="0" w:color="auto"/>
        <w:right w:val="none" w:sz="0" w:space="0" w:color="auto"/>
      </w:divBdr>
    </w:div>
    <w:div w:id="35207041">
      <w:bodyDiv w:val="1"/>
      <w:marLeft w:val="0"/>
      <w:marRight w:val="0"/>
      <w:marTop w:val="0"/>
      <w:marBottom w:val="0"/>
      <w:divBdr>
        <w:top w:val="none" w:sz="0" w:space="0" w:color="auto"/>
        <w:left w:val="none" w:sz="0" w:space="0" w:color="auto"/>
        <w:bottom w:val="none" w:sz="0" w:space="0" w:color="auto"/>
        <w:right w:val="none" w:sz="0" w:space="0" w:color="auto"/>
      </w:divBdr>
    </w:div>
    <w:div w:id="39525417">
      <w:bodyDiv w:val="1"/>
      <w:marLeft w:val="0"/>
      <w:marRight w:val="0"/>
      <w:marTop w:val="0"/>
      <w:marBottom w:val="0"/>
      <w:divBdr>
        <w:top w:val="none" w:sz="0" w:space="0" w:color="auto"/>
        <w:left w:val="none" w:sz="0" w:space="0" w:color="auto"/>
        <w:bottom w:val="none" w:sz="0" w:space="0" w:color="auto"/>
        <w:right w:val="none" w:sz="0" w:space="0" w:color="auto"/>
      </w:divBdr>
    </w:div>
    <w:div w:id="42291020">
      <w:bodyDiv w:val="1"/>
      <w:marLeft w:val="0"/>
      <w:marRight w:val="0"/>
      <w:marTop w:val="0"/>
      <w:marBottom w:val="0"/>
      <w:divBdr>
        <w:top w:val="none" w:sz="0" w:space="0" w:color="auto"/>
        <w:left w:val="none" w:sz="0" w:space="0" w:color="auto"/>
        <w:bottom w:val="none" w:sz="0" w:space="0" w:color="auto"/>
        <w:right w:val="none" w:sz="0" w:space="0" w:color="auto"/>
      </w:divBdr>
    </w:div>
    <w:div w:id="42294338">
      <w:bodyDiv w:val="1"/>
      <w:marLeft w:val="0"/>
      <w:marRight w:val="0"/>
      <w:marTop w:val="0"/>
      <w:marBottom w:val="0"/>
      <w:divBdr>
        <w:top w:val="none" w:sz="0" w:space="0" w:color="auto"/>
        <w:left w:val="none" w:sz="0" w:space="0" w:color="auto"/>
        <w:bottom w:val="none" w:sz="0" w:space="0" w:color="auto"/>
        <w:right w:val="none" w:sz="0" w:space="0" w:color="auto"/>
      </w:divBdr>
    </w:div>
    <w:div w:id="43452460">
      <w:bodyDiv w:val="1"/>
      <w:marLeft w:val="0"/>
      <w:marRight w:val="0"/>
      <w:marTop w:val="0"/>
      <w:marBottom w:val="0"/>
      <w:divBdr>
        <w:top w:val="none" w:sz="0" w:space="0" w:color="auto"/>
        <w:left w:val="none" w:sz="0" w:space="0" w:color="auto"/>
        <w:bottom w:val="none" w:sz="0" w:space="0" w:color="auto"/>
        <w:right w:val="none" w:sz="0" w:space="0" w:color="auto"/>
      </w:divBdr>
    </w:div>
    <w:div w:id="43793859">
      <w:bodyDiv w:val="1"/>
      <w:marLeft w:val="0"/>
      <w:marRight w:val="0"/>
      <w:marTop w:val="0"/>
      <w:marBottom w:val="0"/>
      <w:divBdr>
        <w:top w:val="none" w:sz="0" w:space="0" w:color="auto"/>
        <w:left w:val="none" w:sz="0" w:space="0" w:color="auto"/>
        <w:bottom w:val="none" w:sz="0" w:space="0" w:color="auto"/>
        <w:right w:val="none" w:sz="0" w:space="0" w:color="auto"/>
      </w:divBdr>
    </w:div>
    <w:div w:id="45379351">
      <w:bodyDiv w:val="1"/>
      <w:marLeft w:val="0"/>
      <w:marRight w:val="0"/>
      <w:marTop w:val="0"/>
      <w:marBottom w:val="0"/>
      <w:divBdr>
        <w:top w:val="none" w:sz="0" w:space="0" w:color="auto"/>
        <w:left w:val="none" w:sz="0" w:space="0" w:color="auto"/>
        <w:bottom w:val="none" w:sz="0" w:space="0" w:color="auto"/>
        <w:right w:val="none" w:sz="0" w:space="0" w:color="auto"/>
      </w:divBdr>
    </w:div>
    <w:div w:id="46150779">
      <w:bodyDiv w:val="1"/>
      <w:marLeft w:val="0"/>
      <w:marRight w:val="0"/>
      <w:marTop w:val="0"/>
      <w:marBottom w:val="0"/>
      <w:divBdr>
        <w:top w:val="none" w:sz="0" w:space="0" w:color="auto"/>
        <w:left w:val="none" w:sz="0" w:space="0" w:color="auto"/>
        <w:bottom w:val="none" w:sz="0" w:space="0" w:color="auto"/>
        <w:right w:val="none" w:sz="0" w:space="0" w:color="auto"/>
      </w:divBdr>
    </w:div>
    <w:div w:id="49496573">
      <w:bodyDiv w:val="1"/>
      <w:marLeft w:val="0"/>
      <w:marRight w:val="0"/>
      <w:marTop w:val="0"/>
      <w:marBottom w:val="0"/>
      <w:divBdr>
        <w:top w:val="none" w:sz="0" w:space="0" w:color="auto"/>
        <w:left w:val="none" w:sz="0" w:space="0" w:color="auto"/>
        <w:bottom w:val="none" w:sz="0" w:space="0" w:color="auto"/>
        <w:right w:val="none" w:sz="0" w:space="0" w:color="auto"/>
      </w:divBdr>
    </w:div>
    <w:div w:id="50688819">
      <w:bodyDiv w:val="1"/>
      <w:marLeft w:val="0"/>
      <w:marRight w:val="0"/>
      <w:marTop w:val="0"/>
      <w:marBottom w:val="0"/>
      <w:divBdr>
        <w:top w:val="none" w:sz="0" w:space="0" w:color="auto"/>
        <w:left w:val="none" w:sz="0" w:space="0" w:color="auto"/>
        <w:bottom w:val="none" w:sz="0" w:space="0" w:color="auto"/>
        <w:right w:val="none" w:sz="0" w:space="0" w:color="auto"/>
      </w:divBdr>
    </w:div>
    <w:div w:id="55670897">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30"/>
      <w:marBottom w:val="0"/>
      <w:divBdr>
        <w:top w:val="none" w:sz="0" w:space="0" w:color="auto"/>
        <w:left w:val="none" w:sz="0" w:space="0" w:color="auto"/>
        <w:bottom w:val="none" w:sz="0" w:space="0" w:color="auto"/>
        <w:right w:val="none" w:sz="0" w:space="0" w:color="auto"/>
      </w:divBdr>
      <w:divsChild>
        <w:div w:id="1616979047">
          <w:marLeft w:val="0"/>
          <w:marRight w:val="0"/>
          <w:marTop w:val="0"/>
          <w:marBottom w:val="0"/>
          <w:divBdr>
            <w:top w:val="none" w:sz="0" w:space="0" w:color="auto"/>
            <w:left w:val="none" w:sz="0" w:space="0" w:color="auto"/>
            <w:bottom w:val="none" w:sz="0" w:space="0" w:color="auto"/>
            <w:right w:val="none" w:sz="0" w:space="0" w:color="auto"/>
          </w:divBdr>
        </w:div>
      </w:divsChild>
    </w:div>
    <w:div w:id="59449635">
      <w:bodyDiv w:val="1"/>
      <w:marLeft w:val="0"/>
      <w:marRight w:val="0"/>
      <w:marTop w:val="0"/>
      <w:marBottom w:val="0"/>
      <w:divBdr>
        <w:top w:val="none" w:sz="0" w:space="0" w:color="auto"/>
        <w:left w:val="none" w:sz="0" w:space="0" w:color="auto"/>
        <w:bottom w:val="none" w:sz="0" w:space="0" w:color="auto"/>
        <w:right w:val="none" w:sz="0" w:space="0" w:color="auto"/>
      </w:divBdr>
    </w:div>
    <w:div w:id="61683717">
      <w:bodyDiv w:val="1"/>
      <w:marLeft w:val="0"/>
      <w:marRight w:val="0"/>
      <w:marTop w:val="0"/>
      <w:marBottom w:val="0"/>
      <w:divBdr>
        <w:top w:val="none" w:sz="0" w:space="0" w:color="auto"/>
        <w:left w:val="none" w:sz="0" w:space="0" w:color="auto"/>
        <w:bottom w:val="none" w:sz="0" w:space="0" w:color="auto"/>
        <w:right w:val="none" w:sz="0" w:space="0" w:color="auto"/>
      </w:divBdr>
    </w:div>
    <w:div w:id="61949886">
      <w:bodyDiv w:val="1"/>
      <w:marLeft w:val="0"/>
      <w:marRight w:val="0"/>
      <w:marTop w:val="0"/>
      <w:marBottom w:val="0"/>
      <w:divBdr>
        <w:top w:val="none" w:sz="0" w:space="0" w:color="auto"/>
        <w:left w:val="none" w:sz="0" w:space="0" w:color="auto"/>
        <w:bottom w:val="none" w:sz="0" w:space="0" w:color="auto"/>
        <w:right w:val="none" w:sz="0" w:space="0" w:color="auto"/>
      </w:divBdr>
    </w:div>
    <w:div w:id="65299551">
      <w:bodyDiv w:val="1"/>
      <w:marLeft w:val="0"/>
      <w:marRight w:val="0"/>
      <w:marTop w:val="0"/>
      <w:marBottom w:val="0"/>
      <w:divBdr>
        <w:top w:val="none" w:sz="0" w:space="0" w:color="auto"/>
        <w:left w:val="none" w:sz="0" w:space="0" w:color="auto"/>
        <w:bottom w:val="none" w:sz="0" w:space="0" w:color="auto"/>
        <w:right w:val="none" w:sz="0" w:space="0" w:color="auto"/>
      </w:divBdr>
    </w:div>
    <w:div w:id="66344424">
      <w:bodyDiv w:val="1"/>
      <w:marLeft w:val="0"/>
      <w:marRight w:val="0"/>
      <w:marTop w:val="0"/>
      <w:marBottom w:val="0"/>
      <w:divBdr>
        <w:top w:val="none" w:sz="0" w:space="0" w:color="auto"/>
        <w:left w:val="none" w:sz="0" w:space="0" w:color="auto"/>
        <w:bottom w:val="none" w:sz="0" w:space="0" w:color="auto"/>
        <w:right w:val="none" w:sz="0" w:space="0" w:color="auto"/>
      </w:divBdr>
    </w:div>
    <w:div w:id="68312609">
      <w:bodyDiv w:val="1"/>
      <w:marLeft w:val="0"/>
      <w:marRight w:val="0"/>
      <w:marTop w:val="0"/>
      <w:marBottom w:val="0"/>
      <w:divBdr>
        <w:top w:val="none" w:sz="0" w:space="0" w:color="auto"/>
        <w:left w:val="none" w:sz="0" w:space="0" w:color="auto"/>
        <w:bottom w:val="none" w:sz="0" w:space="0" w:color="auto"/>
        <w:right w:val="none" w:sz="0" w:space="0" w:color="auto"/>
      </w:divBdr>
    </w:div>
    <w:div w:id="69500885">
      <w:bodyDiv w:val="1"/>
      <w:marLeft w:val="0"/>
      <w:marRight w:val="0"/>
      <w:marTop w:val="0"/>
      <w:marBottom w:val="0"/>
      <w:divBdr>
        <w:top w:val="none" w:sz="0" w:space="0" w:color="auto"/>
        <w:left w:val="none" w:sz="0" w:space="0" w:color="auto"/>
        <w:bottom w:val="none" w:sz="0" w:space="0" w:color="auto"/>
        <w:right w:val="none" w:sz="0" w:space="0" w:color="auto"/>
      </w:divBdr>
    </w:div>
    <w:div w:id="69811405">
      <w:bodyDiv w:val="1"/>
      <w:marLeft w:val="0"/>
      <w:marRight w:val="0"/>
      <w:marTop w:val="0"/>
      <w:marBottom w:val="0"/>
      <w:divBdr>
        <w:top w:val="none" w:sz="0" w:space="0" w:color="auto"/>
        <w:left w:val="none" w:sz="0" w:space="0" w:color="auto"/>
        <w:bottom w:val="none" w:sz="0" w:space="0" w:color="auto"/>
        <w:right w:val="none" w:sz="0" w:space="0" w:color="auto"/>
      </w:divBdr>
    </w:div>
    <w:div w:id="72312969">
      <w:bodyDiv w:val="1"/>
      <w:marLeft w:val="0"/>
      <w:marRight w:val="0"/>
      <w:marTop w:val="0"/>
      <w:marBottom w:val="0"/>
      <w:divBdr>
        <w:top w:val="none" w:sz="0" w:space="0" w:color="auto"/>
        <w:left w:val="none" w:sz="0" w:space="0" w:color="auto"/>
        <w:bottom w:val="none" w:sz="0" w:space="0" w:color="auto"/>
        <w:right w:val="none" w:sz="0" w:space="0" w:color="auto"/>
      </w:divBdr>
    </w:div>
    <w:div w:id="73819600">
      <w:bodyDiv w:val="1"/>
      <w:marLeft w:val="0"/>
      <w:marRight w:val="0"/>
      <w:marTop w:val="0"/>
      <w:marBottom w:val="0"/>
      <w:divBdr>
        <w:top w:val="none" w:sz="0" w:space="0" w:color="auto"/>
        <w:left w:val="none" w:sz="0" w:space="0" w:color="auto"/>
        <w:bottom w:val="none" w:sz="0" w:space="0" w:color="auto"/>
        <w:right w:val="none" w:sz="0" w:space="0" w:color="auto"/>
      </w:divBdr>
    </w:div>
    <w:div w:id="74324517">
      <w:bodyDiv w:val="1"/>
      <w:marLeft w:val="0"/>
      <w:marRight w:val="0"/>
      <w:marTop w:val="0"/>
      <w:marBottom w:val="0"/>
      <w:divBdr>
        <w:top w:val="none" w:sz="0" w:space="0" w:color="auto"/>
        <w:left w:val="none" w:sz="0" w:space="0" w:color="auto"/>
        <w:bottom w:val="none" w:sz="0" w:space="0" w:color="auto"/>
        <w:right w:val="none" w:sz="0" w:space="0" w:color="auto"/>
      </w:divBdr>
    </w:div>
    <w:div w:id="76170117">
      <w:bodyDiv w:val="1"/>
      <w:marLeft w:val="0"/>
      <w:marRight w:val="0"/>
      <w:marTop w:val="0"/>
      <w:marBottom w:val="0"/>
      <w:divBdr>
        <w:top w:val="none" w:sz="0" w:space="0" w:color="auto"/>
        <w:left w:val="none" w:sz="0" w:space="0" w:color="auto"/>
        <w:bottom w:val="none" w:sz="0" w:space="0" w:color="auto"/>
        <w:right w:val="none" w:sz="0" w:space="0" w:color="auto"/>
      </w:divBdr>
    </w:div>
    <w:div w:id="80182767">
      <w:bodyDiv w:val="1"/>
      <w:marLeft w:val="0"/>
      <w:marRight w:val="0"/>
      <w:marTop w:val="0"/>
      <w:marBottom w:val="0"/>
      <w:divBdr>
        <w:top w:val="none" w:sz="0" w:space="0" w:color="auto"/>
        <w:left w:val="none" w:sz="0" w:space="0" w:color="auto"/>
        <w:bottom w:val="none" w:sz="0" w:space="0" w:color="auto"/>
        <w:right w:val="none" w:sz="0" w:space="0" w:color="auto"/>
      </w:divBdr>
    </w:div>
    <w:div w:id="82772199">
      <w:bodyDiv w:val="1"/>
      <w:marLeft w:val="0"/>
      <w:marRight w:val="0"/>
      <w:marTop w:val="0"/>
      <w:marBottom w:val="0"/>
      <w:divBdr>
        <w:top w:val="none" w:sz="0" w:space="0" w:color="auto"/>
        <w:left w:val="none" w:sz="0" w:space="0" w:color="auto"/>
        <w:bottom w:val="none" w:sz="0" w:space="0" w:color="auto"/>
        <w:right w:val="none" w:sz="0" w:space="0" w:color="auto"/>
      </w:divBdr>
    </w:div>
    <w:div w:id="82772970">
      <w:bodyDiv w:val="1"/>
      <w:marLeft w:val="0"/>
      <w:marRight w:val="0"/>
      <w:marTop w:val="0"/>
      <w:marBottom w:val="0"/>
      <w:divBdr>
        <w:top w:val="none" w:sz="0" w:space="0" w:color="auto"/>
        <w:left w:val="none" w:sz="0" w:space="0" w:color="auto"/>
        <w:bottom w:val="none" w:sz="0" w:space="0" w:color="auto"/>
        <w:right w:val="none" w:sz="0" w:space="0" w:color="auto"/>
      </w:divBdr>
    </w:div>
    <w:div w:id="83381613">
      <w:bodyDiv w:val="1"/>
      <w:marLeft w:val="0"/>
      <w:marRight w:val="0"/>
      <w:marTop w:val="0"/>
      <w:marBottom w:val="0"/>
      <w:divBdr>
        <w:top w:val="none" w:sz="0" w:space="0" w:color="auto"/>
        <w:left w:val="none" w:sz="0" w:space="0" w:color="auto"/>
        <w:bottom w:val="none" w:sz="0" w:space="0" w:color="auto"/>
        <w:right w:val="none" w:sz="0" w:space="0" w:color="auto"/>
      </w:divBdr>
    </w:div>
    <w:div w:id="87048322">
      <w:bodyDiv w:val="1"/>
      <w:marLeft w:val="0"/>
      <w:marRight w:val="0"/>
      <w:marTop w:val="0"/>
      <w:marBottom w:val="0"/>
      <w:divBdr>
        <w:top w:val="none" w:sz="0" w:space="0" w:color="auto"/>
        <w:left w:val="none" w:sz="0" w:space="0" w:color="auto"/>
        <w:bottom w:val="none" w:sz="0" w:space="0" w:color="auto"/>
        <w:right w:val="none" w:sz="0" w:space="0" w:color="auto"/>
      </w:divBdr>
    </w:div>
    <w:div w:id="87820852">
      <w:bodyDiv w:val="1"/>
      <w:marLeft w:val="0"/>
      <w:marRight w:val="0"/>
      <w:marTop w:val="0"/>
      <w:marBottom w:val="0"/>
      <w:divBdr>
        <w:top w:val="none" w:sz="0" w:space="0" w:color="auto"/>
        <w:left w:val="none" w:sz="0" w:space="0" w:color="auto"/>
        <w:bottom w:val="none" w:sz="0" w:space="0" w:color="auto"/>
        <w:right w:val="none" w:sz="0" w:space="0" w:color="auto"/>
      </w:divBdr>
    </w:div>
    <w:div w:id="88620797">
      <w:bodyDiv w:val="1"/>
      <w:marLeft w:val="0"/>
      <w:marRight w:val="0"/>
      <w:marTop w:val="0"/>
      <w:marBottom w:val="0"/>
      <w:divBdr>
        <w:top w:val="none" w:sz="0" w:space="0" w:color="auto"/>
        <w:left w:val="none" w:sz="0" w:space="0" w:color="auto"/>
        <w:bottom w:val="none" w:sz="0" w:space="0" w:color="auto"/>
        <w:right w:val="none" w:sz="0" w:space="0" w:color="auto"/>
      </w:divBdr>
    </w:div>
    <w:div w:id="90008309">
      <w:bodyDiv w:val="1"/>
      <w:marLeft w:val="0"/>
      <w:marRight w:val="0"/>
      <w:marTop w:val="0"/>
      <w:marBottom w:val="0"/>
      <w:divBdr>
        <w:top w:val="none" w:sz="0" w:space="0" w:color="auto"/>
        <w:left w:val="none" w:sz="0" w:space="0" w:color="auto"/>
        <w:bottom w:val="none" w:sz="0" w:space="0" w:color="auto"/>
        <w:right w:val="none" w:sz="0" w:space="0" w:color="auto"/>
      </w:divBdr>
    </w:div>
    <w:div w:id="91246817">
      <w:bodyDiv w:val="1"/>
      <w:marLeft w:val="0"/>
      <w:marRight w:val="0"/>
      <w:marTop w:val="0"/>
      <w:marBottom w:val="0"/>
      <w:divBdr>
        <w:top w:val="none" w:sz="0" w:space="0" w:color="auto"/>
        <w:left w:val="none" w:sz="0" w:space="0" w:color="auto"/>
        <w:bottom w:val="none" w:sz="0" w:space="0" w:color="auto"/>
        <w:right w:val="none" w:sz="0" w:space="0" w:color="auto"/>
      </w:divBdr>
    </w:div>
    <w:div w:id="91514328">
      <w:bodyDiv w:val="1"/>
      <w:marLeft w:val="0"/>
      <w:marRight w:val="0"/>
      <w:marTop w:val="0"/>
      <w:marBottom w:val="0"/>
      <w:divBdr>
        <w:top w:val="none" w:sz="0" w:space="0" w:color="auto"/>
        <w:left w:val="none" w:sz="0" w:space="0" w:color="auto"/>
        <w:bottom w:val="none" w:sz="0" w:space="0" w:color="auto"/>
        <w:right w:val="none" w:sz="0" w:space="0" w:color="auto"/>
      </w:divBdr>
    </w:div>
    <w:div w:id="92168453">
      <w:bodyDiv w:val="1"/>
      <w:marLeft w:val="0"/>
      <w:marRight w:val="0"/>
      <w:marTop w:val="0"/>
      <w:marBottom w:val="0"/>
      <w:divBdr>
        <w:top w:val="none" w:sz="0" w:space="0" w:color="auto"/>
        <w:left w:val="none" w:sz="0" w:space="0" w:color="auto"/>
        <w:bottom w:val="none" w:sz="0" w:space="0" w:color="auto"/>
        <w:right w:val="none" w:sz="0" w:space="0" w:color="auto"/>
      </w:divBdr>
    </w:div>
    <w:div w:id="92241797">
      <w:bodyDiv w:val="1"/>
      <w:marLeft w:val="0"/>
      <w:marRight w:val="0"/>
      <w:marTop w:val="0"/>
      <w:marBottom w:val="0"/>
      <w:divBdr>
        <w:top w:val="none" w:sz="0" w:space="0" w:color="auto"/>
        <w:left w:val="none" w:sz="0" w:space="0" w:color="auto"/>
        <w:bottom w:val="none" w:sz="0" w:space="0" w:color="auto"/>
        <w:right w:val="none" w:sz="0" w:space="0" w:color="auto"/>
      </w:divBdr>
    </w:div>
    <w:div w:id="92945063">
      <w:bodyDiv w:val="1"/>
      <w:marLeft w:val="0"/>
      <w:marRight w:val="0"/>
      <w:marTop w:val="0"/>
      <w:marBottom w:val="0"/>
      <w:divBdr>
        <w:top w:val="none" w:sz="0" w:space="0" w:color="auto"/>
        <w:left w:val="none" w:sz="0" w:space="0" w:color="auto"/>
        <w:bottom w:val="none" w:sz="0" w:space="0" w:color="auto"/>
        <w:right w:val="none" w:sz="0" w:space="0" w:color="auto"/>
      </w:divBdr>
    </w:div>
    <w:div w:id="93018373">
      <w:bodyDiv w:val="1"/>
      <w:marLeft w:val="0"/>
      <w:marRight w:val="0"/>
      <w:marTop w:val="0"/>
      <w:marBottom w:val="0"/>
      <w:divBdr>
        <w:top w:val="none" w:sz="0" w:space="0" w:color="auto"/>
        <w:left w:val="none" w:sz="0" w:space="0" w:color="auto"/>
        <w:bottom w:val="none" w:sz="0" w:space="0" w:color="auto"/>
        <w:right w:val="none" w:sz="0" w:space="0" w:color="auto"/>
      </w:divBdr>
    </w:div>
    <w:div w:id="93746287">
      <w:bodyDiv w:val="1"/>
      <w:marLeft w:val="0"/>
      <w:marRight w:val="0"/>
      <w:marTop w:val="0"/>
      <w:marBottom w:val="0"/>
      <w:divBdr>
        <w:top w:val="none" w:sz="0" w:space="0" w:color="auto"/>
        <w:left w:val="none" w:sz="0" w:space="0" w:color="auto"/>
        <w:bottom w:val="none" w:sz="0" w:space="0" w:color="auto"/>
        <w:right w:val="none" w:sz="0" w:space="0" w:color="auto"/>
      </w:divBdr>
    </w:div>
    <w:div w:id="95252853">
      <w:bodyDiv w:val="1"/>
      <w:marLeft w:val="0"/>
      <w:marRight w:val="0"/>
      <w:marTop w:val="0"/>
      <w:marBottom w:val="0"/>
      <w:divBdr>
        <w:top w:val="none" w:sz="0" w:space="0" w:color="auto"/>
        <w:left w:val="none" w:sz="0" w:space="0" w:color="auto"/>
        <w:bottom w:val="none" w:sz="0" w:space="0" w:color="auto"/>
        <w:right w:val="none" w:sz="0" w:space="0" w:color="auto"/>
      </w:divBdr>
    </w:div>
    <w:div w:id="96025849">
      <w:bodyDiv w:val="1"/>
      <w:marLeft w:val="0"/>
      <w:marRight w:val="0"/>
      <w:marTop w:val="0"/>
      <w:marBottom w:val="0"/>
      <w:divBdr>
        <w:top w:val="none" w:sz="0" w:space="0" w:color="auto"/>
        <w:left w:val="none" w:sz="0" w:space="0" w:color="auto"/>
        <w:bottom w:val="none" w:sz="0" w:space="0" w:color="auto"/>
        <w:right w:val="none" w:sz="0" w:space="0" w:color="auto"/>
      </w:divBdr>
    </w:div>
    <w:div w:id="97063382">
      <w:bodyDiv w:val="1"/>
      <w:marLeft w:val="0"/>
      <w:marRight w:val="0"/>
      <w:marTop w:val="0"/>
      <w:marBottom w:val="0"/>
      <w:divBdr>
        <w:top w:val="none" w:sz="0" w:space="0" w:color="auto"/>
        <w:left w:val="none" w:sz="0" w:space="0" w:color="auto"/>
        <w:bottom w:val="none" w:sz="0" w:space="0" w:color="auto"/>
        <w:right w:val="none" w:sz="0" w:space="0" w:color="auto"/>
      </w:divBdr>
    </w:div>
    <w:div w:id="99761576">
      <w:bodyDiv w:val="1"/>
      <w:marLeft w:val="0"/>
      <w:marRight w:val="0"/>
      <w:marTop w:val="30"/>
      <w:marBottom w:val="0"/>
      <w:divBdr>
        <w:top w:val="none" w:sz="0" w:space="0" w:color="auto"/>
        <w:left w:val="none" w:sz="0" w:space="0" w:color="auto"/>
        <w:bottom w:val="none" w:sz="0" w:space="0" w:color="auto"/>
        <w:right w:val="none" w:sz="0" w:space="0" w:color="auto"/>
      </w:divBdr>
      <w:divsChild>
        <w:div w:id="1963002280">
          <w:marLeft w:val="0"/>
          <w:marRight w:val="0"/>
          <w:marTop w:val="0"/>
          <w:marBottom w:val="0"/>
          <w:divBdr>
            <w:top w:val="none" w:sz="0" w:space="0" w:color="auto"/>
            <w:left w:val="none" w:sz="0" w:space="0" w:color="auto"/>
            <w:bottom w:val="none" w:sz="0" w:space="0" w:color="auto"/>
            <w:right w:val="none" w:sz="0" w:space="0" w:color="auto"/>
          </w:divBdr>
        </w:div>
      </w:divsChild>
    </w:div>
    <w:div w:id="101850725">
      <w:bodyDiv w:val="1"/>
      <w:marLeft w:val="0"/>
      <w:marRight w:val="0"/>
      <w:marTop w:val="0"/>
      <w:marBottom w:val="0"/>
      <w:divBdr>
        <w:top w:val="none" w:sz="0" w:space="0" w:color="auto"/>
        <w:left w:val="none" w:sz="0" w:space="0" w:color="auto"/>
        <w:bottom w:val="none" w:sz="0" w:space="0" w:color="auto"/>
        <w:right w:val="none" w:sz="0" w:space="0" w:color="auto"/>
      </w:divBdr>
    </w:div>
    <w:div w:id="102456806">
      <w:bodyDiv w:val="1"/>
      <w:marLeft w:val="0"/>
      <w:marRight w:val="0"/>
      <w:marTop w:val="0"/>
      <w:marBottom w:val="0"/>
      <w:divBdr>
        <w:top w:val="none" w:sz="0" w:space="0" w:color="auto"/>
        <w:left w:val="none" w:sz="0" w:space="0" w:color="auto"/>
        <w:bottom w:val="none" w:sz="0" w:space="0" w:color="auto"/>
        <w:right w:val="none" w:sz="0" w:space="0" w:color="auto"/>
      </w:divBdr>
    </w:div>
    <w:div w:id="103693569">
      <w:bodyDiv w:val="1"/>
      <w:marLeft w:val="0"/>
      <w:marRight w:val="0"/>
      <w:marTop w:val="0"/>
      <w:marBottom w:val="0"/>
      <w:divBdr>
        <w:top w:val="none" w:sz="0" w:space="0" w:color="auto"/>
        <w:left w:val="none" w:sz="0" w:space="0" w:color="auto"/>
        <w:bottom w:val="none" w:sz="0" w:space="0" w:color="auto"/>
        <w:right w:val="none" w:sz="0" w:space="0" w:color="auto"/>
      </w:divBdr>
    </w:div>
    <w:div w:id="109203231">
      <w:bodyDiv w:val="1"/>
      <w:marLeft w:val="0"/>
      <w:marRight w:val="0"/>
      <w:marTop w:val="0"/>
      <w:marBottom w:val="0"/>
      <w:divBdr>
        <w:top w:val="none" w:sz="0" w:space="0" w:color="auto"/>
        <w:left w:val="none" w:sz="0" w:space="0" w:color="auto"/>
        <w:bottom w:val="none" w:sz="0" w:space="0" w:color="auto"/>
        <w:right w:val="none" w:sz="0" w:space="0" w:color="auto"/>
      </w:divBdr>
    </w:div>
    <w:div w:id="112673038">
      <w:bodyDiv w:val="1"/>
      <w:marLeft w:val="0"/>
      <w:marRight w:val="0"/>
      <w:marTop w:val="0"/>
      <w:marBottom w:val="0"/>
      <w:divBdr>
        <w:top w:val="none" w:sz="0" w:space="0" w:color="auto"/>
        <w:left w:val="none" w:sz="0" w:space="0" w:color="auto"/>
        <w:bottom w:val="none" w:sz="0" w:space="0" w:color="auto"/>
        <w:right w:val="none" w:sz="0" w:space="0" w:color="auto"/>
      </w:divBdr>
    </w:div>
    <w:div w:id="114256549">
      <w:bodyDiv w:val="1"/>
      <w:marLeft w:val="0"/>
      <w:marRight w:val="0"/>
      <w:marTop w:val="0"/>
      <w:marBottom w:val="0"/>
      <w:divBdr>
        <w:top w:val="none" w:sz="0" w:space="0" w:color="auto"/>
        <w:left w:val="none" w:sz="0" w:space="0" w:color="auto"/>
        <w:bottom w:val="none" w:sz="0" w:space="0" w:color="auto"/>
        <w:right w:val="none" w:sz="0" w:space="0" w:color="auto"/>
      </w:divBdr>
    </w:div>
    <w:div w:id="114561784">
      <w:bodyDiv w:val="1"/>
      <w:marLeft w:val="0"/>
      <w:marRight w:val="0"/>
      <w:marTop w:val="0"/>
      <w:marBottom w:val="0"/>
      <w:divBdr>
        <w:top w:val="none" w:sz="0" w:space="0" w:color="auto"/>
        <w:left w:val="none" w:sz="0" w:space="0" w:color="auto"/>
        <w:bottom w:val="none" w:sz="0" w:space="0" w:color="auto"/>
        <w:right w:val="none" w:sz="0" w:space="0" w:color="auto"/>
      </w:divBdr>
    </w:div>
    <w:div w:id="114909760">
      <w:bodyDiv w:val="1"/>
      <w:marLeft w:val="0"/>
      <w:marRight w:val="0"/>
      <w:marTop w:val="0"/>
      <w:marBottom w:val="0"/>
      <w:divBdr>
        <w:top w:val="none" w:sz="0" w:space="0" w:color="auto"/>
        <w:left w:val="none" w:sz="0" w:space="0" w:color="auto"/>
        <w:bottom w:val="none" w:sz="0" w:space="0" w:color="auto"/>
        <w:right w:val="none" w:sz="0" w:space="0" w:color="auto"/>
      </w:divBdr>
    </w:div>
    <w:div w:id="118112451">
      <w:bodyDiv w:val="1"/>
      <w:marLeft w:val="0"/>
      <w:marRight w:val="0"/>
      <w:marTop w:val="0"/>
      <w:marBottom w:val="0"/>
      <w:divBdr>
        <w:top w:val="none" w:sz="0" w:space="0" w:color="auto"/>
        <w:left w:val="none" w:sz="0" w:space="0" w:color="auto"/>
        <w:bottom w:val="none" w:sz="0" w:space="0" w:color="auto"/>
        <w:right w:val="none" w:sz="0" w:space="0" w:color="auto"/>
      </w:divBdr>
    </w:div>
    <w:div w:id="119803656">
      <w:bodyDiv w:val="1"/>
      <w:marLeft w:val="0"/>
      <w:marRight w:val="0"/>
      <w:marTop w:val="0"/>
      <w:marBottom w:val="0"/>
      <w:divBdr>
        <w:top w:val="none" w:sz="0" w:space="0" w:color="auto"/>
        <w:left w:val="none" w:sz="0" w:space="0" w:color="auto"/>
        <w:bottom w:val="none" w:sz="0" w:space="0" w:color="auto"/>
        <w:right w:val="none" w:sz="0" w:space="0" w:color="auto"/>
      </w:divBdr>
    </w:div>
    <w:div w:id="125973942">
      <w:bodyDiv w:val="1"/>
      <w:marLeft w:val="0"/>
      <w:marRight w:val="0"/>
      <w:marTop w:val="0"/>
      <w:marBottom w:val="0"/>
      <w:divBdr>
        <w:top w:val="none" w:sz="0" w:space="0" w:color="auto"/>
        <w:left w:val="none" w:sz="0" w:space="0" w:color="auto"/>
        <w:bottom w:val="none" w:sz="0" w:space="0" w:color="auto"/>
        <w:right w:val="none" w:sz="0" w:space="0" w:color="auto"/>
      </w:divBdr>
    </w:div>
    <w:div w:id="127668301">
      <w:bodyDiv w:val="1"/>
      <w:marLeft w:val="0"/>
      <w:marRight w:val="0"/>
      <w:marTop w:val="0"/>
      <w:marBottom w:val="0"/>
      <w:divBdr>
        <w:top w:val="none" w:sz="0" w:space="0" w:color="auto"/>
        <w:left w:val="none" w:sz="0" w:space="0" w:color="auto"/>
        <w:bottom w:val="none" w:sz="0" w:space="0" w:color="auto"/>
        <w:right w:val="none" w:sz="0" w:space="0" w:color="auto"/>
      </w:divBdr>
    </w:div>
    <w:div w:id="129400147">
      <w:bodyDiv w:val="1"/>
      <w:marLeft w:val="0"/>
      <w:marRight w:val="0"/>
      <w:marTop w:val="0"/>
      <w:marBottom w:val="0"/>
      <w:divBdr>
        <w:top w:val="none" w:sz="0" w:space="0" w:color="auto"/>
        <w:left w:val="none" w:sz="0" w:space="0" w:color="auto"/>
        <w:bottom w:val="none" w:sz="0" w:space="0" w:color="auto"/>
        <w:right w:val="none" w:sz="0" w:space="0" w:color="auto"/>
      </w:divBdr>
    </w:div>
    <w:div w:id="131287320">
      <w:bodyDiv w:val="1"/>
      <w:marLeft w:val="0"/>
      <w:marRight w:val="0"/>
      <w:marTop w:val="0"/>
      <w:marBottom w:val="0"/>
      <w:divBdr>
        <w:top w:val="none" w:sz="0" w:space="0" w:color="auto"/>
        <w:left w:val="none" w:sz="0" w:space="0" w:color="auto"/>
        <w:bottom w:val="none" w:sz="0" w:space="0" w:color="auto"/>
        <w:right w:val="none" w:sz="0" w:space="0" w:color="auto"/>
      </w:divBdr>
    </w:div>
    <w:div w:id="131484303">
      <w:bodyDiv w:val="1"/>
      <w:marLeft w:val="0"/>
      <w:marRight w:val="0"/>
      <w:marTop w:val="0"/>
      <w:marBottom w:val="0"/>
      <w:divBdr>
        <w:top w:val="none" w:sz="0" w:space="0" w:color="auto"/>
        <w:left w:val="none" w:sz="0" w:space="0" w:color="auto"/>
        <w:bottom w:val="none" w:sz="0" w:space="0" w:color="auto"/>
        <w:right w:val="none" w:sz="0" w:space="0" w:color="auto"/>
      </w:divBdr>
    </w:div>
    <w:div w:id="133109325">
      <w:bodyDiv w:val="1"/>
      <w:marLeft w:val="0"/>
      <w:marRight w:val="0"/>
      <w:marTop w:val="0"/>
      <w:marBottom w:val="0"/>
      <w:divBdr>
        <w:top w:val="none" w:sz="0" w:space="0" w:color="auto"/>
        <w:left w:val="none" w:sz="0" w:space="0" w:color="auto"/>
        <w:bottom w:val="none" w:sz="0" w:space="0" w:color="auto"/>
        <w:right w:val="none" w:sz="0" w:space="0" w:color="auto"/>
      </w:divBdr>
    </w:div>
    <w:div w:id="133111357">
      <w:bodyDiv w:val="1"/>
      <w:marLeft w:val="0"/>
      <w:marRight w:val="0"/>
      <w:marTop w:val="0"/>
      <w:marBottom w:val="0"/>
      <w:divBdr>
        <w:top w:val="none" w:sz="0" w:space="0" w:color="auto"/>
        <w:left w:val="none" w:sz="0" w:space="0" w:color="auto"/>
        <w:bottom w:val="none" w:sz="0" w:space="0" w:color="auto"/>
        <w:right w:val="none" w:sz="0" w:space="0" w:color="auto"/>
      </w:divBdr>
    </w:div>
    <w:div w:id="135923624">
      <w:bodyDiv w:val="1"/>
      <w:marLeft w:val="0"/>
      <w:marRight w:val="0"/>
      <w:marTop w:val="0"/>
      <w:marBottom w:val="0"/>
      <w:divBdr>
        <w:top w:val="none" w:sz="0" w:space="0" w:color="auto"/>
        <w:left w:val="none" w:sz="0" w:space="0" w:color="auto"/>
        <w:bottom w:val="none" w:sz="0" w:space="0" w:color="auto"/>
        <w:right w:val="none" w:sz="0" w:space="0" w:color="auto"/>
      </w:divBdr>
    </w:div>
    <w:div w:id="138884021">
      <w:bodyDiv w:val="1"/>
      <w:marLeft w:val="0"/>
      <w:marRight w:val="0"/>
      <w:marTop w:val="0"/>
      <w:marBottom w:val="0"/>
      <w:divBdr>
        <w:top w:val="none" w:sz="0" w:space="0" w:color="auto"/>
        <w:left w:val="none" w:sz="0" w:space="0" w:color="auto"/>
        <w:bottom w:val="none" w:sz="0" w:space="0" w:color="auto"/>
        <w:right w:val="none" w:sz="0" w:space="0" w:color="auto"/>
      </w:divBdr>
    </w:div>
    <w:div w:id="143740395">
      <w:bodyDiv w:val="1"/>
      <w:marLeft w:val="0"/>
      <w:marRight w:val="0"/>
      <w:marTop w:val="0"/>
      <w:marBottom w:val="0"/>
      <w:divBdr>
        <w:top w:val="none" w:sz="0" w:space="0" w:color="auto"/>
        <w:left w:val="none" w:sz="0" w:space="0" w:color="auto"/>
        <w:bottom w:val="none" w:sz="0" w:space="0" w:color="auto"/>
        <w:right w:val="none" w:sz="0" w:space="0" w:color="auto"/>
      </w:divBdr>
    </w:div>
    <w:div w:id="144778895">
      <w:bodyDiv w:val="1"/>
      <w:marLeft w:val="0"/>
      <w:marRight w:val="0"/>
      <w:marTop w:val="0"/>
      <w:marBottom w:val="0"/>
      <w:divBdr>
        <w:top w:val="none" w:sz="0" w:space="0" w:color="auto"/>
        <w:left w:val="none" w:sz="0" w:space="0" w:color="auto"/>
        <w:bottom w:val="none" w:sz="0" w:space="0" w:color="auto"/>
        <w:right w:val="none" w:sz="0" w:space="0" w:color="auto"/>
      </w:divBdr>
    </w:div>
    <w:div w:id="147550728">
      <w:bodyDiv w:val="1"/>
      <w:marLeft w:val="0"/>
      <w:marRight w:val="0"/>
      <w:marTop w:val="0"/>
      <w:marBottom w:val="0"/>
      <w:divBdr>
        <w:top w:val="none" w:sz="0" w:space="0" w:color="auto"/>
        <w:left w:val="none" w:sz="0" w:space="0" w:color="auto"/>
        <w:bottom w:val="none" w:sz="0" w:space="0" w:color="auto"/>
        <w:right w:val="none" w:sz="0" w:space="0" w:color="auto"/>
      </w:divBdr>
    </w:div>
    <w:div w:id="147940865">
      <w:bodyDiv w:val="1"/>
      <w:marLeft w:val="0"/>
      <w:marRight w:val="0"/>
      <w:marTop w:val="0"/>
      <w:marBottom w:val="0"/>
      <w:divBdr>
        <w:top w:val="none" w:sz="0" w:space="0" w:color="auto"/>
        <w:left w:val="none" w:sz="0" w:space="0" w:color="auto"/>
        <w:bottom w:val="none" w:sz="0" w:space="0" w:color="auto"/>
        <w:right w:val="none" w:sz="0" w:space="0" w:color="auto"/>
      </w:divBdr>
    </w:div>
    <w:div w:id="148063332">
      <w:bodyDiv w:val="1"/>
      <w:marLeft w:val="0"/>
      <w:marRight w:val="0"/>
      <w:marTop w:val="0"/>
      <w:marBottom w:val="0"/>
      <w:divBdr>
        <w:top w:val="none" w:sz="0" w:space="0" w:color="auto"/>
        <w:left w:val="none" w:sz="0" w:space="0" w:color="auto"/>
        <w:bottom w:val="none" w:sz="0" w:space="0" w:color="auto"/>
        <w:right w:val="none" w:sz="0" w:space="0" w:color="auto"/>
      </w:divBdr>
    </w:div>
    <w:div w:id="148444445">
      <w:bodyDiv w:val="1"/>
      <w:marLeft w:val="0"/>
      <w:marRight w:val="0"/>
      <w:marTop w:val="0"/>
      <w:marBottom w:val="0"/>
      <w:divBdr>
        <w:top w:val="none" w:sz="0" w:space="0" w:color="auto"/>
        <w:left w:val="none" w:sz="0" w:space="0" w:color="auto"/>
        <w:bottom w:val="none" w:sz="0" w:space="0" w:color="auto"/>
        <w:right w:val="none" w:sz="0" w:space="0" w:color="auto"/>
      </w:divBdr>
    </w:div>
    <w:div w:id="149250192">
      <w:bodyDiv w:val="1"/>
      <w:marLeft w:val="0"/>
      <w:marRight w:val="0"/>
      <w:marTop w:val="0"/>
      <w:marBottom w:val="0"/>
      <w:divBdr>
        <w:top w:val="none" w:sz="0" w:space="0" w:color="auto"/>
        <w:left w:val="none" w:sz="0" w:space="0" w:color="auto"/>
        <w:bottom w:val="none" w:sz="0" w:space="0" w:color="auto"/>
        <w:right w:val="none" w:sz="0" w:space="0" w:color="auto"/>
      </w:divBdr>
    </w:div>
    <w:div w:id="150296114">
      <w:bodyDiv w:val="1"/>
      <w:marLeft w:val="0"/>
      <w:marRight w:val="0"/>
      <w:marTop w:val="0"/>
      <w:marBottom w:val="0"/>
      <w:divBdr>
        <w:top w:val="none" w:sz="0" w:space="0" w:color="auto"/>
        <w:left w:val="none" w:sz="0" w:space="0" w:color="auto"/>
        <w:bottom w:val="none" w:sz="0" w:space="0" w:color="auto"/>
        <w:right w:val="none" w:sz="0" w:space="0" w:color="auto"/>
      </w:divBdr>
    </w:div>
    <w:div w:id="153687102">
      <w:bodyDiv w:val="1"/>
      <w:marLeft w:val="0"/>
      <w:marRight w:val="0"/>
      <w:marTop w:val="0"/>
      <w:marBottom w:val="0"/>
      <w:divBdr>
        <w:top w:val="none" w:sz="0" w:space="0" w:color="auto"/>
        <w:left w:val="none" w:sz="0" w:space="0" w:color="auto"/>
        <w:bottom w:val="none" w:sz="0" w:space="0" w:color="auto"/>
        <w:right w:val="none" w:sz="0" w:space="0" w:color="auto"/>
      </w:divBdr>
    </w:div>
    <w:div w:id="154880488">
      <w:bodyDiv w:val="1"/>
      <w:marLeft w:val="0"/>
      <w:marRight w:val="0"/>
      <w:marTop w:val="0"/>
      <w:marBottom w:val="0"/>
      <w:divBdr>
        <w:top w:val="none" w:sz="0" w:space="0" w:color="auto"/>
        <w:left w:val="none" w:sz="0" w:space="0" w:color="auto"/>
        <w:bottom w:val="none" w:sz="0" w:space="0" w:color="auto"/>
        <w:right w:val="none" w:sz="0" w:space="0" w:color="auto"/>
      </w:divBdr>
    </w:div>
    <w:div w:id="158664441">
      <w:bodyDiv w:val="1"/>
      <w:marLeft w:val="0"/>
      <w:marRight w:val="0"/>
      <w:marTop w:val="0"/>
      <w:marBottom w:val="0"/>
      <w:divBdr>
        <w:top w:val="none" w:sz="0" w:space="0" w:color="auto"/>
        <w:left w:val="none" w:sz="0" w:space="0" w:color="auto"/>
        <w:bottom w:val="none" w:sz="0" w:space="0" w:color="auto"/>
        <w:right w:val="none" w:sz="0" w:space="0" w:color="auto"/>
      </w:divBdr>
    </w:div>
    <w:div w:id="160050754">
      <w:bodyDiv w:val="1"/>
      <w:marLeft w:val="0"/>
      <w:marRight w:val="0"/>
      <w:marTop w:val="0"/>
      <w:marBottom w:val="0"/>
      <w:divBdr>
        <w:top w:val="none" w:sz="0" w:space="0" w:color="auto"/>
        <w:left w:val="none" w:sz="0" w:space="0" w:color="auto"/>
        <w:bottom w:val="none" w:sz="0" w:space="0" w:color="auto"/>
        <w:right w:val="none" w:sz="0" w:space="0" w:color="auto"/>
      </w:divBdr>
    </w:div>
    <w:div w:id="160318973">
      <w:bodyDiv w:val="1"/>
      <w:marLeft w:val="0"/>
      <w:marRight w:val="0"/>
      <w:marTop w:val="0"/>
      <w:marBottom w:val="0"/>
      <w:divBdr>
        <w:top w:val="none" w:sz="0" w:space="0" w:color="auto"/>
        <w:left w:val="none" w:sz="0" w:space="0" w:color="auto"/>
        <w:bottom w:val="none" w:sz="0" w:space="0" w:color="auto"/>
        <w:right w:val="none" w:sz="0" w:space="0" w:color="auto"/>
      </w:divBdr>
    </w:div>
    <w:div w:id="160702450">
      <w:bodyDiv w:val="1"/>
      <w:marLeft w:val="0"/>
      <w:marRight w:val="0"/>
      <w:marTop w:val="0"/>
      <w:marBottom w:val="0"/>
      <w:divBdr>
        <w:top w:val="none" w:sz="0" w:space="0" w:color="auto"/>
        <w:left w:val="none" w:sz="0" w:space="0" w:color="auto"/>
        <w:bottom w:val="none" w:sz="0" w:space="0" w:color="auto"/>
        <w:right w:val="none" w:sz="0" w:space="0" w:color="auto"/>
      </w:divBdr>
    </w:div>
    <w:div w:id="162355494">
      <w:bodyDiv w:val="1"/>
      <w:marLeft w:val="0"/>
      <w:marRight w:val="0"/>
      <w:marTop w:val="0"/>
      <w:marBottom w:val="0"/>
      <w:divBdr>
        <w:top w:val="none" w:sz="0" w:space="0" w:color="auto"/>
        <w:left w:val="none" w:sz="0" w:space="0" w:color="auto"/>
        <w:bottom w:val="none" w:sz="0" w:space="0" w:color="auto"/>
        <w:right w:val="none" w:sz="0" w:space="0" w:color="auto"/>
      </w:divBdr>
    </w:div>
    <w:div w:id="165170529">
      <w:bodyDiv w:val="1"/>
      <w:marLeft w:val="0"/>
      <w:marRight w:val="0"/>
      <w:marTop w:val="0"/>
      <w:marBottom w:val="0"/>
      <w:divBdr>
        <w:top w:val="none" w:sz="0" w:space="0" w:color="auto"/>
        <w:left w:val="none" w:sz="0" w:space="0" w:color="auto"/>
        <w:bottom w:val="none" w:sz="0" w:space="0" w:color="auto"/>
        <w:right w:val="none" w:sz="0" w:space="0" w:color="auto"/>
      </w:divBdr>
    </w:div>
    <w:div w:id="166486713">
      <w:bodyDiv w:val="1"/>
      <w:marLeft w:val="0"/>
      <w:marRight w:val="0"/>
      <w:marTop w:val="0"/>
      <w:marBottom w:val="0"/>
      <w:divBdr>
        <w:top w:val="none" w:sz="0" w:space="0" w:color="auto"/>
        <w:left w:val="none" w:sz="0" w:space="0" w:color="auto"/>
        <w:bottom w:val="none" w:sz="0" w:space="0" w:color="auto"/>
        <w:right w:val="none" w:sz="0" w:space="0" w:color="auto"/>
      </w:divBdr>
    </w:div>
    <w:div w:id="171604095">
      <w:bodyDiv w:val="1"/>
      <w:marLeft w:val="0"/>
      <w:marRight w:val="0"/>
      <w:marTop w:val="0"/>
      <w:marBottom w:val="0"/>
      <w:divBdr>
        <w:top w:val="none" w:sz="0" w:space="0" w:color="auto"/>
        <w:left w:val="none" w:sz="0" w:space="0" w:color="auto"/>
        <w:bottom w:val="none" w:sz="0" w:space="0" w:color="auto"/>
        <w:right w:val="none" w:sz="0" w:space="0" w:color="auto"/>
      </w:divBdr>
    </w:div>
    <w:div w:id="172888880">
      <w:bodyDiv w:val="1"/>
      <w:marLeft w:val="0"/>
      <w:marRight w:val="0"/>
      <w:marTop w:val="0"/>
      <w:marBottom w:val="0"/>
      <w:divBdr>
        <w:top w:val="none" w:sz="0" w:space="0" w:color="auto"/>
        <w:left w:val="none" w:sz="0" w:space="0" w:color="auto"/>
        <w:bottom w:val="none" w:sz="0" w:space="0" w:color="auto"/>
        <w:right w:val="none" w:sz="0" w:space="0" w:color="auto"/>
      </w:divBdr>
    </w:div>
    <w:div w:id="173307831">
      <w:bodyDiv w:val="1"/>
      <w:marLeft w:val="0"/>
      <w:marRight w:val="0"/>
      <w:marTop w:val="0"/>
      <w:marBottom w:val="0"/>
      <w:divBdr>
        <w:top w:val="none" w:sz="0" w:space="0" w:color="auto"/>
        <w:left w:val="none" w:sz="0" w:space="0" w:color="auto"/>
        <w:bottom w:val="none" w:sz="0" w:space="0" w:color="auto"/>
        <w:right w:val="none" w:sz="0" w:space="0" w:color="auto"/>
      </w:divBdr>
    </w:div>
    <w:div w:id="173737527">
      <w:bodyDiv w:val="1"/>
      <w:marLeft w:val="0"/>
      <w:marRight w:val="0"/>
      <w:marTop w:val="0"/>
      <w:marBottom w:val="0"/>
      <w:divBdr>
        <w:top w:val="none" w:sz="0" w:space="0" w:color="auto"/>
        <w:left w:val="none" w:sz="0" w:space="0" w:color="auto"/>
        <w:bottom w:val="none" w:sz="0" w:space="0" w:color="auto"/>
        <w:right w:val="none" w:sz="0" w:space="0" w:color="auto"/>
      </w:divBdr>
    </w:div>
    <w:div w:id="174462225">
      <w:bodyDiv w:val="1"/>
      <w:marLeft w:val="0"/>
      <w:marRight w:val="0"/>
      <w:marTop w:val="0"/>
      <w:marBottom w:val="0"/>
      <w:divBdr>
        <w:top w:val="none" w:sz="0" w:space="0" w:color="auto"/>
        <w:left w:val="none" w:sz="0" w:space="0" w:color="auto"/>
        <w:bottom w:val="none" w:sz="0" w:space="0" w:color="auto"/>
        <w:right w:val="none" w:sz="0" w:space="0" w:color="auto"/>
      </w:divBdr>
    </w:div>
    <w:div w:id="175845996">
      <w:bodyDiv w:val="1"/>
      <w:marLeft w:val="0"/>
      <w:marRight w:val="0"/>
      <w:marTop w:val="0"/>
      <w:marBottom w:val="0"/>
      <w:divBdr>
        <w:top w:val="none" w:sz="0" w:space="0" w:color="auto"/>
        <w:left w:val="none" w:sz="0" w:space="0" w:color="auto"/>
        <w:bottom w:val="none" w:sz="0" w:space="0" w:color="auto"/>
        <w:right w:val="none" w:sz="0" w:space="0" w:color="auto"/>
      </w:divBdr>
    </w:div>
    <w:div w:id="178543752">
      <w:bodyDiv w:val="1"/>
      <w:marLeft w:val="0"/>
      <w:marRight w:val="0"/>
      <w:marTop w:val="0"/>
      <w:marBottom w:val="0"/>
      <w:divBdr>
        <w:top w:val="none" w:sz="0" w:space="0" w:color="auto"/>
        <w:left w:val="none" w:sz="0" w:space="0" w:color="auto"/>
        <w:bottom w:val="none" w:sz="0" w:space="0" w:color="auto"/>
        <w:right w:val="none" w:sz="0" w:space="0" w:color="auto"/>
      </w:divBdr>
    </w:div>
    <w:div w:id="179200713">
      <w:bodyDiv w:val="1"/>
      <w:marLeft w:val="0"/>
      <w:marRight w:val="0"/>
      <w:marTop w:val="0"/>
      <w:marBottom w:val="0"/>
      <w:divBdr>
        <w:top w:val="none" w:sz="0" w:space="0" w:color="auto"/>
        <w:left w:val="none" w:sz="0" w:space="0" w:color="auto"/>
        <w:bottom w:val="none" w:sz="0" w:space="0" w:color="auto"/>
        <w:right w:val="none" w:sz="0" w:space="0" w:color="auto"/>
      </w:divBdr>
    </w:div>
    <w:div w:id="181942673">
      <w:bodyDiv w:val="1"/>
      <w:marLeft w:val="0"/>
      <w:marRight w:val="0"/>
      <w:marTop w:val="0"/>
      <w:marBottom w:val="0"/>
      <w:divBdr>
        <w:top w:val="none" w:sz="0" w:space="0" w:color="auto"/>
        <w:left w:val="none" w:sz="0" w:space="0" w:color="auto"/>
        <w:bottom w:val="none" w:sz="0" w:space="0" w:color="auto"/>
        <w:right w:val="none" w:sz="0" w:space="0" w:color="auto"/>
      </w:divBdr>
    </w:div>
    <w:div w:id="185599140">
      <w:bodyDiv w:val="1"/>
      <w:marLeft w:val="0"/>
      <w:marRight w:val="0"/>
      <w:marTop w:val="0"/>
      <w:marBottom w:val="0"/>
      <w:divBdr>
        <w:top w:val="none" w:sz="0" w:space="0" w:color="auto"/>
        <w:left w:val="none" w:sz="0" w:space="0" w:color="auto"/>
        <w:bottom w:val="none" w:sz="0" w:space="0" w:color="auto"/>
        <w:right w:val="none" w:sz="0" w:space="0" w:color="auto"/>
      </w:divBdr>
    </w:div>
    <w:div w:id="185600493">
      <w:bodyDiv w:val="1"/>
      <w:marLeft w:val="0"/>
      <w:marRight w:val="0"/>
      <w:marTop w:val="0"/>
      <w:marBottom w:val="0"/>
      <w:divBdr>
        <w:top w:val="none" w:sz="0" w:space="0" w:color="auto"/>
        <w:left w:val="none" w:sz="0" w:space="0" w:color="auto"/>
        <w:bottom w:val="none" w:sz="0" w:space="0" w:color="auto"/>
        <w:right w:val="none" w:sz="0" w:space="0" w:color="auto"/>
      </w:divBdr>
    </w:div>
    <w:div w:id="187063882">
      <w:bodyDiv w:val="1"/>
      <w:marLeft w:val="0"/>
      <w:marRight w:val="0"/>
      <w:marTop w:val="0"/>
      <w:marBottom w:val="0"/>
      <w:divBdr>
        <w:top w:val="none" w:sz="0" w:space="0" w:color="auto"/>
        <w:left w:val="none" w:sz="0" w:space="0" w:color="auto"/>
        <w:bottom w:val="none" w:sz="0" w:space="0" w:color="auto"/>
        <w:right w:val="none" w:sz="0" w:space="0" w:color="auto"/>
      </w:divBdr>
    </w:div>
    <w:div w:id="188228576">
      <w:bodyDiv w:val="1"/>
      <w:marLeft w:val="0"/>
      <w:marRight w:val="0"/>
      <w:marTop w:val="0"/>
      <w:marBottom w:val="0"/>
      <w:divBdr>
        <w:top w:val="none" w:sz="0" w:space="0" w:color="auto"/>
        <w:left w:val="none" w:sz="0" w:space="0" w:color="auto"/>
        <w:bottom w:val="none" w:sz="0" w:space="0" w:color="auto"/>
        <w:right w:val="none" w:sz="0" w:space="0" w:color="auto"/>
      </w:divBdr>
    </w:div>
    <w:div w:id="188492943">
      <w:bodyDiv w:val="1"/>
      <w:marLeft w:val="0"/>
      <w:marRight w:val="0"/>
      <w:marTop w:val="0"/>
      <w:marBottom w:val="0"/>
      <w:divBdr>
        <w:top w:val="none" w:sz="0" w:space="0" w:color="auto"/>
        <w:left w:val="none" w:sz="0" w:space="0" w:color="auto"/>
        <w:bottom w:val="none" w:sz="0" w:space="0" w:color="auto"/>
        <w:right w:val="none" w:sz="0" w:space="0" w:color="auto"/>
      </w:divBdr>
    </w:div>
    <w:div w:id="191305724">
      <w:bodyDiv w:val="1"/>
      <w:marLeft w:val="0"/>
      <w:marRight w:val="0"/>
      <w:marTop w:val="0"/>
      <w:marBottom w:val="0"/>
      <w:divBdr>
        <w:top w:val="none" w:sz="0" w:space="0" w:color="auto"/>
        <w:left w:val="none" w:sz="0" w:space="0" w:color="auto"/>
        <w:bottom w:val="none" w:sz="0" w:space="0" w:color="auto"/>
        <w:right w:val="none" w:sz="0" w:space="0" w:color="auto"/>
      </w:divBdr>
    </w:div>
    <w:div w:id="193811570">
      <w:bodyDiv w:val="1"/>
      <w:marLeft w:val="0"/>
      <w:marRight w:val="0"/>
      <w:marTop w:val="0"/>
      <w:marBottom w:val="0"/>
      <w:divBdr>
        <w:top w:val="none" w:sz="0" w:space="0" w:color="auto"/>
        <w:left w:val="none" w:sz="0" w:space="0" w:color="auto"/>
        <w:bottom w:val="none" w:sz="0" w:space="0" w:color="auto"/>
        <w:right w:val="none" w:sz="0" w:space="0" w:color="auto"/>
      </w:divBdr>
    </w:div>
    <w:div w:id="196705386">
      <w:bodyDiv w:val="1"/>
      <w:marLeft w:val="0"/>
      <w:marRight w:val="0"/>
      <w:marTop w:val="0"/>
      <w:marBottom w:val="0"/>
      <w:divBdr>
        <w:top w:val="none" w:sz="0" w:space="0" w:color="auto"/>
        <w:left w:val="none" w:sz="0" w:space="0" w:color="auto"/>
        <w:bottom w:val="none" w:sz="0" w:space="0" w:color="auto"/>
        <w:right w:val="none" w:sz="0" w:space="0" w:color="auto"/>
      </w:divBdr>
    </w:div>
    <w:div w:id="196893964">
      <w:bodyDiv w:val="1"/>
      <w:marLeft w:val="0"/>
      <w:marRight w:val="0"/>
      <w:marTop w:val="0"/>
      <w:marBottom w:val="0"/>
      <w:divBdr>
        <w:top w:val="none" w:sz="0" w:space="0" w:color="auto"/>
        <w:left w:val="none" w:sz="0" w:space="0" w:color="auto"/>
        <w:bottom w:val="none" w:sz="0" w:space="0" w:color="auto"/>
        <w:right w:val="none" w:sz="0" w:space="0" w:color="auto"/>
      </w:divBdr>
    </w:div>
    <w:div w:id="199169929">
      <w:bodyDiv w:val="1"/>
      <w:marLeft w:val="0"/>
      <w:marRight w:val="0"/>
      <w:marTop w:val="0"/>
      <w:marBottom w:val="0"/>
      <w:divBdr>
        <w:top w:val="none" w:sz="0" w:space="0" w:color="auto"/>
        <w:left w:val="none" w:sz="0" w:space="0" w:color="auto"/>
        <w:bottom w:val="none" w:sz="0" w:space="0" w:color="auto"/>
        <w:right w:val="none" w:sz="0" w:space="0" w:color="auto"/>
      </w:divBdr>
    </w:div>
    <w:div w:id="199628627">
      <w:bodyDiv w:val="1"/>
      <w:marLeft w:val="0"/>
      <w:marRight w:val="0"/>
      <w:marTop w:val="0"/>
      <w:marBottom w:val="0"/>
      <w:divBdr>
        <w:top w:val="none" w:sz="0" w:space="0" w:color="auto"/>
        <w:left w:val="none" w:sz="0" w:space="0" w:color="auto"/>
        <w:bottom w:val="none" w:sz="0" w:space="0" w:color="auto"/>
        <w:right w:val="none" w:sz="0" w:space="0" w:color="auto"/>
      </w:divBdr>
    </w:div>
    <w:div w:id="201092858">
      <w:bodyDiv w:val="1"/>
      <w:marLeft w:val="0"/>
      <w:marRight w:val="0"/>
      <w:marTop w:val="0"/>
      <w:marBottom w:val="0"/>
      <w:divBdr>
        <w:top w:val="none" w:sz="0" w:space="0" w:color="auto"/>
        <w:left w:val="none" w:sz="0" w:space="0" w:color="auto"/>
        <w:bottom w:val="none" w:sz="0" w:space="0" w:color="auto"/>
        <w:right w:val="none" w:sz="0" w:space="0" w:color="auto"/>
      </w:divBdr>
    </w:div>
    <w:div w:id="201403402">
      <w:bodyDiv w:val="1"/>
      <w:marLeft w:val="0"/>
      <w:marRight w:val="0"/>
      <w:marTop w:val="0"/>
      <w:marBottom w:val="0"/>
      <w:divBdr>
        <w:top w:val="none" w:sz="0" w:space="0" w:color="auto"/>
        <w:left w:val="none" w:sz="0" w:space="0" w:color="auto"/>
        <w:bottom w:val="none" w:sz="0" w:space="0" w:color="auto"/>
        <w:right w:val="none" w:sz="0" w:space="0" w:color="auto"/>
      </w:divBdr>
    </w:div>
    <w:div w:id="204873743">
      <w:bodyDiv w:val="1"/>
      <w:marLeft w:val="0"/>
      <w:marRight w:val="0"/>
      <w:marTop w:val="0"/>
      <w:marBottom w:val="0"/>
      <w:divBdr>
        <w:top w:val="none" w:sz="0" w:space="0" w:color="auto"/>
        <w:left w:val="none" w:sz="0" w:space="0" w:color="auto"/>
        <w:bottom w:val="none" w:sz="0" w:space="0" w:color="auto"/>
        <w:right w:val="none" w:sz="0" w:space="0" w:color="auto"/>
      </w:divBdr>
    </w:div>
    <w:div w:id="208146718">
      <w:bodyDiv w:val="1"/>
      <w:marLeft w:val="0"/>
      <w:marRight w:val="0"/>
      <w:marTop w:val="0"/>
      <w:marBottom w:val="0"/>
      <w:divBdr>
        <w:top w:val="none" w:sz="0" w:space="0" w:color="auto"/>
        <w:left w:val="none" w:sz="0" w:space="0" w:color="auto"/>
        <w:bottom w:val="none" w:sz="0" w:space="0" w:color="auto"/>
        <w:right w:val="none" w:sz="0" w:space="0" w:color="auto"/>
      </w:divBdr>
    </w:div>
    <w:div w:id="209266448">
      <w:bodyDiv w:val="1"/>
      <w:marLeft w:val="0"/>
      <w:marRight w:val="0"/>
      <w:marTop w:val="0"/>
      <w:marBottom w:val="0"/>
      <w:divBdr>
        <w:top w:val="none" w:sz="0" w:space="0" w:color="auto"/>
        <w:left w:val="none" w:sz="0" w:space="0" w:color="auto"/>
        <w:bottom w:val="none" w:sz="0" w:space="0" w:color="auto"/>
        <w:right w:val="none" w:sz="0" w:space="0" w:color="auto"/>
      </w:divBdr>
    </w:div>
    <w:div w:id="210315373">
      <w:bodyDiv w:val="1"/>
      <w:marLeft w:val="0"/>
      <w:marRight w:val="0"/>
      <w:marTop w:val="0"/>
      <w:marBottom w:val="0"/>
      <w:divBdr>
        <w:top w:val="none" w:sz="0" w:space="0" w:color="auto"/>
        <w:left w:val="none" w:sz="0" w:space="0" w:color="auto"/>
        <w:bottom w:val="none" w:sz="0" w:space="0" w:color="auto"/>
        <w:right w:val="none" w:sz="0" w:space="0" w:color="auto"/>
      </w:divBdr>
    </w:div>
    <w:div w:id="215623683">
      <w:bodyDiv w:val="1"/>
      <w:marLeft w:val="0"/>
      <w:marRight w:val="0"/>
      <w:marTop w:val="0"/>
      <w:marBottom w:val="0"/>
      <w:divBdr>
        <w:top w:val="none" w:sz="0" w:space="0" w:color="auto"/>
        <w:left w:val="none" w:sz="0" w:space="0" w:color="auto"/>
        <w:bottom w:val="none" w:sz="0" w:space="0" w:color="auto"/>
        <w:right w:val="none" w:sz="0" w:space="0" w:color="auto"/>
      </w:divBdr>
    </w:div>
    <w:div w:id="218713815">
      <w:bodyDiv w:val="1"/>
      <w:marLeft w:val="0"/>
      <w:marRight w:val="0"/>
      <w:marTop w:val="0"/>
      <w:marBottom w:val="0"/>
      <w:divBdr>
        <w:top w:val="none" w:sz="0" w:space="0" w:color="auto"/>
        <w:left w:val="none" w:sz="0" w:space="0" w:color="auto"/>
        <w:bottom w:val="none" w:sz="0" w:space="0" w:color="auto"/>
        <w:right w:val="none" w:sz="0" w:space="0" w:color="auto"/>
      </w:divBdr>
    </w:div>
    <w:div w:id="220480968">
      <w:bodyDiv w:val="1"/>
      <w:marLeft w:val="0"/>
      <w:marRight w:val="0"/>
      <w:marTop w:val="0"/>
      <w:marBottom w:val="0"/>
      <w:divBdr>
        <w:top w:val="none" w:sz="0" w:space="0" w:color="auto"/>
        <w:left w:val="none" w:sz="0" w:space="0" w:color="auto"/>
        <w:bottom w:val="none" w:sz="0" w:space="0" w:color="auto"/>
        <w:right w:val="none" w:sz="0" w:space="0" w:color="auto"/>
      </w:divBdr>
    </w:div>
    <w:div w:id="220866115">
      <w:bodyDiv w:val="1"/>
      <w:marLeft w:val="0"/>
      <w:marRight w:val="0"/>
      <w:marTop w:val="0"/>
      <w:marBottom w:val="0"/>
      <w:divBdr>
        <w:top w:val="none" w:sz="0" w:space="0" w:color="auto"/>
        <w:left w:val="none" w:sz="0" w:space="0" w:color="auto"/>
        <w:bottom w:val="none" w:sz="0" w:space="0" w:color="auto"/>
        <w:right w:val="none" w:sz="0" w:space="0" w:color="auto"/>
      </w:divBdr>
    </w:div>
    <w:div w:id="225381461">
      <w:bodyDiv w:val="1"/>
      <w:marLeft w:val="0"/>
      <w:marRight w:val="0"/>
      <w:marTop w:val="30"/>
      <w:marBottom w:val="0"/>
      <w:divBdr>
        <w:top w:val="none" w:sz="0" w:space="0" w:color="auto"/>
        <w:left w:val="none" w:sz="0" w:space="0" w:color="auto"/>
        <w:bottom w:val="none" w:sz="0" w:space="0" w:color="auto"/>
        <w:right w:val="none" w:sz="0" w:space="0" w:color="auto"/>
      </w:divBdr>
      <w:divsChild>
        <w:div w:id="541673531">
          <w:marLeft w:val="0"/>
          <w:marRight w:val="0"/>
          <w:marTop w:val="0"/>
          <w:marBottom w:val="0"/>
          <w:divBdr>
            <w:top w:val="none" w:sz="0" w:space="0" w:color="auto"/>
            <w:left w:val="none" w:sz="0" w:space="0" w:color="auto"/>
            <w:bottom w:val="none" w:sz="0" w:space="0" w:color="auto"/>
            <w:right w:val="none" w:sz="0" w:space="0" w:color="auto"/>
          </w:divBdr>
        </w:div>
      </w:divsChild>
    </w:div>
    <w:div w:id="227305490">
      <w:bodyDiv w:val="1"/>
      <w:marLeft w:val="0"/>
      <w:marRight w:val="0"/>
      <w:marTop w:val="0"/>
      <w:marBottom w:val="0"/>
      <w:divBdr>
        <w:top w:val="none" w:sz="0" w:space="0" w:color="auto"/>
        <w:left w:val="none" w:sz="0" w:space="0" w:color="auto"/>
        <w:bottom w:val="none" w:sz="0" w:space="0" w:color="auto"/>
        <w:right w:val="none" w:sz="0" w:space="0" w:color="auto"/>
      </w:divBdr>
    </w:div>
    <w:div w:id="229997544">
      <w:bodyDiv w:val="1"/>
      <w:marLeft w:val="0"/>
      <w:marRight w:val="0"/>
      <w:marTop w:val="0"/>
      <w:marBottom w:val="0"/>
      <w:divBdr>
        <w:top w:val="none" w:sz="0" w:space="0" w:color="auto"/>
        <w:left w:val="none" w:sz="0" w:space="0" w:color="auto"/>
        <w:bottom w:val="none" w:sz="0" w:space="0" w:color="auto"/>
        <w:right w:val="none" w:sz="0" w:space="0" w:color="auto"/>
      </w:divBdr>
    </w:div>
    <w:div w:id="231702496">
      <w:bodyDiv w:val="1"/>
      <w:marLeft w:val="0"/>
      <w:marRight w:val="0"/>
      <w:marTop w:val="0"/>
      <w:marBottom w:val="0"/>
      <w:divBdr>
        <w:top w:val="none" w:sz="0" w:space="0" w:color="auto"/>
        <w:left w:val="none" w:sz="0" w:space="0" w:color="auto"/>
        <w:bottom w:val="none" w:sz="0" w:space="0" w:color="auto"/>
        <w:right w:val="none" w:sz="0" w:space="0" w:color="auto"/>
      </w:divBdr>
    </w:div>
    <w:div w:id="233129256">
      <w:bodyDiv w:val="1"/>
      <w:marLeft w:val="0"/>
      <w:marRight w:val="0"/>
      <w:marTop w:val="0"/>
      <w:marBottom w:val="0"/>
      <w:divBdr>
        <w:top w:val="none" w:sz="0" w:space="0" w:color="auto"/>
        <w:left w:val="none" w:sz="0" w:space="0" w:color="auto"/>
        <w:bottom w:val="none" w:sz="0" w:space="0" w:color="auto"/>
        <w:right w:val="none" w:sz="0" w:space="0" w:color="auto"/>
      </w:divBdr>
    </w:div>
    <w:div w:id="236088135">
      <w:bodyDiv w:val="1"/>
      <w:marLeft w:val="0"/>
      <w:marRight w:val="0"/>
      <w:marTop w:val="0"/>
      <w:marBottom w:val="0"/>
      <w:divBdr>
        <w:top w:val="none" w:sz="0" w:space="0" w:color="auto"/>
        <w:left w:val="none" w:sz="0" w:space="0" w:color="auto"/>
        <w:bottom w:val="none" w:sz="0" w:space="0" w:color="auto"/>
        <w:right w:val="none" w:sz="0" w:space="0" w:color="auto"/>
      </w:divBdr>
    </w:div>
    <w:div w:id="237641418">
      <w:bodyDiv w:val="1"/>
      <w:marLeft w:val="0"/>
      <w:marRight w:val="0"/>
      <w:marTop w:val="0"/>
      <w:marBottom w:val="0"/>
      <w:divBdr>
        <w:top w:val="none" w:sz="0" w:space="0" w:color="auto"/>
        <w:left w:val="none" w:sz="0" w:space="0" w:color="auto"/>
        <w:bottom w:val="none" w:sz="0" w:space="0" w:color="auto"/>
        <w:right w:val="none" w:sz="0" w:space="0" w:color="auto"/>
      </w:divBdr>
    </w:div>
    <w:div w:id="237792706">
      <w:bodyDiv w:val="1"/>
      <w:marLeft w:val="0"/>
      <w:marRight w:val="0"/>
      <w:marTop w:val="0"/>
      <w:marBottom w:val="0"/>
      <w:divBdr>
        <w:top w:val="none" w:sz="0" w:space="0" w:color="auto"/>
        <w:left w:val="none" w:sz="0" w:space="0" w:color="auto"/>
        <w:bottom w:val="none" w:sz="0" w:space="0" w:color="auto"/>
        <w:right w:val="none" w:sz="0" w:space="0" w:color="auto"/>
      </w:divBdr>
    </w:div>
    <w:div w:id="238367653">
      <w:bodyDiv w:val="1"/>
      <w:marLeft w:val="0"/>
      <w:marRight w:val="0"/>
      <w:marTop w:val="0"/>
      <w:marBottom w:val="0"/>
      <w:divBdr>
        <w:top w:val="none" w:sz="0" w:space="0" w:color="auto"/>
        <w:left w:val="none" w:sz="0" w:space="0" w:color="auto"/>
        <w:bottom w:val="none" w:sz="0" w:space="0" w:color="auto"/>
        <w:right w:val="none" w:sz="0" w:space="0" w:color="auto"/>
      </w:divBdr>
    </w:div>
    <w:div w:id="239874651">
      <w:bodyDiv w:val="1"/>
      <w:marLeft w:val="0"/>
      <w:marRight w:val="0"/>
      <w:marTop w:val="0"/>
      <w:marBottom w:val="0"/>
      <w:divBdr>
        <w:top w:val="none" w:sz="0" w:space="0" w:color="auto"/>
        <w:left w:val="none" w:sz="0" w:space="0" w:color="auto"/>
        <w:bottom w:val="none" w:sz="0" w:space="0" w:color="auto"/>
        <w:right w:val="none" w:sz="0" w:space="0" w:color="auto"/>
      </w:divBdr>
    </w:div>
    <w:div w:id="240870024">
      <w:bodyDiv w:val="1"/>
      <w:marLeft w:val="0"/>
      <w:marRight w:val="0"/>
      <w:marTop w:val="0"/>
      <w:marBottom w:val="0"/>
      <w:divBdr>
        <w:top w:val="none" w:sz="0" w:space="0" w:color="auto"/>
        <w:left w:val="none" w:sz="0" w:space="0" w:color="auto"/>
        <w:bottom w:val="none" w:sz="0" w:space="0" w:color="auto"/>
        <w:right w:val="none" w:sz="0" w:space="0" w:color="auto"/>
      </w:divBdr>
    </w:div>
    <w:div w:id="241984791">
      <w:bodyDiv w:val="1"/>
      <w:marLeft w:val="0"/>
      <w:marRight w:val="0"/>
      <w:marTop w:val="0"/>
      <w:marBottom w:val="0"/>
      <w:divBdr>
        <w:top w:val="none" w:sz="0" w:space="0" w:color="auto"/>
        <w:left w:val="none" w:sz="0" w:space="0" w:color="auto"/>
        <w:bottom w:val="none" w:sz="0" w:space="0" w:color="auto"/>
        <w:right w:val="none" w:sz="0" w:space="0" w:color="auto"/>
      </w:divBdr>
    </w:div>
    <w:div w:id="242378494">
      <w:bodyDiv w:val="1"/>
      <w:marLeft w:val="0"/>
      <w:marRight w:val="0"/>
      <w:marTop w:val="0"/>
      <w:marBottom w:val="0"/>
      <w:divBdr>
        <w:top w:val="none" w:sz="0" w:space="0" w:color="auto"/>
        <w:left w:val="none" w:sz="0" w:space="0" w:color="auto"/>
        <w:bottom w:val="none" w:sz="0" w:space="0" w:color="auto"/>
        <w:right w:val="none" w:sz="0" w:space="0" w:color="auto"/>
      </w:divBdr>
    </w:div>
    <w:div w:id="242496125">
      <w:bodyDiv w:val="1"/>
      <w:marLeft w:val="0"/>
      <w:marRight w:val="0"/>
      <w:marTop w:val="0"/>
      <w:marBottom w:val="0"/>
      <w:divBdr>
        <w:top w:val="none" w:sz="0" w:space="0" w:color="auto"/>
        <w:left w:val="none" w:sz="0" w:space="0" w:color="auto"/>
        <w:bottom w:val="none" w:sz="0" w:space="0" w:color="auto"/>
        <w:right w:val="none" w:sz="0" w:space="0" w:color="auto"/>
      </w:divBdr>
    </w:div>
    <w:div w:id="243488570">
      <w:bodyDiv w:val="1"/>
      <w:marLeft w:val="0"/>
      <w:marRight w:val="0"/>
      <w:marTop w:val="0"/>
      <w:marBottom w:val="0"/>
      <w:divBdr>
        <w:top w:val="none" w:sz="0" w:space="0" w:color="auto"/>
        <w:left w:val="none" w:sz="0" w:space="0" w:color="auto"/>
        <w:bottom w:val="none" w:sz="0" w:space="0" w:color="auto"/>
        <w:right w:val="none" w:sz="0" w:space="0" w:color="auto"/>
      </w:divBdr>
    </w:div>
    <w:div w:id="244191739">
      <w:bodyDiv w:val="1"/>
      <w:marLeft w:val="0"/>
      <w:marRight w:val="0"/>
      <w:marTop w:val="0"/>
      <w:marBottom w:val="0"/>
      <w:divBdr>
        <w:top w:val="none" w:sz="0" w:space="0" w:color="auto"/>
        <w:left w:val="none" w:sz="0" w:space="0" w:color="auto"/>
        <w:bottom w:val="none" w:sz="0" w:space="0" w:color="auto"/>
        <w:right w:val="none" w:sz="0" w:space="0" w:color="auto"/>
      </w:divBdr>
    </w:div>
    <w:div w:id="249122654">
      <w:bodyDiv w:val="1"/>
      <w:marLeft w:val="0"/>
      <w:marRight w:val="0"/>
      <w:marTop w:val="0"/>
      <w:marBottom w:val="0"/>
      <w:divBdr>
        <w:top w:val="none" w:sz="0" w:space="0" w:color="auto"/>
        <w:left w:val="none" w:sz="0" w:space="0" w:color="auto"/>
        <w:bottom w:val="none" w:sz="0" w:space="0" w:color="auto"/>
        <w:right w:val="none" w:sz="0" w:space="0" w:color="auto"/>
      </w:divBdr>
    </w:div>
    <w:div w:id="251091380">
      <w:bodyDiv w:val="1"/>
      <w:marLeft w:val="0"/>
      <w:marRight w:val="0"/>
      <w:marTop w:val="0"/>
      <w:marBottom w:val="0"/>
      <w:divBdr>
        <w:top w:val="none" w:sz="0" w:space="0" w:color="auto"/>
        <w:left w:val="none" w:sz="0" w:space="0" w:color="auto"/>
        <w:bottom w:val="none" w:sz="0" w:space="0" w:color="auto"/>
        <w:right w:val="none" w:sz="0" w:space="0" w:color="auto"/>
      </w:divBdr>
    </w:div>
    <w:div w:id="252980884">
      <w:bodyDiv w:val="1"/>
      <w:marLeft w:val="0"/>
      <w:marRight w:val="0"/>
      <w:marTop w:val="0"/>
      <w:marBottom w:val="0"/>
      <w:divBdr>
        <w:top w:val="none" w:sz="0" w:space="0" w:color="auto"/>
        <w:left w:val="none" w:sz="0" w:space="0" w:color="auto"/>
        <w:bottom w:val="none" w:sz="0" w:space="0" w:color="auto"/>
        <w:right w:val="none" w:sz="0" w:space="0" w:color="auto"/>
      </w:divBdr>
    </w:div>
    <w:div w:id="254019633">
      <w:bodyDiv w:val="1"/>
      <w:marLeft w:val="0"/>
      <w:marRight w:val="0"/>
      <w:marTop w:val="0"/>
      <w:marBottom w:val="0"/>
      <w:divBdr>
        <w:top w:val="none" w:sz="0" w:space="0" w:color="auto"/>
        <w:left w:val="none" w:sz="0" w:space="0" w:color="auto"/>
        <w:bottom w:val="none" w:sz="0" w:space="0" w:color="auto"/>
        <w:right w:val="none" w:sz="0" w:space="0" w:color="auto"/>
      </w:divBdr>
    </w:div>
    <w:div w:id="255289319">
      <w:bodyDiv w:val="1"/>
      <w:marLeft w:val="0"/>
      <w:marRight w:val="0"/>
      <w:marTop w:val="0"/>
      <w:marBottom w:val="0"/>
      <w:divBdr>
        <w:top w:val="none" w:sz="0" w:space="0" w:color="auto"/>
        <w:left w:val="none" w:sz="0" w:space="0" w:color="auto"/>
        <w:bottom w:val="none" w:sz="0" w:space="0" w:color="auto"/>
        <w:right w:val="none" w:sz="0" w:space="0" w:color="auto"/>
      </w:divBdr>
    </w:div>
    <w:div w:id="257103946">
      <w:bodyDiv w:val="1"/>
      <w:marLeft w:val="0"/>
      <w:marRight w:val="0"/>
      <w:marTop w:val="0"/>
      <w:marBottom w:val="0"/>
      <w:divBdr>
        <w:top w:val="none" w:sz="0" w:space="0" w:color="auto"/>
        <w:left w:val="none" w:sz="0" w:space="0" w:color="auto"/>
        <w:bottom w:val="none" w:sz="0" w:space="0" w:color="auto"/>
        <w:right w:val="none" w:sz="0" w:space="0" w:color="auto"/>
      </w:divBdr>
    </w:div>
    <w:div w:id="258343201">
      <w:bodyDiv w:val="1"/>
      <w:marLeft w:val="0"/>
      <w:marRight w:val="0"/>
      <w:marTop w:val="0"/>
      <w:marBottom w:val="0"/>
      <w:divBdr>
        <w:top w:val="none" w:sz="0" w:space="0" w:color="auto"/>
        <w:left w:val="none" w:sz="0" w:space="0" w:color="auto"/>
        <w:bottom w:val="none" w:sz="0" w:space="0" w:color="auto"/>
        <w:right w:val="none" w:sz="0" w:space="0" w:color="auto"/>
      </w:divBdr>
    </w:div>
    <w:div w:id="259528442">
      <w:bodyDiv w:val="1"/>
      <w:marLeft w:val="0"/>
      <w:marRight w:val="0"/>
      <w:marTop w:val="0"/>
      <w:marBottom w:val="0"/>
      <w:divBdr>
        <w:top w:val="none" w:sz="0" w:space="0" w:color="auto"/>
        <w:left w:val="none" w:sz="0" w:space="0" w:color="auto"/>
        <w:bottom w:val="none" w:sz="0" w:space="0" w:color="auto"/>
        <w:right w:val="none" w:sz="0" w:space="0" w:color="auto"/>
      </w:divBdr>
    </w:div>
    <w:div w:id="259601589">
      <w:bodyDiv w:val="1"/>
      <w:marLeft w:val="0"/>
      <w:marRight w:val="0"/>
      <w:marTop w:val="0"/>
      <w:marBottom w:val="0"/>
      <w:divBdr>
        <w:top w:val="none" w:sz="0" w:space="0" w:color="auto"/>
        <w:left w:val="none" w:sz="0" w:space="0" w:color="auto"/>
        <w:bottom w:val="none" w:sz="0" w:space="0" w:color="auto"/>
        <w:right w:val="none" w:sz="0" w:space="0" w:color="auto"/>
      </w:divBdr>
    </w:div>
    <w:div w:id="260072519">
      <w:bodyDiv w:val="1"/>
      <w:marLeft w:val="0"/>
      <w:marRight w:val="0"/>
      <w:marTop w:val="0"/>
      <w:marBottom w:val="0"/>
      <w:divBdr>
        <w:top w:val="none" w:sz="0" w:space="0" w:color="auto"/>
        <w:left w:val="none" w:sz="0" w:space="0" w:color="auto"/>
        <w:bottom w:val="none" w:sz="0" w:space="0" w:color="auto"/>
        <w:right w:val="none" w:sz="0" w:space="0" w:color="auto"/>
      </w:divBdr>
    </w:div>
    <w:div w:id="261305926">
      <w:bodyDiv w:val="1"/>
      <w:marLeft w:val="0"/>
      <w:marRight w:val="0"/>
      <w:marTop w:val="0"/>
      <w:marBottom w:val="0"/>
      <w:divBdr>
        <w:top w:val="none" w:sz="0" w:space="0" w:color="auto"/>
        <w:left w:val="none" w:sz="0" w:space="0" w:color="auto"/>
        <w:bottom w:val="none" w:sz="0" w:space="0" w:color="auto"/>
        <w:right w:val="none" w:sz="0" w:space="0" w:color="auto"/>
      </w:divBdr>
    </w:div>
    <w:div w:id="264120507">
      <w:bodyDiv w:val="1"/>
      <w:marLeft w:val="0"/>
      <w:marRight w:val="0"/>
      <w:marTop w:val="0"/>
      <w:marBottom w:val="0"/>
      <w:divBdr>
        <w:top w:val="none" w:sz="0" w:space="0" w:color="auto"/>
        <w:left w:val="none" w:sz="0" w:space="0" w:color="auto"/>
        <w:bottom w:val="none" w:sz="0" w:space="0" w:color="auto"/>
        <w:right w:val="none" w:sz="0" w:space="0" w:color="auto"/>
      </w:divBdr>
    </w:div>
    <w:div w:id="265045622">
      <w:bodyDiv w:val="1"/>
      <w:marLeft w:val="0"/>
      <w:marRight w:val="0"/>
      <w:marTop w:val="0"/>
      <w:marBottom w:val="0"/>
      <w:divBdr>
        <w:top w:val="none" w:sz="0" w:space="0" w:color="auto"/>
        <w:left w:val="none" w:sz="0" w:space="0" w:color="auto"/>
        <w:bottom w:val="none" w:sz="0" w:space="0" w:color="auto"/>
        <w:right w:val="none" w:sz="0" w:space="0" w:color="auto"/>
      </w:divBdr>
    </w:div>
    <w:div w:id="266230818">
      <w:bodyDiv w:val="1"/>
      <w:marLeft w:val="0"/>
      <w:marRight w:val="0"/>
      <w:marTop w:val="0"/>
      <w:marBottom w:val="0"/>
      <w:divBdr>
        <w:top w:val="none" w:sz="0" w:space="0" w:color="auto"/>
        <w:left w:val="none" w:sz="0" w:space="0" w:color="auto"/>
        <w:bottom w:val="none" w:sz="0" w:space="0" w:color="auto"/>
        <w:right w:val="none" w:sz="0" w:space="0" w:color="auto"/>
      </w:divBdr>
    </w:div>
    <w:div w:id="267810834">
      <w:bodyDiv w:val="1"/>
      <w:marLeft w:val="0"/>
      <w:marRight w:val="0"/>
      <w:marTop w:val="0"/>
      <w:marBottom w:val="0"/>
      <w:divBdr>
        <w:top w:val="none" w:sz="0" w:space="0" w:color="auto"/>
        <w:left w:val="none" w:sz="0" w:space="0" w:color="auto"/>
        <w:bottom w:val="none" w:sz="0" w:space="0" w:color="auto"/>
        <w:right w:val="none" w:sz="0" w:space="0" w:color="auto"/>
      </w:divBdr>
    </w:div>
    <w:div w:id="269092517">
      <w:bodyDiv w:val="1"/>
      <w:marLeft w:val="0"/>
      <w:marRight w:val="0"/>
      <w:marTop w:val="0"/>
      <w:marBottom w:val="0"/>
      <w:divBdr>
        <w:top w:val="none" w:sz="0" w:space="0" w:color="auto"/>
        <w:left w:val="none" w:sz="0" w:space="0" w:color="auto"/>
        <w:bottom w:val="none" w:sz="0" w:space="0" w:color="auto"/>
        <w:right w:val="none" w:sz="0" w:space="0" w:color="auto"/>
      </w:divBdr>
    </w:div>
    <w:div w:id="271596027">
      <w:bodyDiv w:val="1"/>
      <w:marLeft w:val="0"/>
      <w:marRight w:val="0"/>
      <w:marTop w:val="0"/>
      <w:marBottom w:val="0"/>
      <w:divBdr>
        <w:top w:val="none" w:sz="0" w:space="0" w:color="auto"/>
        <w:left w:val="none" w:sz="0" w:space="0" w:color="auto"/>
        <w:bottom w:val="none" w:sz="0" w:space="0" w:color="auto"/>
        <w:right w:val="none" w:sz="0" w:space="0" w:color="auto"/>
      </w:divBdr>
    </w:div>
    <w:div w:id="271938928">
      <w:bodyDiv w:val="1"/>
      <w:marLeft w:val="0"/>
      <w:marRight w:val="0"/>
      <w:marTop w:val="0"/>
      <w:marBottom w:val="0"/>
      <w:divBdr>
        <w:top w:val="none" w:sz="0" w:space="0" w:color="auto"/>
        <w:left w:val="none" w:sz="0" w:space="0" w:color="auto"/>
        <w:bottom w:val="none" w:sz="0" w:space="0" w:color="auto"/>
        <w:right w:val="none" w:sz="0" w:space="0" w:color="auto"/>
      </w:divBdr>
    </w:div>
    <w:div w:id="274485654">
      <w:bodyDiv w:val="1"/>
      <w:marLeft w:val="0"/>
      <w:marRight w:val="0"/>
      <w:marTop w:val="0"/>
      <w:marBottom w:val="0"/>
      <w:divBdr>
        <w:top w:val="none" w:sz="0" w:space="0" w:color="auto"/>
        <w:left w:val="none" w:sz="0" w:space="0" w:color="auto"/>
        <w:bottom w:val="none" w:sz="0" w:space="0" w:color="auto"/>
        <w:right w:val="none" w:sz="0" w:space="0" w:color="auto"/>
      </w:divBdr>
    </w:div>
    <w:div w:id="274559944">
      <w:bodyDiv w:val="1"/>
      <w:marLeft w:val="0"/>
      <w:marRight w:val="0"/>
      <w:marTop w:val="0"/>
      <w:marBottom w:val="0"/>
      <w:divBdr>
        <w:top w:val="none" w:sz="0" w:space="0" w:color="auto"/>
        <w:left w:val="none" w:sz="0" w:space="0" w:color="auto"/>
        <w:bottom w:val="none" w:sz="0" w:space="0" w:color="auto"/>
        <w:right w:val="none" w:sz="0" w:space="0" w:color="auto"/>
      </w:divBdr>
    </w:div>
    <w:div w:id="274560042">
      <w:bodyDiv w:val="1"/>
      <w:marLeft w:val="0"/>
      <w:marRight w:val="0"/>
      <w:marTop w:val="0"/>
      <w:marBottom w:val="0"/>
      <w:divBdr>
        <w:top w:val="none" w:sz="0" w:space="0" w:color="auto"/>
        <w:left w:val="none" w:sz="0" w:space="0" w:color="auto"/>
        <w:bottom w:val="none" w:sz="0" w:space="0" w:color="auto"/>
        <w:right w:val="none" w:sz="0" w:space="0" w:color="auto"/>
      </w:divBdr>
    </w:div>
    <w:div w:id="274755391">
      <w:bodyDiv w:val="1"/>
      <w:marLeft w:val="0"/>
      <w:marRight w:val="0"/>
      <w:marTop w:val="0"/>
      <w:marBottom w:val="0"/>
      <w:divBdr>
        <w:top w:val="none" w:sz="0" w:space="0" w:color="auto"/>
        <w:left w:val="none" w:sz="0" w:space="0" w:color="auto"/>
        <w:bottom w:val="none" w:sz="0" w:space="0" w:color="auto"/>
        <w:right w:val="none" w:sz="0" w:space="0" w:color="auto"/>
      </w:divBdr>
    </w:div>
    <w:div w:id="276451933">
      <w:bodyDiv w:val="1"/>
      <w:marLeft w:val="0"/>
      <w:marRight w:val="0"/>
      <w:marTop w:val="0"/>
      <w:marBottom w:val="0"/>
      <w:divBdr>
        <w:top w:val="none" w:sz="0" w:space="0" w:color="auto"/>
        <w:left w:val="none" w:sz="0" w:space="0" w:color="auto"/>
        <w:bottom w:val="none" w:sz="0" w:space="0" w:color="auto"/>
        <w:right w:val="none" w:sz="0" w:space="0" w:color="auto"/>
      </w:divBdr>
    </w:div>
    <w:div w:id="278075905">
      <w:bodyDiv w:val="1"/>
      <w:marLeft w:val="0"/>
      <w:marRight w:val="0"/>
      <w:marTop w:val="0"/>
      <w:marBottom w:val="0"/>
      <w:divBdr>
        <w:top w:val="none" w:sz="0" w:space="0" w:color="auto"/>
        <w:left w:val="none" w:sz="0" w:space="0" w:color="auto"/>
        <w:bottom w:val="none" w:sz="0" w:space="0" w:color="auto"/>
        <w:right w:val="none" w:sz="0" w:space="0" w:color="auto"/>
      </w:divBdr>
    </w:div>
    <w:div w:id="278756039">
      <w:bodyDiv w:val="1"/>
      <w:marLeft w:val="0"/>
      <w:marRight w:val="0"/>
      <w:marTop w:val="0"/>
      <w:marBottom w:val="0"/>
      <w:divBdr>
        <w:top w:val="none" w:sz="0" w:space="0" w:color="auto"/>
        <w:left w:val="none" w:sz="0" w:space="0" w:color="auto"/>
        <w:bottom w:val="none" w:sz="0" w:space="0" w:color="auto"/>
        <w:right w:val="none" w:sz="0" w:space="0" w:color="auto"/>
      </w:divBdr>
    </w:div>
    <w:div w:id="280189171">
      <w:bodyDiv w:val="1"/>
      <w:marLeft w:val="0"/>
      <w:marRight w:val="0"/>
      <w:marTop w:val="0"/>
      <w:marBottom w:val="0"/>
      <w:divBdr>
        <w:top w:val="none" w:sz="0" w:space="0" w:color="auto"/>
        <w:left w:val="none" w:sz="0" w:space="0" w:color="auto"/>
        <w:bottom w:val="none" w:sz="0" w:space="0" w:color="auto"/>
        <w:right w:val="none" w:sz="0" w:space="0" w:color="auto"/>
      </w:divBdr>
    </w:div>
    <w:div w:id="281113338">
      <w:bodyDiv w:val="1"/>
      <w:marLeft w:val="0"/>
      <w:marRight w:val="0"/>
      <w:marTop w:val="0"/>
      <w:marBottom w:val="0"/>
      <w:divBdr>
        <w:top w:val="none" w:sz="0" w:space="0" w:color="auto"/>
        <w:left w:val="none" w:sz="0" w:space="0" w:color="auto"/>
        <w:bottom w:val="none" w:sz="0" w:space="0" w:color="auto"/>
        <w:right w:val="none" w:sz="0" w:space="0" w:color="auto"/>
      </w:divBdr>
    </w:div>
    <w:div w:id="282736385">
      <w:bodyDiv w:val="1"/>
      <w:marLeft w:val="0"/>
      <w:marRight w:val="0"/>
      <w:marTop w:val="0"/>
      <w:marBottom w:val="0"/>
      <w:divBdr>
        <w:top w:val="none" w:sz="0" w:space="0" w:color="auto"/>
        <w:left w:val="none" w:sz="0" w:space="0" w:color="auto"/>
        <w:bottom w:val="none" w:sz="0" w:space="0" w:color="auto"/>
        <w:right w:val="none" w:sz="0" w:space="0" w:color="auto"/>
      </w:divBdr>
    </w:div>
    <w:div w:id="285628377">
      <w:bodyDiv w:val="1"/>
      <w:marLeft w:val="0"/>
      <w:marRight w:val="0"/>
      <w:marTop w:val="0"/>
      <w:marBottom w:val="0"/>
      <w:divBdr>
        <w:top w:val="none" w:sz="0" w:space="0" w:color="auto"/>
        <w:left w:val="none" w:sz="0" w:space="0" w:color="auto"/>
        <w:bottom w:val="none" w:sz="0" w:space="0" w:color="auto"/>
        <w:right w:val="none" w:sz="0" w:space="0" w:color="auto"/>
      </w:divBdr>
    </w:div>
    <w:div w:id="286351444">
      <w:bodyDiv w:val="1"/>
      <w:marLeft w:val="0"/>
      <w:marRight w:val="0"/>
      <w:marTop w:val="0"/>
      <w:marBottom w:val="0"/>
      <w:divBdr>
        <w:top w:val="none" w:sz="0" w:space="0" w:color="auto"/>
        <w:left w:val="none" w:sz="0" w:space="0" w:color="auto"/>
        <w:bottom w:val="none" w:sz="0" w:space="0" w:color="auto"/>
        <w:right w:val="none" w:sz="0" w:space="0" w:color="auto"/>
      </w:divBdr>
    </w:div>
    <w:div w:id="286932787">
      <w:bodyDiv w:val="1"/>
      <w:marLeft w:val="0"/>
      <w:marRight w:val="0"/>
      <w:marTop w:val="0"/>
      <w:marBottom w:val="0"/>
      <w:divBdr>
        <w:top w:val="none" w:sz="0" w:space="0" w:color="auto"/>
        <w:left w:val="none" w:sz="0" w:space="0" w:color="auto"/>
        <w:bottom w:val="none" w:sz="0" w:space="0" w:color="auto"/>
        <w:right w:val="none" w:sz="0" w:space="0" w:color="auto"/>
      </w:divBdr>
    </w:div>
    <w:div w:id="288174111">
      <w:bodyDiv w:val="1"/>
      <w:marLeft w:val="0"/>
      <w:marRight w:val="0"/>
      <w:marTop w:val="0"/>
      <w:marBottom w:val="0"/>
      <w:divBdr>
        <w:top w:val="none" w:sz="0" w:space="0" w:color="auto"/>
        <w:left w:val="none" w:sz="0" w:space="0" w:color="auto"/>
        <w:bottom w:val="none" w:sz="0" w:space="0" w:color="auto"/>
        <w:right w:val="none" w:sz="0" w:space="0" w:color="auto"/>
      </w:divBdr>
    </w:div>
    <w:div w:id="289287642">
      <w:bodyDiv w:val="1"/>
      <w:marLeft w:val="0"/>
      <w:marRight w:val="0"/>
      <w:marTop w:val="0"/>
      <w:marBottom w:val="0"/>
      <w:divBdr>
        <w:top w:val="none" w:sz="0" w:space="0" w:color="auto"/>
        <w:left w:val="none" w:sz="0" w:space="0" w:color="auto"/>
        <w:bottom w:val="none" w:sz="0" w:space="0" w:color="auto"/>
        <w:right w:val="none" w:sz="0" w:space="0" w:color="auto"/>
      </w:divBdr>
    </w:div>
    <w:div w:id="290403806">
      <w:bodyDiv w:val="1"/>
      <w:marLeft w:val="0"/>
      <w:marRight w:val="0"/>
      <w:marTop w:val="0"/>
      <w:marBottom w:val="0"/>
      <w:divBdr>
        <w:top w:val="none" w:sz="0" w:space="0" w:color="auto"/>
        <w:left w:val="none" w:sz="0" w:space="0" w:color="auto"/>
        <w:bottom w:val="none" w:sz="0" w:space="0" w:color="auto"/>
        <w:right w:val="none" w:sz="0" w:space="0" w:color="auto"/>
      </w:divBdr>
    </w:div>
    <w:div w:id="291909352">
      <w:bodyDiv w:val="1"/>
      <w:marLeft w:val="0"/>
      <w:marRight w:val="0"/>
      <w:marTop w:val="0"/>
      <w:marBottom w:val="0"/>
      <w:divBdr>
        <w:top w:val="none" w:sz="0" w:space="0" w:color="auto"/>
        <w:left w:val="none" w:sz="0" w:space="0" w:color="auto"/>
        <w:bottom w:val="none" w:sz="0" w:space="0" w:color="auto"/>
        <w:right w:val="none" w:sz="0" w:space="0" w:color="auto"/>
      </w:divBdr>
    </w:div>
    <w:div w:id="291909714">
      <w:bodyDiv w:val="1"/>
      <w:marLeft w:val="0"/>
      <w:marRight w:val="0"/>
      <w:marTop w:val="0"/>
      <w:marBottom w:val="0"/>
      <w:divBdr>
        <w:top w:val="none" w:sz="0" w:space="0" w:color="auto"/>
        <w:left w:val="none" w:sz="0" w:space="0" w:color="auto"/>
        <w:bottom w:val="none" w:sz="0" w:space="0" w:color="auto"/>
        <w:right w:val="none" w:sz="0" w:space="0" w:color="auto"/>
      </w:divBdr>
    </w:div>
    <w:div w:id="292372106">
      <w:bodyDiv w:val="1"/>
      <w:marLeft w:val="0"/>
      <w:marRight w:val="0"/>
      <w:marTop w:val="0"/>
      <w:marBottom w:val="0"/>
      <w:divBdr>
        <w:top w:val="none" w:sz="0" w:space="0" w:color="auto"/>
        <w:left w:val="none" w:sz="0" w:space="0" w:color="auto"/>
        <w:bottom w:val="none" w:sz="0" w:space="0" w:color="auto"/>
        <w:right w:val="none" w:sz="0" w:space="0" w:color="auto"/>
      </w:divBdr>
    </w:div>
    <w:div w:id="292492456">
      <w:bodyDiv w:val="1"/>
      <w:marLeft w:val="0"/>
      <w:marRight w:val="0"/>
      <w:marTop w:val="0"/>
      <w:marBottom w:val="0"/>
      <w:divBdr>
        <w:top w:val="none" w:sz="0" w:space="0" w:color="auto"/>
        <w:left w:val="none" w:sz="0" w:space="0" w:color="auto"/>
        <w:bottom w:val="none" w:sz="0" w:space="0" w:color="auto"/>
        <w:right w:val="none" w:sz="0" w:space="0" w:color="auto"/>
      </w:divBdr>
    </w:div>
    <w:div w:id="292754232">
      <w:bodyDiv w:val="1"/>
      <w:marLeft w:val="0"/>
      <w:marRight w:val="0"/>
      <w:marTop w:val="0"/>
      <w:marBottom w:val="0"/>
      <w:divBdr>
        <w:top w:val="none" w:sz="0" w:space="0" w:color="auto"/>
        <w:left w:val="none" w:sz="0" w:space="0" w:color="auto"/>
        <w:bottom w:val="none" w:sz="0" w:space="0" w:color="auto"/>
        <w:right w:val="none" w:sz="0" w:space="0" w:color="auto"/>
      </w:divBdr>
    </w:div>
    <w:div w:id="293491017">
      <w:bodyDiv w:val="1"/>
      <w:marLeft w:val="0"/>
      <w:marRight w:val="0"/>
      <w:marTop w:val="0"/>
      <w:marBottom w:val="0"/>
      <w:divBdr>
        <w:top w:val="none" w:sz="0" w:space="0" w:color="auto"/>
        <w:left w:val="none" w:sz="0" w:space="0" w:color="auto"/>
        <w:bottom w:val="none" w:sz="0" w:space="0" w:color="auto"/>
        <w:right w:val="none" w:sz="0" w:space="0" w:color="auto"/>
      </w:divBdr>
    </w:div>
    <w:div w:id="294258691">
      <w:bodyDiv w:val="1"/>
      <w:marLeft w:val="0"/>
      <w:marRight w:val="0"/>
      <w:marTop w:val="0"/>
      <w:marBottom w:val="0"/>
      <w:divBdr>
        <w:top w:val="none" w:sz="0" w:space="0" w:color="auto"/>
        <w:left w:val="none" w:sz="0" w:space="0" w:color="auto"/>
        <w:bottom w:val="none" w:sz="0" w:space="0" w:color="auto"/>
        <w:right w:val="none" w:sz="0" w:space="0" w:color="auto"/>
      </w:divBdr>
    </w:div>
    <w:div w:id="295530296">
      <w:bodyDiv w:val="1"/>
      <w:marLeft w:val="0"/>
      <w:marRight w:val="0"/>
      <w:marTop w:val="0"/>
      <w:marBottom w:val="0"/>
      <w:divBdr>
        <w:top w:val="none" w:sz="0" w:space="0" w:color="auto"/>
        <w:left w:val="none" w:sz="0" w:space="0" w:color="auto"/>
        <w:bottom w:val="none" w:sz="0" w:space="0" w:color="auto"/>
        <w:right w:val="none" w:sz="0" w:space="0" w:color="auto"/>
      </w:divBdr>
    </w:div>
    <w:div w:id="297804650">
      <w:bodyDiv w:val="1"/>
      <w:marLeft w:val="0"/>
      <w:marRight w:val="0"/>
      <w:marTop w:val="0"/>
      <w:marBottom w:val="0"/>
      <w:divBdr>
        <w:top w:val="none" w:sz="0" w:space="0" w:color="auto"/>
        <w:left w:val="none" w:sz="0" w:space="0" w:color="auto"/>
        <w:bottom w:val="none" w:sz="0" w:space="0" w:color="auto"/>
        <w:right w:val="none" w:sz="0" w:space="0" w:color="auto"/>
      </w:divBdr>
    </w:div>
    <w:div w:id="299194239">
      <w:bodyDiv w:val="1"/>
      <w:marLeft w:val="0"/>
      <w:marRight w:val="0"/>
      <w:marTop w:val="0"/>
      <w:marBottom w:val="0"/>
      <w:divBdr>
        <w:top w:val="none" w:sz="0" w:space="0" w:color="auto"/>
        <w:left w:val="none" w:sz="0" w:space="0" w:color="auto"/>
        <w:bottom w:val="none" w:sz="0" w:space="0" w:color="auto"/>
        <w:right w:val="none" w:sz="0" w:space="0" w:color="auto"/>
      </w:divBdr>
    </w:div>
    <w:div w:id="299578231">
      <w:bodyDiv w:val="1"/>
      <w:marLeft w:val="0"/>
      <w:marRight w:val="0"/>
      <w:marTop w:val="30"/>
      <w:marBottom w:val="0"/>
      <w:divBdr>
        <w:top w:val="none" w:sz="0" w:space="0" w:color="auto"/>
        <w:left w:val="none" w:sz="0" w:space="0" w:color="auto"/>
        <w:bottom w:val="none" w:sz="0" w:space="0" w:color="auto"/>
        <w:right w:val="none" w:sz="0" w:space="0" w:color="auto"/>
      </w:divBdr>
      <w:divsChild>
        <w:div w:id="808787834">
          <w:marLeft w:val="0"/>
          <w:marRight w:val="0"/>
          <w:marTop w:val="0"/>
          <w:marBottom w:val="0"/>
          <w:divBdr>
            <w:top w:val="none" w:sz="0" w:space="0" w:color="auto"/>
            <w:left w:val="none" w:sz="0" w:space="0" w:color="auto"/>
            <w:bottom w:val="none" w:sz="0" w:space="0" w:color="auto"/>
            <w:right w:val="none" w:sz="0" w:space="0" w:color="auto"/>
          </w:divBdr>
          <w:divsChild>
            <w:div w:id="279411349">
              <w:marLeft w:val="0"/>
              <w:marRight w:val="0"/>
              <w:marTop w:val="0"/>
              <w:marBottom w:val="0"/>
              <w:divBdr>
                <w:top w:val="none" w:sz="0" w:space="0" w:color="auto"/>
                <w:left w:val="none" w:sz="0" w:space="0" w:color="auto"/>
                <w:bottom w:val="none" w:sz="0" w:space="0" w:color="auto"/>
                <w:right w:val="none" w:sz="0" w:space="0" w:color="auto"/>
              </w:divBdr>
            </w:div>
            <w:div w:id="946548484">
              <w:marLeft w:val="0"/>
              <w:marRight w:val="0"/>
              <w:marTop w:val="0"/>
              <w:marBottom w:val="0"/>
              <w:divBdr>
                <w:top w:val="none" w:sz="0" w:space="0" w:color="auto"/>
                <w:left w:val="none" w:sz="0" w:space="0" w:color="auto"/>
                <w:bottom w:val="none" w:sz="0" w:space="0" w:color="auto"/>
                <w:right w:val="none" w:sz="0" w:space="0" w:color="auto"/>
              </w:divBdr>
            </w:div>
            <w:div w:id="964582775">
              <w:marLeft w:val="0"/>
              <w:marRight w:val="0"/>
              <w:marTop w:val="0"/>
              <w:marBottom w:val="0"/>
              <w:divBdr>
                <w:top w:val="none" w:sz="0" w:space="0" w:color="auto"/>
                <w:left w:val="none" w:sz="0" w:space="0" w:color="auto"/>
                <w:bottom w:val="none" w:sz="0" w:space="0" w:color="auto"/>
                <w:right w:val="none" w:sz="0" w:space="0" w:color="auto"/>
              </w:divBdr>
            </w:div>
            <w:div w:id="1125004082">
              <w:marLeft w:val="0"/>
              <w:marRight w:val="0"/>
              <w:marTop w:val="0"/>
              <w:marBottom w:val="0"/>
              <w:divBdr>
                <w:top w:val="none" w:sz="0" w:space="0" w:color="auto"/>
                <w:left w:val="none" w:sz="0" w:space="0" w:color="auto"/>
                <w:bottom w:val="none" w:sz="0" w:space="0" w:color="auto"/>
                <w:right w:val="none" w:sz="0" w:space="0" w:color="auto"/>
              </w:divBdr>
            </w:div>
            <w:div w:id="1176073397">
              <w:marLeft w:val="0"/>
              <w:marRight w:val="0"/>
              <w:marTop w:val="0"/>
              <w:marBottom w:val="0"/>
              <w:divBdr>
                <w:top w:val="none" w:sz="0" w:space="0" w:color="auto"/>
                <w:left w:val="none" w:sz="0" w:space="0" w:color="auto"/>
                <w:bottom w:val="none" w:sz="0" w:space="0" w:color="auto"/>
                <w:right w:val="none" w:sz="0" w:space="0" w:color="auto"/>
              </w:divBdr>
            </w:div>
            <w:div w:id="1225096126">
              <w:marLeft w:val="0"/>
              <w:marRight w:val="0"/>
              <w:marTop w:val="0"/>
              <w:marBottom w:val="0"/>
              <w:divBdr>
                <w:top w:val="none" w:sz="0" w:space="0" w:color="auto"/>
                <w:left w:val="none" w:sz="0" w:space="0" w:color="auto"/>
                <w:bottom w:val="none" w:sz="0" w:space="0" w:color="auto"/>
                <w:right w:val="none" w:sz="0" w:space="0" w:color="auto"/>
              </w:divBdr>
            </w:div>
            <w:div w:id="1367440644">
              <w:marLeft w:val="0"/>
              <w:marRight w:val="0"/>
              <w:marTop w:val="0"/>
              <w:marBottom w:val="0"/>
              <w:divBdr>
                <w:top w:val="none" w:sz="0" w:space="0" w:color="auto"/>
                <w:left w:val="none" w:sz="0" w:space="0" w:color="auto"/>
                <w:bottom w:val="none" w:sz="0" w:space="0" w:color="auto"/>
                <w:right w:val="none" w:sz="0" w:space="0" w:color="auto"/>
              </w:divBdr>
            </w:div>
            <w:div w:id="1550726069">
              <w:marLeft w:val="0"/>
              <w:marRight w:val="0"/>
              <w:marTop w:val="0"/>
              <w:marBottom w:val="0"/>
              <w:divBdr>
                <w:top w:val="none" w:sz="0" w:space="0" w:color="auto"/>
                <w:left w:val="none" w:sz="0" w:space="0" w:color="auto"/>
                <w:bottom w:val="none" w:sz="0" w:space="0" w:color="auto"/>
                <w:right w:val="none" w:sz="0" w:space="0" w:color="auto"/>
              </w:divBdr>
            </w:div>
            <w:div w:id="1735274815">
              <w:marLeft w:val="0"/>
              <w:marRight w:val="0"/>
              <w:marTop w:val="0"/>
              <w:marBottom w:val="0"/>
              <w:divBdr>
                <w:top w:val="none" w:sz="0" w:space="0" w:color="auto"/>
                <w:left w:val="none" w:sz="0" w:space="0" w:color="auto"/>
                <w:bottom w:val="none" w:sz="0" w:space="0" w:color="auto"/>
                <w:right w:val="none" w:sz="0" w:space="0" w:color="auto"/>
              </w:divBdr>
            </w:div>
            <w:div w:id="18244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3103">
      <w:bodyDiv w:val="1"/>
      <w:marLeft w:val="0"/>
      <w:marRight w:val="0"/>
      <w:marTop w:val="0"/>
      <w:marBottom w:val="0"/>
      <w:divBdr>
        <w:top w:val="none" w:sz="0" w:space="0" w:color="auto"/>
        <w:left w:val="none" w:sz="0" w:space="0" w:color="auto"/>
        <w:bottom w:val="none" w:sz="0" w:space="0" w:color="auto"/>
        <w:right w:val="none" w:sz="0" w:space="0" w:color="auto"/>
      </w:divBdr>
    </w:div>
    <w:div w:id="304507526">
      <w:bodyDiv w:val="1"/>
      <w:marLeft w:val="0"/>
      <w:marRight w:val="0"/>
      <w:marTop w:val="0"/>
      <w:marBottom w:val="0"/>
      <w:divBdr>
        <w:top w:val="none" w:sz="0" w:space="0" w:color="auto"/>
        <w:left w:val="none" w:sz="0" w:space="0" w:color="auto"/>
        <w:bottom w:val="none" w:sz="0" w:space="0" w:color="auto"/>
        <w:right w:val="none" w:sz="0" w:space="0" w:color="auto"/>
      </w:divBdr>
    </w:div>
    <w:div w:id="305164974">
      <w:bodyDiv w:val="1"/>
      <w:marLeft w:val="0"/>
      <w:marRight w:val="0"/>
      <w:marTop w:val="0"/>
      <w:marBottom w:val="0"/>
      <w:divBdr>
        <w:top w:val="none" w:sz="0" w:space="0" w:color="auto"/>
        <w:left w:val="none" w:sz="0" w:space="0" w:color="auto"/>
        <w:bottom w:val="none" w:sz="0" w:space="0" w:color="auto"/>
        <w:right w:val="none" w:sz="0" w:space="0" w:color="auto"/>
      </w:divBdr>
    </w:div>
    <w:div w:id="305167926">
      <w:bodyDiv w:val="1"/>
      <w:marLeft w:val="0"/>
      <w:marRight w:val="0"/>
      <w:marTop w:val="0"/>
      <w:marBottom w:val="0"/>
      <w:divBdr>
        <w:top w:val="none" w:sz="0" w:space="0" w:color="auto"/>
        <w:left w:val="none" w:sz="0" w:space="0" w:color="auto"/>
        <w:bottom w:val="none" w:sz="0" w:space="0" w:color="auto"/>
        <w:right w:val="none" w:sz="0" w:space="0" w:color="auto"/>
      </w:divBdr>
    </w:div>
    <w:div w:id="306738670">
      <w:bodyDiv w:val="1"/>
      <w:marLeft w:val="0"/>
      <w:marRight w:val="0"/>
      <w:marTop w:val="0"/>
      <w:marBottom w:val="0"/>
      <w:divBdr>
        <w:top w:val="none" w:sz="0" w:space="0" w:color="auto"/>
        <w:left w:val="none" w:sz="0" w:space="0" w:color="auto"/>
        <w:bottom w:val="none" w:sz="0" w:space="0" w:color="auto"/>
        <w:right w:val="none" w:sz="0" w:space="0" w:color="auto"/>
      </w:divBdr>
    </w:div>
    <w:div w:id="307515428">
      <w:bodyDiv w:val="1"/>
      <w:marLeft w:val="0"/>
      <w:marRight w:val="0"/>
      <w:marTop w:val="0"/>
      <w:marBottom w:val="0"/>
      <w:divBdr>
        <w:top w:val="none" w:sz="0" w:space="0" w:color="auto"/>
        <w:left w:val="none" w:sz="0" w:space="0" w:color="auto"/>
        <w:bottom w:val="none" w:sz="0" w:space="0" w:color="auto"/>
        <w:right w:val="none" w:sz="0" w:space="0" w:color="auto"/>
      </w:divBdr>
    </w:div>
    <w:div w:id="310064252">
      <w:bodyDiv w:val="1"/>
      <w:marLeft w:val="0"/>
      <w:marRight w:val="0"/>
      <w:marTop w:val="0"/>
      <w:marBottom w:val="0"/>
      <w:divBdr>
        <w:top w:val="none" w:sz="0" w:space="0" w:color="auto"/>
        <w:left w:val="none" w:sz="0" w:space="0" w:color="auto"/>
        <w:bottom w:val="none" w:sz="0" w:space="0" w:color="auto"/>
        <w:right w:val="none" w:sz="0" w:space="0" w:color="auto"/>
      </w:divBdr>
    </w:div>
    <w:div w:id="310449223">
      <w:bodyDiv w:val="1"/>
      <w:marLeft w:val="0"/>
      <w:marRight w:val="0"/>
      <w:marTop w:val="0"/>
      <w:marBottom w:val="0"/>
      <w:divBdr>
        <w:top w:val="none" w:sz="0" w:space="0" w:color="auto"/>
        <w:left w:val="none" w:sz="0" w:space="0" w:color="auto"/>
        <w:bottom w:val="none" w:sz="0" w:space="0" w:color="auto"/>
        <w:right w:val="none" w:sz="0" w:space="0" w:color="auto"/>
      </w:divBdr>
    </w:div>
    <w:div w:id="311062373">
      <w:bodyDiv w:val="1"/>
      <w:marLeft w:val="0"/>
      <w:marRight w:val="0"/>
      <w:marTop w:val="0"/>
      <w:marBottom w:val="0"/>
      <w:divBdr>
        <w:top w:val="none" w:sz="0" w:space="0" w:color="auto"/>
        <w:left w:val="none" w:sz="0" w:space="0" w:color="auto"/>
        <w:bottom w:val="none" w:sz="0" w:space="0" w:color="auto"/>
        <w:right w:val="none" w:sz="0" w:space="0" w:color="auto"/>
      </w:divBdr>
    </w:div>
    <w:div w:id="312221032">
      <w:bodyDiv w:val="1"/>
      <w:marLeft w:val="0"/>
      <w:marRight w:val="0"/>
      <w:marTop w:val="0"/>
      <w:marBottom w:val="0"/>
      <w:divBdr>
        <w:top w:val="none" w:sz="0" w:space="0" w:color="auto"/>
        <w:left w:val="none" w:sz="0" w:space="0" w:color="auto"/>
        <w:bottom w:val="none" w:sz="0" w:space="0" w:color="auto"/>
        <w:right w:val="none" w:sz="0" w:space="0" w:color="auto"/>
      </w:divBdr>
    </w:div>
    <w:div w:id="312832505">
      <w:bodyDiv w:val="1"/>
      <w:marLeft w:val="0"/>
      <w:marRight w:val="0"/>
      <w:marTop w:val="0"/>
      <w:marBottom w:val="0"/>
      <w:divBdr>
        <w:top w:val="none" w:sz="0" w:space="0" w:color="auto"/>
        <w:left w:val="none" w:sz="0" w:space="0" w:color="auto"/>
        <w:bottom w:val="none" w:sz="0" w:space="0" w:color="auto"/>
        <w:right w:val="none" w:sz="0" w:space="0" w:color="auto"/>
      </w:divBdr>
    </w:div>
    <w:div w:id="317922636">
      <w:bodyDiv w:val="1"/>
      <w:marLeft w:val="0"/>
      <w:marRight w:val="0"/>
      <w:marTop w:val="0"/>
      <w:marBottom w:val="0"/>
      <w:divBdr>
        <w:top w:val="none" w:sz="0" w:space="0" w:color="auto"/>
        <w:left w:val="none" w:sz="0" w:space="0" w:color="auto"/>
        <w:bottom w:val="none" w:sz="0" w:space="0" w:color="auto"/>
        <w:right w:val="none" w:sz="0" w:space="0" w:color="auto"/>
      </w:divBdr>
    </w:div>
    <w:div w:id="318386911">
      <w:bodyDiv w:val="1"/>
      <w:marLeft w:val="0"/>
      <w:marRight w:val="0"/>
      <w:marTop w:val="0"/>
      <w:marBottom w:val="0"/>
      <w:divBdr>
        <w:top w:val="none" w:sz="0" w:space="0" w:color="auto"/>
        <w:left w:val="none" w:sz="0" w:space="0" w:color="auto"/>
        <w:bottom w:val="none" w:sz="0" w:space="0" w:color="auto"/>
        <w:right w:val="none" w:sz="0" w:space="0" w:color="auto"/>
      </w:divBdr>
    </w:div>
    <w:div w:id="321858054">
      <w:bodyDiv w:val="1"/>
      <w:marLeft w:val="0"/>
      <w:marRight w:val="0"/>
      <w:marTop w:val="0"/>
      <w:marBottom w:val="0"/>
      <w:divBdr>
        <w:top w:val="none" w:sz="0" w:space="0" w:color="auto"/>
        <w:left w:val="none" w:sz="0" w:space="0" w:color="auto"/>
        <w:bottom w:val="none" w:sz="0" w:space="0" w:color="auto"/>
        <w:right w:val="none" w:sz="0" w:space="0" w:color="auto"/>
      </w:divBdr>
    </w:div>
    <w:div w:id="323969578">
      <w:bodyDiv w:val="1"/>
      <w:marLeft w:val="0"/>
      <w:marRight w:val="0"/>
      <w:marTop w:val="30"/>
      <w:marBottom w:val="0"/>
      <w:divBdr>
        <w:top w:val="none" w:sz="0" w:space="0" w:color="auto"/>
        <w:left w:val="none" w:sz="0" w:space="0" w:color="auto"/>
        <w:bottom w:val="none" w:sz="0" w:space="0" w:color="auto"/>
        <w:right w:val="none" w:sz="0" w:space="0" w:color="auto"/>
      </w:divBdr>
      <w:divsChild>
        <w:div w:id="181670100">
          <w:marLeft w:val="0"/>
          <w:marRight w:val="0"/>
          <w:marTop w:val="0"/>
          <w:marBottom w:val="0"/>
          <w:divBdr>
            <w:top w:val="none" w:sz="0" w:space="0" w:color="auto"/>
            <w:left w:val="none" w:sz="0" w:space="0" w:color="auto"/>
            <w:bottom w:val="none" w:sz="0" w:space="0" w:color="auto"/>
            <w:right w:val="none" w:sz="0" w:space="0" w:color="auto"/>
          </w:divBdr>
          <w:divsChild>
            <w:div w:id="1452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2965">
      <w:bodyDiv w:val="1"/>
      <w:marLeft w:val="0"/>
      <w:marRight w:val="0"/>
      <w:marTop w:val="0"/>
      <w:marBottom w:val="0"/>
      <w:divBdr>
        <w:top w:val="none" w:sz="0" w:space="0" w:color="auto"/>
        <w:left w:val="none" w:sz="0" w:space="0" w:color="auto"/>
        <w:bottom w:val="none" w:sz="0" w:space="0" w:color="auto"/>
        <w:right w:val="none" w:sz="0" w:space="0" w:color="auto"/>
      </w:divBdr>
    </w:div>
    <w:div w:id="326785390">
      <w:bodyDiv w:val="1"/>
      <w:marLeft w:val="0"/>
      <w:marRight w:val="0"/>
      <w:marTop w:val="0"/>
      <w:marBottom w:val="0"/>
      <w:divBdr>
        <w:top w:val="none" w:sz="0" w:space="0" w:color="auto"/>
        <w:left w:val="none" w:sz="0" w:space="0" w:color="auto"/>
        <w:bottom w:val="none" w:sz="0" w:space="0" w:color="auto"/>
        <w:right w:val="none" w:sz="0" w:space="0" w:color="auto"/>
      </w:divBdr>
    </w:div>
    <w:div w:id="327485515">
      <w:bodyDiv w:val="1"/>
      <w:marLeft w:val="0"/>
      <w:marRight w:val="0"/>
      <w:marTop w:val="0"/>
      <w:marBottom w:val="0"/>
      <w:divBdr>
        <w:top w:val="none" w:sz="0" w:space="0" w:color="auto"/>
        <w:left w:val="none" w:sz="0" w:space="0" w:color="auto"/>
        <w:bottom w:val="none" w:sz="0" w:space="0" w:color="auto"/>
        <w:right w:val="none" w:sz="0" w:space="0" w:color="auto"/>
      </w:divBdr>
    </w:div>
    <w:div w:id="328874087">
      <w:bodyDiv w:val="1"/>
      <w:marLeft w:val="0"/>
      <w:marRight w:val="0"/>
      <w:marTop w:val="0"/>
      <w:marBottom w:val="0"/>
      <w:divBdr>
        <w:top w:val="none" w:sz="0" w:space="0" w:color="auto"/>
        <w:left w:val="none" w:sz="0" w:space="0" w:color="auto"/>
        <w:bottom w:val="none" w:sz="0" w:space="0" w:color="auto"/>
        <w:right w:val="none" w:sz="0" w:space="0" w:color="auto"/>
      </w:divBdr>
    </w:div>
    <w:div w:id="330526965">
      <w:bodyDiv w:val="1"/>
      <w:marLeft w:val="0"/>
      <w:marRight w:val="0"/>
      <w:marTop w:val="0"/>
      <w:marBottom w:val="0"/>
      <w:divBdr>
        <w:top w:val="none" w:sz="0" w:space="0" w:color="auto"/>
        <w:left w:val="none" w:sz="0" w:space="0" w:color="auto"/>
        <w:bottom w:val="none" w:sz="0" w:space="0" w:color="auto"/>
        <w:right w:val="none" w:sz="0" w:space="0" w:color="auto"/>
      </w:divBdr>
    </w:div>
    <w:div w:id="330721929">
      <w:bodyDiv w:val="1"/>
      <w:marLeft w:val="0"/>
      <w:marRight w:val="0"/>
      <w:marTop w:val="0"/>
      <w:marBottom w:val="0"/>
      <w:divBdr>
        <w:top w:val="none" w:sz="0" w:space="0" w:color="auto"/>
        <w:left w:val="none" w:sz="0" w:space="0" w:color="auto"/>
        <w:bottom w:val="none" w:sz="0" w:space="0" w:color="auto"/>
        <w:right w:val="none" w:sz="0" w:space="0" w:color="auto"/>
      </w:divBdr>
    </w:div>
    <w:div w:id="330987192">
      <w:bodyDiv w:val="1"/>
      <w:marLeft w:val="0"/>
      <w:marRight w:val="0"/>
      <w:marTop w:val="0"/>
      <w:marBottom w:val="0"/>
      <w:divBdr>
        <w:top w:val="none" w:sz="0" w:space="0" w:color="auto"/>
        <w:left w:val="none" w:sz="0" w:space="0" w:color="auto"/>
        <w:bottom w:val="none" w:sz="0" w:space="0" w:color="auto"/>
        <w:right w:val="none" w:sz="0" w:space="0" w:color="auto"/>
      </w:divBdr>
    </w:div>
    <w:div w:id="332343772">
      <w:bodyDiv w:val="1"/>
      <w:marLeft w:val="0"/>
      <w:marRight w:val="0"/>
      <w:marTop w:val="0"/>
      <w:marBottom w:val="0"/>
      <w:divBdr>
        <w:top w:val="none" w:sz="0" w:space="0" w:color="auto"/>
        <w:left w:val="none" w:sz="0" w:space="0" w:color="auto"/>
        <w:bottom w:val="none" w:sz="0" w:space="0" w:color="auto"/>
        <w:right w:val="none" w:sz="0" w:space="0" w:color="auto"/>
      </w:divBdr>
    </w:div>
    <w:div w:id="335956811">
      <w:bodyDiv w:val="1"/>
      <w:marLeft w:val="0"/>
      <w:marRight w:val="0"/>
      <w:marTop w:val="0"/>
      <w:marBottom w:val="0"/>
      <w:divBdr>
        <w:top w:val="none" w:sz="0" w:space="0" w:color="auto"/>
        <w:left w:val="none" w:sz="0" w:space="0" w:color="auto"/>
        <w:bottom w:val="none" w:sz="0" w:space="0" w:color="auto"/>
        <w:right w:val="none" w:sz="0" w:space="0" w:color="auto"/>
      </w:divBdr>
    </w:div>
    <w:div w:id="339042843">
      <w:bodyDiv w:val="1"/>
      <w:marLeft w:val="0"/>
      <w:marRight w:val="0"/>
      <w:marTop w:val="0"/>
      <w:marBottom w:val="0"/>
      <w:divBdr>
        <w:top w:val="none" w:sz="0" w:space="0" w:color="auto"/>
        <w:left w:val="none" w:sz="0" w:space="0" w:color="auto"/>
        <w:bottom w:val="none" w:sz="0" w:space="0" w:color="auto"/>
        <w:right w:val="none" w:sz="0" w:space="0" w:color="auto"/>
      </w:divBdr>
    </w:div>
    <w:div w:id="339311158">
      <w:bodyDiv w:val="1"/>
      <w:marLeft w:val="0"/>
      <w:marRight w:val="0"/>
      <w:marTop w:val="0"/>
      <w:marBottom w:val="0"/>
      <w:divBdr>
        <w:top w:val="none" w:sz="0" w:space="0" w:color="auto"/>
        <w:left w:val="none" w:sz="0" w:space="0" w:color="auto"/>
        <w:bottom w:val="none" w:sz="0" w:space="0" w:color="auto"/>
        <w:right w:val="none" w:sz="0" w:space="0" w:color="auto"/>
      </w:divBdr>
    </w:div>
    <w:div w:id="340351198">
      <w:bodyDiv w:val="1"/>
      <w:marLeft w:val="0"/>
      <w:marRight w:val="0"/>
      <w:marTop w:val="0"/>
      <w:marBottom w:val="0"/>
      <w:divBdr>
        <w:top w:val="none" w:sz="0" w:space="0" w:color="auto"/>
        <w:left w:val="none" w:sz="0" w:space="0" w:color="auto"/>
        <w:bottom w:val="none" w:sz="0" w:space="0" w:color="auto"/>
        <w:right w:val="none" w:sz="0" w:space="0" w:color="auto"/>
      </w:divBdr>
    </w:div>
    <w:div w:id="341319198">
      <w:bodyDiv w:val="1"/>
      <w:marLeft w:val="0"/>
      <w:marRight w:val="0"/>
      <w:marTop w:val="0"/>
      <w:marBottom w:val="0"/>
      <w:divBdr>
        <w:top w:val="none" w:sz="0" w:space="0" w:color="auto"/>
        <w:left w:val="none" w:sz="0" w:space="0" w:color="auto"/>
        <w:bottom w:val="none" w:sz="0" w:space="0" w:color="auto"/>
        <w:right w:val="none" w:sz="0" w:space="0" w:color="auto"/>
      </w:divBdr>
    </w:div>
    <w:div w:id="341711672">
      <w:bodyDiv w:val="1"/>
      <w:marLeft w:val="0"/>
      <w:marRight w:val="0"/>
      <w:marTop w:val="0"/>
      <w:marBottom w:val="0"/>
      <w:divBdr>
        <w:top w:val="none" w:sz="0" w:space="0" w:color="auto"/>
        <w:left w:val="none" w:sz="0" w:space="0" w:color="auto"/>
        <w:bottom w:val="none" w:sz="0" w:space="0" w:color="auto"/>
        <w:right w:val="none" w:sz="0" w:space="0" w:color="auto"/>
      </w:divBdr>
    </w:div>
    <w:div w:id="342630804">
      <w:bodyDiv w:val="1"/>
      <w:marLeft w:val="0"/>
      <w:marRight w:val="0"/>
      <w:marTop w:val="0"/>
      <w:marBottom w:val="0"/>
      <w:divBdr>
        <w:top w:val="none" w:sz="0" w:space="0" w:color="auto"/>
        <w:left w:val="none" w:sz="0" w:space="0" w:color="auto"/>
        <w:bottom w:val="none" w:sz="0" w:space="0" w:color="auto"/>
        <w:right w:val="none" w:sz="0" w:space="0" w:color="auto"/>
      </w:divBdr>
    </w:div>
    <w:div w:id="343479808">
      <w:bodyDiv w:val="1"/>
      <w:marLeft w:val="0"/>
      <w:marRight w:val="0"/>
      <w:marTop w:val="0"/>
      <w:marBottom w:val="0"/>
      <w:divBdr>
        <w:top w:val="none" w:sz="0" w:space="0" w:color="auto"/>
        <w:left w:val="none" w:sz="0" w:space="0" w:color="auto"/>
        <w:bottom w:val="none" w:sz="0" w:space="0" w:color="auto"/>
        <w:right w:val="none" w:sz="0" w:space="0" w:color="auto"/>
      </w:divBdr>
    </w:div>
    <w:div w:id="346450012">
      <w:bodyDiv w:val="1"/>
      <w:marLeft w:val="0"/>
      <w:marRight w:val="0"/>
      <w:marTop w:val="0"/>
      <w:marBottom w:val="0"/>
      <w:divBdr>
        <w:top w:val="none" w:sz="0" w:space="0" w:color="auto"/>
        <w:left w:val="none" w:sz="0" w:space="0" w:color="auto"/>
        <w:bottom w:val="none" w:sz="0" w:space="0" w:color="auto"/>
        <w:right w:val="none" w:sz="0" w:space="0" w:color="auto"/>
      </w:divBdr>
    </w:div>
    <w:div w:id="347096627">
      <w:bodyDiv w:val="1"/>
      <w:marLeft w:val="0"/>
      <w:marRight w:val="0"/>
      <w:marTop w:val="0"/>
      <w:marBottom w:val="0"/>
      <w:divBdr>
        <w:top w:val="none" w:sz="0" w:space="0" w:color="auto"/>
        <w:left w:val="none" w:sz="0" w:space="0" w:color="auto"/>
        <w:bottom w:val="none" w:sz="0" w:space="0" w:color="auto"/>
        <w:right w:val="none" w:sz="0" w:space="0" w:color="auto"/>
      </w:divBdr>
    </w:div>
    <w:div w:id="348681463">
      <w:bodyDiv w:val="1"/>
      <w:marLeft w:val="0"/>
      <w:marRight w:val="0"/>
      <w:marTop w:val="0"/>
      <w:marBottom w:val="0"/>
      <w:divBdr>
        <w:top w:val="none" w:sz="0" w:space="0" w:color="auto"/>
        <w:left w:val="none" w:sz="0" w:space="0" w:color="auto"/>
        <w:bottom w:val="none" w:sz="0" w:space="0" w:color="auto"/>
        <w:right w:val="none" w:sz="0" w:space="0" w:color="auto"/>
      </w:divBdr>
    </w:div>
    <w:div w:id="353919043">
      <w:bodyDiv w:val="1"/>
      <w:marLeft w:val="0"/>
      <w:marRight w:val="0"/>
      <w:marTop w:val="0"/>
      <w:marBottom w:val="0"/>
      <w:divBdr>
        <w:top w:val="none" w:sz="0" w:space="0" w:color="auto"/>
        <w:left w:val="none" w:sz="0" w:space="0" w:color="auto"/>
        <w:bottom w:val="none" w:sz="0" w:space="0" w:color="auto"/>
        <w:right w:val="none" w:sz="0" w:space="0" w:color="auto"/>
      </w:divBdr>
    </w:div>
    <w:div w:id="355615619">
      <w:bodyDiv w:val="1"/>
      <w:marLeft w:val="0"/>
      <w:marRight w:val="0"/>
      <w:marTop w:val="0"/>
      <w:marBottom w:val="0"/>
      <w:divBdr>
        <w:top w:val="none" w:sz="0" w:space="0" w:color="auto"/>
        <w:left w:val="none" w:sz="0" w:space="0" w:color="auto"/>
        <w:bottom w:val="none" w:sz="0" w:space="0" w:color="auto"/>
        <w:right w:val="none" w:sz="0" w:space="0" w:color="auto"/>
      </w:divBdr>
    </w:div>
    <w:div w:id="357044852">
      <w:bodyDiv w:val="1"/>
      <w:marLeft w:val="0"/>
      <w:marRight w:val="0"/>
      <w:marTop w:val="0"/>
      <w:marBottom w:val="0"/>
      <w:divBdr>
        <w:top w:val="none" w:sz="0" w:space="0" w:color="auto"/>
        <w:left w:val="none" w:sz="0" w:space="0" w:color="auto"/>
        <w:bottom w:val="none" w:sz="0" w:space="0" w:color="auto"/>
        <w:right w:val="none" w:sz="0" w:space="0" w:color="auto"/>
      </w:divBdr>
    </w:div>
    <w:div w:id="359933617">
      <w:bodyDiv w:val="1"/>
      <w:marLeft w:val="0"/>
      <w:marRight w:val="0"/>
      <w:marTop w:val="0"/>
      <w:marBottom w:val="0"/>
      <w:divBdr>
        <w:top w:val="none" w:sz="0" w:space="0" w:color="auto"/>
        <w:left w:val="none" w:sz="0" w:space="0" w:color="auto"/>
        <w:bottom w:val="none" w:sz="0" w:space="0" w:color="auto"/>
        <w:right w:val="none" w:sz="0" w:space="0" w:color="auto"/>
      </w:divBdr>
    </w:div>
    <w:div w:id="360477026">
      <w:bodyDiv w:val="1"/>
      <w:marLeft w:val="0"/>
      <w:marRight w:val="0"/>
      <w:marTop w:val="0"/>
      <w:marBottom w:val="0"/>
      <w:divBdr>
        <w:top w:val="none" w:sz="0" w:space="0" w:color="auto"/>
        <w:left w:val="none" w:sz="0" w:space="0" w:color="auto"/>
        <w:bottom w:val="none" w:sz="0" w:space="0" w:color="auto"/>
        <w:right w:val="none" w:sz="0" w:space="0" w:color="auto"/>
      </w:divBdr>
    </w:div>
    <w:div w:id="364529303">
      <w:bodyDiv w:val="1"/>
      <w:marLeft w:val="0"/>
      <w:marRight w:val="0"/>
      <w:marTop w:val="0"/>
      <w:marBottom w:val="0"/>
      <w:divBdr>
        <w:top w:val="none" w:sz="0" w:space="0" w:color="auto"/>
        <w:left w:val="none" w:sz="0" w:space="0" w:color="auto"/>
        <w:bottom w:val="none" w:sz="0" w:space="0" w:color="auto"/>
        <w:right w:val="none" w:sz="0" w:space="0" w:color="auto"/>
      </w:divBdr>
    </w:div>
    <w:div w:id="364596698">
      <w:bodyDiv w:val="1"/>
      <w:marLeft w:val="0"/>
      <w:marRight w:val="0"/>
      <w:marTop w:val="0"/>
      <w:marBottom w:val="0"/>
      <w:divBdr>
        <w:top w:val="none" w:sz="0" w:space="0" w:color="auto"/>
        <w:left w:val="none" w:sz="0" w:space="0" w:color="auto"/>
        <w:bottom w:val="none" w:sz="0" w:space="0" w:color="auto"/>
        <w:right w:val="none" w:sz="0" w:space="0" w:color="auto"/>
      </w:divBdr>
    </w:div>
    <w:div w:id="364672148">
      <w:bodyDiv w:val="1"/>
      <w:marLeft w:val="0"/>
      <w:marRight w:val="0"/>
      <w:marTop w:val="0"/>
      <w:marBottom w:val="0"/>
      <w:divBdr>
        <w:top w:val="none" w:sz="0" w:space="0" w:color="auto"/>
        <w:left w:val="none" w:sz="0" w:space="0" w:color="auto"/>
        <w:bottom w:val="none" w:sz="0" w:space="0" w:color="auto"/>
        <w:right w:val="none" w:sz="0" w:space="0" w:color="auto"/>
      </w:divBdr>
    </w:div>
    <w:div w:id="372996934">
      <w:bodyDiv w:val="1"/>
      <w:marLeft w:val="0"/>
      <w:marRight w:val="0"/>
      <w:marTop w:val="0"/>
      <w:marBottom w:val="0"/>
      <w:divBdr>
        <w:top w:val="none" w:sz="0" w:space="0" w:color="auto"/>
        <w:left w:val="none" w:sz="0" w:space="0" w:color="auto"/>
        <w:bottom w:val="none" w:sz="0" w:space="0" w:color="auto"/>
        <w:right w:val="none" w:sz="0" w:space="0" w:color="auto"/>
      </w:divBdr>
    </w:div>
    <w:div w:id="377122841">
      <w:bodyDiv w:val="1"/>
      <w:marLeft w:val="0"/>
      <w:marRight w:val="0"/>
      <w:marTop w:val="0"/>
      <w:marBottom w:val="0"/>
      <w:divBdr>
        <w:top w:val="none" w:sz="0" w:space="0" w:color="auto"/>
        <w:left w:val="none" w:sz="0" w:space="0" w:color="auto"/>
        <w:bottom w:val="none" w:sz="0" w:space="0" w:color="auto"/>
        <w:right w:val="none" w:sz="0" w:space="0" w:color="auto"/>
      </w:divBdr>
    </w:div>
    <w:div w:id="377705330">
      <w:bodyDiv w:val="1"/>
      <w:marLeft w:val="0"/>
      <w:marRight w:val="0"/>
      <w:marTop w:val="0"/>
      <w:marBottom w:val="0"/>
      <w:divBdr>
        <w:top w:val="none" w:sz="0" w:space="0" w:color="auto"/>
        <w:left w:val="none" w:sz="0" w:space="0" w:color="auto"/>
        <w:bottom w:val="none" w:sz="0" w:space="0" w:color="auto"/>
        <w:right w:val="none" w:sz="0" w:space="0" w:color="auto"/>
      </w:divBdr>
    </w:div>
    <w:div w:id="382798529">
      <w:bodyDiv w:val="1"/>
      <w:marLeft w:val="0"/>
      <w:marRight w:val="0"/>
      <w:marTop w:val="0"/>
      <w:marBottom w:val="0"/>
      <w:divBdr>
        <w:top w:val="none" w:sz="0" w:space="0" w:color="auto"/>
        <w:left w:val="none" w:sz="0" w:space="0" w:color="auto"/>
        <w:bottom w:val="none" w:sz="0" w:space="0" w:color="auto"/>
        <w:right w:val="none" w:sz="0" w:space="0" w:color="auto"/>
      </w:divBdr>
    </w:div>
    <w:div w:id="383989393">
      <w:bodyDiv w:val="1"/>
      <w:marLeft w:val="0"/>
      <w:marRight w:val="0"/>
      <w:marTop w:val="0"/>
      <w:marBottom w:val="0"/>
      <w:divBdr>
        <w:top w:val="none" w:sz="0" w:space="0" w:color="auto"/>
        <w:left w:val="none" w:sz="0" w:space="0" w:color="auto"/>
        <w:bottom w:val="none" w:sz="0" w:space="0" w:color="auto"/>
        <w:right w:val="none" w:sz="0" w:space="0" w:color="auto"/>
      </w:divBdr>
    </w:div>
    <w:div w:id="384641175">
      <w:bodyDiv w:val="1"/>
      <w:marLeft w:val="0"/>
      <w:marRight w:val="0"/>
      <w:marTop w:val="0"/>
      <w:marBottom w:val="0"/>
      <w:divBdr>
        <w:top w:val="none" w:sz="0" w:space="0" w:color="auto"/>
        <w:left w:val="none" w:sz="0" w:space="0" w:color="auto"/>
        <w:bottom w:val="none" w:sz="0" w:space="0" w:color="auto"/>
        <w:right w:val="none" w:sz="0" w:space="0" w:color="auto"/>
      </w:divBdr>
    </w:div>
    <w:div w:id="386026997">
      <w:bodyDiv w:val="1"/>
      <w:marLeft w:val="0"/>
      <w:marRight w:val="0"/>
      <w:marTop w:val="0"/>
      <w:marBottom w:val="0"/>
      <w:divBdr>
        <w:top w:val="none" w:sz="0" w:space="0" w:color="auto"/>
        <w:left w:val="none" w:sz="0" w:space="0" w:color="auto"/>
        <w:bottom w:val="none" w:sz="0" w:space="0" w:color="auto"/>
        <w:right w:val="none" w:sz="0" w:space="0" w:color="auto"/>
      </w:divBdr>
    </w:div>
    <w:div w:id="388575771">
      <w:bodyDiv w:val="1"/>
      <w:marLeft w:val="0"/>
      <w:marRight w:val="0"/>
      <w:marTop w:val="0"/>
      <w:marBottom w:val="0"/>
      <w:divBdr>
        <w:top w:val="none" w:sz="0" w:space="0" w:color="auto"/>
        <w:left w:val="none" w:sz="0" w:space="0" w:color="auto"/>
        <w:bottom w:val="none" w:sz="0" w:space="0" w:color="auto"/>
        <w:right w:val="none" w:sz="0" w:space="0" w:color="auto"/>
      </w:divBdr>
    </w:div>
    <w:div w:id="390276535">
      <w:bodyDiv w:val="1"/>
      <w:marLeft w:val="0"/>
      <w:marRight w:val="0"/>
      <w:marTop w:val="0"/>
      <w:marBottom w:val="0"/>
      <w:divBdr>
        <w:top w:val="none" w:sz="0" w:space="0" w:color="auto"/>
        <w:left w:val="none" w:sz="0" w:space="0" w:color="auto"/>
        <w:bottom w:val="none" w:sz="0" w:space="0" w:color="auto"/>
        <w:right w:val="none" w:sz="0" w:space="0" w:color="auto"/>
      </w:divBdr>
    </w:div>
    <w:div w:id="394401312">
      <w:bodyDiv w:val="1"/>
      <w:marLeft w:val="0"/>
      <w:marRight w:val="0"/>
      <w:marTop w:val="0"/>
      <w:marBottom w:val="0"/>
      <w:divBdr>
        <w:top w:val="none" w:sz="0" w:space="0" w:color="auto"/>
        <w:left w:val="none" w:sz="0" w:space="0" w:color="auto"/>
        <w:bottom w:val="none" w:sz="0" w:space="0" w:color="auto"/>
        <w:right w:val="none" w:sz="0" w:space="0" w:color="auto"/>
      </w:divBdr>
    </w:div>
    <w:div w:id="396589227">
      <w:bodyDiv w:val="1"/>
      <w:marLeft w:val="0"/>
      <w:marRight w:val="0"/>
      <w:marTop w:val="0"/>
      <w:marBottom w:val="0"/>
      <w:divBdr>
        <w:top w:val="none" w:sz="0" w:space="0" w:color="auto"/>
        <w:left w:val="none" w:sz="0" w:space="0" w:color="auto"/>
        <w:bottom w:val="none" w:sz="0" w:space="0" w:color="auto"/>
        <w:right w:val="none" w:sz="0" w:space="0" w:color="auto"/>
      </w:divBdr>
    </w:div>
    <w:div w:id="398674884">
      <w:bodyDiv w:val="1"/>
      <w:marLeft w:val="0"/>
      <w:marRight w:val="0"/>
      <w:marTop w:val="0"/>
      <w:marBottom w:val="0"/>
      <w:divBdr>
        <w:top w:val="none" w:sz="0" w:space="0" w:color="auto"/>
        <w:left w:val="none" w:sz="0" w:space="0" w:color="auto"/>
        <w:bottom w:val="none" w:sz="0" w:space="0" w:color="auto"/>
        <w:right w:val="none" w:sz="0" w:space="0" w:color="auto"/>
      </w:divBdr>
    </w:div>
    <w:div w:id="398986581">
      <w:bodyDiv w:val="1"/>
      <w:marLeft w:val="0"/>
      <w:marRight w:val="0"/>
      <w:marTop w:val="0"/>
      <w:marBottom w:val="0"/>
      <w:divBdr>
        <w:top w:val="none" w:sz="0" w:space="0" w:color="auto"/>
        <w:left w:val="none" w:sz="0" w:space="0" w:color="auto"/>
        <w:bottom w:val="none" w:sz="0" w:space="0" w:color="auto"/>
        <w:right w:val="none" w:sz="0" w:space="0" w:color="auto"/>
      </w:divBdr>
    </w:div>
    <w:div w:id="399404687">
      <w:bodyDiv w:val="1"/>
      <w:marLeft w:val="0"/>
      <w:marRight w:val="0"/>
      <w:marTop w:val="0"/>
      <w:marBottom w:val="0"/>
      <w:divBdr>
        <w:top w:val="none" w:sz="0" w:space="0" w:color="auto"/>
        <w:left w:val="none" w:sz="0" w:space="0" w:color="auto"/>
        <w:bottom w:val="none" w:sz="0" w:space="0" w:color="auto"/>
        <w:right w:val="none" w:sz="0" w:space="0" w:color="auto"/>
      </w:divBdr>
    </w:div>
    <w:div w:id="403524987">
      <w:bodyDiv w:val="1"/>
      <w:marLeft w:val="0"/>
      <w:marRight w:val="0"/>
      <w:marTop w:val="0"/>
      <w:marBottom w:val="0"/>
      <w:divBdr>
        <w:top w:val="none" w:sz="0" w:space="0" w:color="auto"/>
        <w:left w:val="none" w:sz="0" w:space="0" w:color="auto"/>
        <w:bottom w:val="none" w:sz="0" w:space="0" w:color="auto"/>
        <w:right w:val="none" w:sz="0" w:space="0" w:color="auto"/>
      </w:divBdr>
    </w:div>
    <w:div w:id="406419743">
      <w:bodyDiv w:val="1"/>
      <w:marLeft w:val="0"/>
      <w:marRight w:val="0"/>
      <w:marTop w:val="0"/>
      <w:marBottom w:val="0"/>
      <w:divBdr>
        <w:top w:val="none" w:sz="0" w:space="0" w:color="auto"/>
        <w:left w:val="none" w:sz="0" w:space="0" w:color="auto"/>
        <w:bottom w:val="none" w:sz="0" w:space="0" w:color="auto"/>
        <w:right w:val="none" w:sz="0" w:space="0" w:color="auto"/>
      </w:divBdr>
    </w:div>
    <w:div w:id="411121988">
      <w:bodyDiv w:val="1"/>
      <w:marLeft w:val="0"/>
      <w:marRight w:val="0"/>
      <w:marTop w:val="0"/>
      <w:marBottom w:val="0"/>
      <w:divBdr>
        <w:top w:val="none" w:sz="0" w:space="0" w:color="auto"/>
        <w:left w:val="none" w:sz="0" w:space="0" w:color="auto"/>
        <w:bottom w:val="none" w:sz="0" w:space="0" w:color="auto"/>
        <w:right w:val="none" w:sz="0" w:space="0" w:color="auto"/>
      </w:divBdr>
    </w:div>
    <w:div w:id="414861476">
      <w:bodyDiv w:val="1"/>
      <w:marLeft w:val="0"/>
      <w:marRight w:val="0"/>
      <w:marTop w:val="0"/>
      <w:marBottom w:val="0"/>
      <w:divBdr>
        <w:top w:val="none" w:sz="0" w:space="0" w:color="auto"/>
        <w:left w:val="none" w:sz="0" w:space="0" w:color="auto"/>
        <w:bottom w:val="none" w:sz="0" w:space="0" w:color="auto"/>
        <w:right w:val="none" w:sz="0" w:space="0" w:color="auto"/>
      </w:divBdr>
    </w:div>
    <w:div w:id="416439718">
      <w:bodyDiv w:val="1"/>
      <w:marLeft w:val="0"/>
      <w:marRight w:val="0"/>
      <w:marTop w:val="0"/>
      <w:marBottom w:val="0"/>
      <w:divBdr>
        <w:top w:val="none" w:sz="0" w:space="0" w:color="auto"/>
        <w:left w:val="none" w:sz="0" w:space="0" w:color="auto"/>
        <w:bottom w:val="none" w:sz="0" w:space="0" w:color="auto"/>
        <w:right w:val="none" w:sz="0" w:space="0" w:color="auto"/>
      </w:divBdr>
    </w:div>
    <w:div w:id="421992253">
      <w:bodyDiv w:val="1"/>
      <w:marLeft w:val="0"/>
      <w:marRight w:val="0"/>
      <w:marTop w:val="0"/>
      <w:marBottom w:val="0"/>
      <w:divBdr>
        <w:top w:val="none" w:sz="0" w:space="0" w:color="auto"/>
        <w:left w:val="none" w:sz="0" w:space="0" w:color="auto"/>
        <w:bottom w:val="none" w:sz="0" w:space="0" w:color="auto"/>
        <w:right w:val="none" w:sz="0" w:space="0" w:color="auto"/>
      </w:divBdr>
    </w:div>
    <w:div w:id="422606730">
      <w:bodyDiv w:val="1"/>
      <w:marLeft w:val="0"/>
      <w:marRight w:val="0"/>
      <w:marTop w:val="0"/>
      <w:marBottom w:val="0"/>
      <w:divBdr>
        <w:top w:val="none" w:sz="0" w:space="0" w:color="auto"/>
        <w:left w:val="none" w:sz="0" w:space="0" w:color="auto"/>
        <w:bottom w:val="none" w:sz="0" w:space="0" w:color="auto"/>
        <w:right w:val="none" w:sz="0" w:space="0" w:color="auto"/>
      </w:divBdr>
    </w:div>
    <w:div w:id="424424095">
      <w:bodyDiv w:val="1"/>
      <w:marLeft w:val="0"/>
      <w:marRight w:val="0"/>
      <w:marTop w:val="0"/>
      <w:marBottom w:val="0"/>
      <w:divBdr>
        <w:top w:val="none" w:sz="0" w:space="0" w:color="auto"/>
        <w:left w:val="none" w:sz="0" w:space="0" w:color="auto"/>
        <w:bottom w:val="none" w:sz="0" w:space="0" w:color="auto"/>
        <w:right w:val="none" w:sz="0" w:space="0" w:color="auto"/>
      </w:divBdr>
    </w:div>
    <w:div w:id="425149922">
      <w:bodyDiv w:val="1"/>
      <w:marLeft w:val="0"/>
      <w:marRight w:val="0"/>
      <w:marTop w:val="0"/>
      <w:marBottom w:val="0"/>
      <w:divBdr>
        <w:top w:val="none" w:sz="0" w:space="0" w:color="auto"/>
        <w:left w:val="none" w:sz="0" w:space="0" w:color="auto"/>
        <w:bottom w:val="none" w:sz="0" w:space="0" w:color="auto"/>
        <w:right w:val="none" w:sz="0" w:space="0" w:color="auto"/>
      </w:divBdr>
    </w:div>
    <w:div w:id="429547072">
      <w:bodyDiv w:val="1"/>
      <w:marLeft w:val="0"/>
      <w:marRight w:val="0"/>
      <w:marTop w:val="0"/>
      <w:marBottom w:val="0"/>
      <w:divBdr>
        <w:top w:val="none" w:sz="0" w:space="0" w:color="auto"/>
        <w:left w:val="none" w:sz="0" w:space="0" w:color="auto"/>
        <w:bottom w:val="none" w:sz="0" w:space="0" w:color="auto"/>
        <w:right w:val="none" w:sz="0" w:space="0" w:color="auto"/>
      </w:divBdr>
    </w:div>
    <w:div w:id="430468289">
      <w:bodyDiv w:val="1"/>
      <w:marLeft w:val="0"/>
      <w:marRight w:val="0"/>
      <w:marTop w:val="0"/>
      <w:marBottom w:val="0"/>
      <w:divBdr>
        <w:top w:val="none" w:sz="0" w:space="0" w:color="auto"/>
        <w:left w:val="none" w:sz="0" w:space="0" w:color="auto"/>
        <w:bottom w:val="none" w:sz="0" w:space="0" w:color="auto"/>
        <w:right w:val="none" w:sz="0" w:space="0" w:color="auto"/>
      </w:divBdr>
    </w:div>
    <w:div w:id="432556021">
      <w:bodyDiv w:val="1"/>
      <w:marLeft w:val="0"/>
      <w:marRight w:val="0"/>
      <w:marTop w:val="0"/>
      <w:marBottom w:val="0"/>
      <w:divBdr>
        <w:top w:val="none" w:sz="0" w:space="0" w:color="auto"/>
        <w:left w:val="none" w:sz="0" w:space="0" w:color="auto"/>
        <w:bottom w:val="none" w:sz="0" w:space="0" w:color="auto"/>
        <w:right w:val="none" w:sz="0" w:space="0" w:color="auto"/>
      </w:divBdr>
    </w:div>
    <w:div w:id="434062881">
      <w:bodyDiv w:val="1"/>
      <w:marLeft w:val="0"/>
      <w:marRight w:val="0"/>
      <w:marTop w:val="0"/>
      <w:marBottom w:val="0"/>
      <w:divBdr>
        <w:top w:val="none" w:sz="0" w:space="0" w:color="auto"/>
        <w:left w:val="none" w:sz="0" w:space="0" w:color="auto"/>
        <w:bottom w:val="none" w:sz="0" w:space="0" w:color="auto"/>
        <w:right w:val="none" w:sz="0" w:space="0" w:color="auto"/>
      </w:divBdr>
    </w:div>
    <w:div w:id="437455923">
      <w:bodyDiv w:val="1"/>
      <w:marLeft w:val="0"/>
      <w:marRight w:val="0"/>
      <w:marTop w:val="0"/>
      <w:marBottom w:val="0"/>
      <w:divBdr>
        <w:top w:val="none" w:sz="0" w:space="0" w:color="auto"/>
        <w:left w:val="none" w:sz="0" w:space="0" w:color="auto"/>
        <w:bottom w:val="none" w:sz="0" w:space="0" w:color="auto"/>
        <w:right w:val="none" w:sz="0" w:space="0" w:color="auto"/>
      </w:divBdr>
    </w:div>
    <w:div w:id="437994414">
      <w:bodyDiv w:val="1"/>
      <w:marLeft w:val="0"/>
      <w:marRight w:val="0"/>
      <w:marTop w:val="0"/>
      <w:marBottom w:val="0"/>
      <w:divBdr>
        <w:top w:val="none" w:sz="0" w:space="0" w:color="auto"/>
        <w:left w:val="none" w:sz="0" w:space="0" w:color="auto"/>
        <w:bottom w:val="none" w:sz="0" w:space="0" w:color="auto"/>
        <w:right w:val="none" w:sz="0" w:space="0" w:color="auto"/>
      </w:divBdr>
    </w:div>
    <w:div w:id="438109166">
      <w:bodyDiv w:val="1"/>
      <w:marLeft w:val="0"/>
      <w:marRight w:val="0"/>
      <w:marTop w:val="0"/>
      <w:marBottom w:val="0"/>
      <w:divBdr>
        <w:top w:val="none" w:sz="0" w:space="0" w:color="auto"/>
        <w:left w:val="none" w:sz="0" w:space="0" w:color="auto"/>
        <w:bottom w:val="none" w:sz="0" w:space="0" w:color="auto"/>
        <w:right w:val="none" w:sz="0" w:space="0" w:color="auto"/>
      </w:divBdr>
    </w:div>
    <w:div w:id="441458791">
      <w:bodyDiv w:val="1"/>
      <w:marLeft w:val="0"/>
      <w:marRight w:val="0"/>
      <w:marTop w:val="0"/>
      <w:marBottom w:val="0"/>
      <w:divBdr>
        <w:top w:val="none" w:sz="0" w:space="0" w:color="auto"/>
        <w:left w:val="none" w:sz="0" w:space="0" w:color="auto"/>
        <w:bottom w:val="none" w:sz="0" w:space="0" w:color="auto"/>
        <w:right w:val="none" w:sz="0" w:space="0" w:color="auto"/>
      </w:divBdr>
    </w:div>
    <w:div w:id="442387296">
      <w:bodyDiv w:val="1"/>
      <w:marLeft w:val="0"/>
      <w:marRight w:val="0"/>
      <w:marTop w:val="0"/>
      <w:marBottom w:val="0"/>
      <w:divBdr>
        <w:top w:val="none" w:sz="0" w:space="0" w:color="auto"/>
        <w:left w:val="none" w:sz="0" w:space="0" w:color="auto"/>
        <w:bottom w:val="none" w:sz="0" w:space="0" w:color="auto"/>
        <w:right w:val="none" w:sz="0" w:space="0" w:color="auto"/>
      </w:divBdr>
    </w:div>
    <w:div w:id="443841821">
      <w:bodyDiv w:val="1"/>
      <w:marLeft w:val="0"/>
      <w:marRight w:val="0"/>
      <w:marTop w:val="0"/>
      <w:marBottom w:val="0"/>
      <w:divBdr>
        <w:top w:val="none" w:sz="0" w:space="0" w:color="auto"/>
        <w:left w:val="none" w:sz="0" w:space="0" w:color="auto"/>
        <w:bottom w:val="none" w:sz="0" w:space="0" w:color="auto"/>
        <w:right w:val="none" w:sz="0" w:space="0" w:color="auto"/>
      </w:divBdr>
    </w:div>
    <w:div w:id="444807839">
      <w:bodyDiv w:val="1"/>
      <w:marLeft w:val="0"/>
      <w:marRight w:val="0"/>
      <w:marTop w:val="0"/>
      <w:marBottom w:val="0"/>
      <w:divBdr>
        <w:top w:val="none" w:sz="0" w:space="0" w:color="auto"/>
        <w:left w:val="none" w:sz="0" w:space="0" w:color="auto"/>
        <w:bottom w:val="none" w:sz="0" w:space="0" w:color="auto"/>
        <w:right w:val="none" w:sz="0" w:space="0" w:color="auto"/>
      </w:divBdr>
    </w:div>
    <w:div w:id="446048923">
      <w:bodyDiv w:val="1"/>
      <w:marLeft w:val="0"/>
      <w:marRight w:val="0"/>
      <w:marTop w:val="0"/>
      <w:marBottom w:val="0"/>
      <w:divBdr>
        <w:top w:val="none" w:sz="0" w:space="0" w:color="auto"/>
        <w:left w:val="none" w:sz="0" w:space="0" w:color="auto"/>
        <w:bottom w:val="none" w:sz="0" w:space="0" w:color="auto"/>
        <w:right w:val="none" w:sz="0" w:space="0" w:color="auto"/>
      </w:divBdr>
    </w:div>
    <w:div w:id="446967911">
      <w:bodyDiv w:val="1"/>
      <w:marLeft w:val="0"/>
      <w:marRight w:val="0"/>
      <w:marTop w:val="0"/>
      <w:marBottom w:val="0"/>
      <w:divBdr>
        <w:top w:val="none" w:sz="0" w:space="0" w:color="auto"/>
        <w:left w:val="none" w:sz="0" w:space="0" w:color="auto"/>
        <w:bottom w:val="none" w:sz="0" w:space="0" w:color="auto"/>
        <w:right w:val="none" w:sz="0" w:space="0" w:color="auto"/>
      </w:divBdr>
    </w:div>
    <w:div w:id="454296321">
      <w:bodyDiv w:val="1"/>
      <w:marLeft w:val="0"/>
      <w:marRight w:val="0"/>
      <w:marTop w:val="0"/>
      <w:marBottom w:val="0"/>
      <w:divBdr>
        <w:top w:val="none" w:sz="0" w:space="0" w:color="auto"/>
        <w:left w:val="none" w:sz="0" w:space="0" w:color="auto"/>
        <w:bottom w:val="none" w:sz="0" w:space="0" w:color="auto"/>
        <w:right w:val="none" w:sz="0" w:space="0" w:color="auto"/>
      </w:divBdr>
    </w:div>
    <w:div w:id="455833503">
      <w:bodyDiv w:val="1"/>
      <w:marLeft w:val="0"/>
      <w:marRight w:val="0"/>
      <w:marTop w:val="0"/>
      <w:marBottom w:val="0"/>
      <w:divBdr>
        <w:top w:val="none" w:sz="0" w:space="0" w:color="auto"/>
        <w:left w:val="none" w:sz="0" w:space="0" w:color="auto"/>
        <w:bottom w:val="none" w:sz="0" w:space="0" w:color="auto"/>
        <w:right w:val="none" w:sz="0" w:space="0" w:color="auto"/>
      </w:divBdr>
    </w:div>
    <w:div w:id="461271142">
      <w:bodyDiv w:val="1"/>
      <w:marLeft w:val="0"/>
      <w:marRight w:val="0"/>
      <w:marTop w:val="0"/>
      <w:marBottom w:val="0"/>
      <w:divBdr>
        <w:top w:val="none" w:sz="0" w:space="0" w:color="auto"/>
        <w:left w:val="none" w:sz="0" w:space="0" w:color="auto"/>
        <w:bottom w:val="none" w:sz="0" w:space="0" w:color="auto"/>
        <w:right w:val="none" w:sz="0" w:space="0" w:color="auto"/>
      </w:divBdr>
    </w:div>
    <w:div w:id="461534434">
      <w:bodyDiv w:val="1"/>
      <w:marLeft w:val="0"/>
      <w:marRight w:val="0"/>
      <w:marTop w:val="0"/>
      <w:marBottom w:val="0"/>
      <w:divBdr>
        <w:top w:val="none" w:sz="0" w:space="0" w:color="auto"/>
        <w:left w:val="none" w:sz="0" w:space="0" w:color="auto"/>
        <w:bottom w:val="none" w:sz="0" w:space="0" w:color="auto"/>
        <w:right w:val="none" w:sz="0" w:space="0" w:color="auto"/>
      </w:divBdr>
    </w:div>
    <w:div w:id="463736781">
      <w:bodyDiv w:val="1"/>
      <w:marLeft w:val="0"/>
      <w:marRight w:val="0"/>
      <w:marTop w:val="0"/>
      <w:marBottom w:val="0"/>
      <w:divBdr>
        <w:top w:val="none" w:sz="0" w:space="0" w:color="auto"/>
        <w:left w:val="none" w:sz="0" w:space="0" w:color="auto"/>
        <w:bottom w:val="none" w:sz="0" w:space="0" w:color="auto"/>
        <w:right w:val="none" w:sz="0" w:space="0" w:color="auto"/>
      </w:divBdr>
    </w:div>
    <w:div w:id="468011030">
      <w:bodyDiv w:val="1"/>
      <w:marLeft w:val="0"/>
      <w:marRight w:val="0"/>
      <w:marTop w:val="0"/>
      <w:marBottom w:val="0"/>
      <w:divBdr>
        <w:top w:val="none" w:sz="0" w:space="0" w:color="auto"/>
        <w:left w:val="none" w:sz="0" w:space="0" w:color="auto"/>
        <w:bottom w:val="none" w:sz="0" w:space="0" w:color="auto"/>
        <w:right w:val="none" w:sz="0" w:space="0" w:color="auto"/>
      </w:divBdr>
    </w:div>
    <w:div w:id="469713706">
      <w:bodyDiv w:val="1"/>
      <w:marLeft w:val="0"/>
      <w:marRight w:val="0"/>
      <w:marTop w:val="0"/>
      <w:marBottom w:val="0"/>
      <w:divBdr>
        <w:top w:val="none" w:sz="0" w:space="0" w:color="auto"/>
        <w:left w:val="none" w:sz="0" w:space="0" w:color="auto"/>
        <w:bottom w:val="none" w:sz="0" w:space="0" w:color="auto"/>
        <w:right w:val="none" w:sz="0" w:space="0" w:color="auto"/>
      </w:divBdr>
    </w:div>
    <w:div w:id="471211859">
      <w:bodyDiv w:val="1"/>
      <w:marLeft w:val="0"/>
      <w:marRight w:val="0"/>
      <w:marTop w:val="0"/>
      <w:marBottom w:val="0"/>
      <w:divBdr>
        <w:top w:val="none" w:sz="0" w:space="0" w:color="auto"/>
        <w:left w:val="none" w:sz="0" w:space="0" w:color="auto"/>
        <w:bottom w:val="none" w:sz="0" w:space="0" w:color="auto"/>
        <w:right w:val="none" w:sz="0" w:space="0" w:color="auto"/>
      </w:divBdr>
    </w:div>
    <w:div w:id="473182531">
      <w:bodyDiv w:val="1"/>
      <w:marLeft w:val="0"/>
      <w:marRight w:val="0"/>
      <w:marTop w:val="0"/>
      <w:marBottom w:val="0"/>
      <w:divBdr>
        <w:top w:val="none" w:sz="0" w:space="0" w:color="auto"/>
        <w:left w:val="none" w:sz="0" w:space="0" w:color="auto"/>
        <w:bottom w:val="none" w:sz="0" w:space="0" w:color="auto"/>
        <w:right w:val="none" w:sz="0" w:space="0" w:color="auto"/>
      </w:divBdr>
    </w:div>
    <w:div w:id="474420281">
      <w:bodyDiv w:val="1"/>
      <w:marLeft w:val="0"/>
      <w:marRight w:val="0"/>
      <w:marTop w:val="0"/>
      <w:marBottom w:val="0"/>
      <w:divBdr>
        <w:top w:val="none" w:sz="0" w:space="0" w:color="auto"/>
        <w:left w:val="none" w:sz="0" w:space="0" w:color="auto"/>
        <w:bottom w:val="none" w:sz="0" w:space="0" w:color="auto"/>
        <w:right w:val="none" w:sz="0" w:space="0" w:color="auto"/>
      </w:divBdr>
    </w:div>
    <w:div w:id="474567204">
      <w:bodyDiv w:val="1"/>
      <w:marLeft w:val="0"/>
      <w:marRight w:val="0"/>
      <w:marTop w:val="0"/>
      <w:marBottom w:val="0"/>
      <w:divBdr>
        <w:top w:val="none" w:sz="0" w:space="0" w:color="auto"/>
        <w:left w:val="none" w:sz="0" w:space="0" w:color="auto"/>
        <w:bottom w:val="none" w:sz="0" w:space="0" w:color="auto"/>
        <w:right w:val="none" w:sz="0" w:space="0" w:color="auto"/>
      </w:divBdr>
    </w:div>
    <w:div w:id="475071406">
      <w:bodyDiv w:val="1"/>
      <w:marLeft w:val="0"/>
      <w:marRight w:val="0"/>
      <w:marTop w:val="0"/>
      <w:marBottom w:val="0"/>
      <w:divBdr>
        <w:top w:val="none" w:sz="0" w:space="0" w:color="auto"/>
        <w:left w:val="none" w:sz="0" w:space="0" w:color="auto"/>
        <w:bottom w:val="none" w:sz="0" w:space="0" w:color="auto"/>
        <w:right w:val="none" w:sz="0" w:space="0" w:color="auto"/>
      </w:divBdr>
    </w:div>
    <w:div w:id="481973388">
      <w:bodyDiv w:val="1"/>
      <w:marLeft w:val="0"/>
      <w:marRight w:val="0"/>
      <w:marTop w:val="0"/>
      <w:marBottom w:val="0"/>
      <w:divBdr>
        <w:top w:val="none" w:sz="0" w:space="0" w:color="auto"/>
        <w:left w:val="none" w:sz="0" w:space="0" w:color="auto"/>
        <w:bottom w:val="none" w:sz="0" w:space="0" w:color="auto"/>
        <w:right w:val="none" w:sz="0" w:space="0" w:color="auto"/>
      </w:divBdr>
    </w:div>
    <w:div w:id="483400809">
      <w:bodyDiv w:val="1"/>
      <w:marLeft w:val="0"/>
      <w:marRight w:val="0"/>
      <w:marTop w:val="0"/>
      <w:marBottom w:val="0"/>
      <w:divBdr>
        <w:top w:val="none" w:sz="0" w:space="0" w:color="auto"/>
        <w:left w:val="none" w:sz="0" w:space="0" w:color="auto"/>
        <w:bottom w:val="none" w:sz="0" w:space="0" w:color="auto"/>
        <w:right w:val="none" w:sz="0" w:space="0" w:color="auto"/>
      </w:divBdr>
    </w:div>
    <w:div w:id="485516571">
      <w:bodyDiv w:val="1"/>
      <w:marLeft w:val="0"/>
      <w:marRight w:val="0"/>
      <w:marTop w:val="0"/>
      <w:marBottom w:val="0"/>
      <w:divBdr>
        <w:top w:val="none" w:sz="0" w:space="0" w:color="auto"/>
        <w:left w:val="none" w:sz="0" w:space="0" w:color="auto"/>
        <w:bottom w:val="none" w:sz="0" w:space="0" w:color="auto"/>
        <w:right w:val="none" w:sz="0" w:space="0" w:color="auto"/>
      </w:divBdr>
    </w:div>
    <w:div w:id="486560341">
      <w:bodyDiv w:val="1"/>
      <w:marLeft w:val="0"/>
      <w:marRight w:val="0"/>
      <w:marTop w:val="0"/>
      <w:marBottom w:val="0"/>
      <w:divBdr>
        <w:top w:val="none" w:sz="0" w:space="0" w:color="auto"/>
        <w:left w:val="none" w:sz="0" w:space="0" w:color="auto"/>
        <w:bottom w:val="none" w:sz="0" w:space="0" w:color="auto"/>
        <w:right w:val="none" w:sz="0" w:space="0" w:color="auto"/>
      </w:divBdr>
    </w:div>
    <w:div w:id="486751233">
      <w:bodyDiv w:val="1"/>
      <w:marLeft w:val="0"/>
      <w:marRight w:val="0"/>
      <w:marTop w:val="0"/>
      <w:marBottom w:val="0"/>
      <w:divBdr>
        <w:top w:val="none" w:sz="0" w:space="0" w:color="auto"/>
        <w:left w:val="none" w:sz="0" w:space="0" w:color="auto"/>
        <w:bottom w:val="none" w:sz="0" w:space="0" w:color="auto"/>
        <w:right w:val="none" w:sz="0" w:space="0" w:color="auto"/>
      </w:divBdr>
    </w:div>
    <w:div w:id="486824000">
      <w:bodyDiv w:val="1"/>
      <w:marLeft w:val="0"/>
      <w:marRight w:val="0"/>
      <w:marTop w:val="0"/>
      <w:marBottom w:val="0"/>
      <w:divBdr>
        <w:top w:val="none" w:sz="0" w:space="0" w:color="auto"/>
        <w:left w:val="none" w:sz="0" w:space="0" w:color="auto"/>
        <w:bottom w:val="none" w:sz="0" w:space="0" w:color="auto"/>
        <w:right w:val="none" w:sz="0" w:space="0" w:color="auto"/>
      </w:divBdr>
    </w:div>
    <w:div w:id="494343938">
      <w:bodyDiv w:val="1"/>
      <w:marLeft w:val="0"/>
      <w:marRight w:val="0"/>
      <w:marTop w:val="0"/>
      <w:marBottom w:val="0"/>
      <w:divBdr>
        <w:top w:val="none" w:sz="0" w:space="0" w:color="auto"/>
        <w:left w:val="none" w:sz="0" w:space="0" w:color="auto"/>
        <w:bottom w:val="none" w:sz="0" w:space="0" w:color="auto"/>
        <w:right w:val="none" w:sz="0" w:space="0" w:color="auto"/>
      </w:divBdr>
    </w:div>
    <w:div w:id="496191728">
      <w:bodyDiv w:val="1"/>
      <w:marLeft w:val="0"/>
      <w:marRight w:val="0"/>
      <w:marTop w:val="0"/>
      <w:marBottom w:val="0"/>
      <w:divBdr>
        <w:top w:val="none" w:sz="0" w:space="0" w:color="auto"/>
        <w:left w:val="none" w:sz="0" w:space="0" w:color="auto"/>
        <w:bottom w:val="none" w:sz="0" w:space="0" w:color="auto"/>
        <w:right w:val="none" w:sz="0" w:space="0" w:color="auto"/>
      </w:divBdr>
    </w:div>
    <w:div w:id="514926253">
      <w:bodyDiv w:val="1"/>
      <w:marLeft w:val="0"/>
      <w:marRight w:val="0"/>
      <w:marTop w:val="0"/>
      <w:marBottom w:val="0"/>
      <w:divBdr>
        <w:top w:val="none" w:sz="0" w:space="0" w:color="auto"/>
        <w:left w:val="none" w:sz="0" w:space="0" w:color="auto"/>
        <w:bottom w:val="none" w:sz="0" w:space="0" w:color="auto"/>
        <w:right w:val="none" w:sz="0" w:space="0" w:color="auto"/>
      </w:divBdr>
    </w:div>
    <w:div w:id="516043423">
      <w:bodyDiv w:val="1"/>
      <w:marLeft w:val="0"/>
      <w:marRight w:val="0"/>
      <w:marTop w:val="0"/>
      <w:marBottom w:val="0"/>
      <w:divBdr>
        <w:top w:val="none" w:sz="0" w:space="0" w:color="auto"/>
        <w:left w:val="none" w:sz="0" w:space="0" w:color="auto"/>
        <w:bottom w:val="none" w:sz="0" w:space="0" w:color="auto"/>
        <w:right w:val="none" w:sz="0" w:space="0" w:color="auto"/>
      </w:divBdr>
    </w:div>
    <w:div w:id="524097952">
      <w:bodyDiv w:val="1"/>
      <w:marLeft w:val="0"/>
      <w:marRight w:val="0"/>
      <w:marTop w:val="0"/>
      <w:marBottom w:val="0"/>
      <w:divBdr>
        <w:top w:val="none" w:sz="0" w:space="0" w:color="auto"/>
        <w:left w:val="none" w:sz="0" w:space="0" w:color="auto"/>
        <w:bottom w:val="none" w:sz="0" w:space="0" w:color="auto"/>
        <w:right w:val="none" w:sz="0" w:space="0" w:color="auto"/>
      </w:divBdr>
    </w:div>
    <w:div w:id="525217187">
      <w:bodyDiv w:val="1"/>
      <w:marLeft w:val="0"/>
      <w:marRight w:val="0"/>
      <w:marTop w:val="0"/>
      <w:marBottom w:val="0"/>
      <w:divBdr>
        <w:top w:val="none" w:sz="0" w:space="0" w:color="auto"/>
        <w:left w:val="none" w:sz="0" w:space="0" w:color="auto"/>
        <w:bottom w:val="none" w:sz="0" w:space="0" w:color="auto"/>
        <w:right w:val="none" w:sz="0" w:space="0" w:color="auto"/>
      </w:divBdr>
    </w:div>
    <w:div w:id="532040350">
      <w:bodyDiv w:val="1"/>
      <w:marLeft w:val="0"/>
      <w:marRight w:val="0"/>
      <w:marTop w:val="0"/>
      <w:marBottom w:val="0"/>
      <w:divBdr>
        <w:top w:val="none" w:sz="0" w:space="0" w:color="auto"/>
        <w:left w:val="none" w:sz="0" w:space="0" w:color="auto"/>
        <w:bottom w:val="none" w:sz="0" w:space="0" w:color="auto"/>
        <w:right w:val="none" w:sz="0" w:space="0" w:color="auto"/>
      </w:divBdr>
    </w:div>
    <w:div w:id="533542081">
      <w:bodyDiv w:val="1"/>
      <w:marLeft w:val="0"/>
      <w:marRight w:val="0"/>
      <w:marTop w:val="0"/>
      <w:marBottom w:val="0"/>
      <w:divBdr>
        <w:top w:val="none" w:sz="0" w:space="0" w:color="auto"/>
        <w:left w:val="none" w:sz="0" w:space="0" w:color="auto"/>
        <w:bottom w:val="none" w:sz="0" w:space="0" w:color="auto"/>
        <w:right w:val="none" w:sz="0" w:space="0" w:color="auto"/>
      </w:divBdr>
    </w:div>
    <w:div w:id="534737248">
      <w:bodyDiv w:val="1"/>
      <w:marLeft w:val="0"/>
      <w:marRight w:val="0"/>
      <w:marTop w:val="0"/>
      <w:marBottom w:val="0"/>
      <w:divBdr>
        <w:top w:val="none" w:sz="0" w:space="0" w:color="auto"/>
        <w:left w:val="none" w:sz="0" w:space="0" w:color="auto"/>
        <w:bottom w:val="none" w:sz="0" w:space="0" w:color="auto"/>
        <w:right w:val="none" w:sz="0" w:space="0" w:color="auto"/>
      </w:divBdr>
    </w:div>
    <w:div w:id="535587382">
      <w:bodyDiv w:val="1"/>
      <w:marLeft w:val="0"/>
      <w:marRight w:val="0"/>
      <w:marTop w:val="0"/>
      <w:marBottom w:val="0"/>
      <w:divBdr>
        <w:top w:val="none" w:sz="0" w:space="0" w:color="auto"/>
        <w:left w:val="none" w:sz="0" w:space="0" w:color="auto"/>
        <w:bottom w:val="none" w:sz="0" w:space="0" w:color="auto"/>
        <w:right w:val="none" w:sz="0" w:space="0" w:color="auto"/>
      </w:divBdr>
    </w:div>
    <w:div w:id="540092702">
      <w:bodyDiv w:val="1"/>
      <w:marLeft w:val="0"/>
      <w:marRight w:val="0"/>
      <w:marTop w:val="0"/>
      <w:marBottom w:val="0"/>
      <w:divBdr>
        <w:top w:val="none" w:sz="0" w:space="0" w:color="auto"/>
        <w:left w:val="none" w:sz="0" w:space="0" w:color="auto"/>
        <w:bottom w:val="none" w:sz="0" w:space="0" w:color="auto"/>
        <w:right w:val="none" w:sz="0" w:space="0" w:color="auto"/>
      </w:divBdr>
    </w:div>
    <w:div w:id="544832223">
      <w:bodyDiv w:val="1"/>
      <w:marLeft w:val="0"/>
      <w:marRight w:val="0"/>
      <w:marTop w:val="0"/>
      <w:marBottom w:val="0"/>
      <w:divBdr>
        <w:top w:val="none" w:sz="0" w:space="0" w:color="auto"/>
        <w:left w:val="none" w:sz="0" w:space="0" w:color="auto"/>
        <w:bottom w:val="none" w:sz="0" w:space="0" w:color="auto"/>
        <w:right w:val="none" w:sz="0" w:space="0" w:color="auto"/>
      </w:divBdr>
    </w:div>
    <w:div w:id="544874319">
      <w:bodyDiv w:val="1"/>
      <w:marLeft w:val="0"/>
      <w:marRight w:val="0"/>
      <w:marTop w:val="30"/>
      <w:marBottom w:val="0"/>
      <w:divBdr>
        <w:top w:val="none" w:sz="0" w:space="0" w:color="auto"/>
        <w:left w:val="none" w:sz="0" w:space="0" w:color="auto"/>
        <w:bottom w:val="none" w:sz="0" w:space="0" w:color="auto"/>
        <w:right w:val="none" w:sz="0" w:space="0" w:color="auto"/>
      </w:divBdr>
      <w:divsChild>
        <w:div w:id="1063138041">
          <w:marLeft w:val="0"/>
          <w:marRight w:val="0"/>
          <w:marTop w:val="0"/>
          <w:marBottom w:val="0"/>
          <w:divBdr>
            <w:top w:val="none" w:sz="0" w:space="0" w:color="auto"/>
            <w:left w:val="none" w:sz="0" w:space="0" w:color="auto"/>
            <w:bottom w:val="none" w:sz="0" w:space="0" w:color="auto"/>
            <w:right w:val="none" w:sz="0" w:space="0" w:color="auto"/>
          </w:divBdr>
        </w:div>
      </w:divsChild>
    </w:div>
    <w:div w:id="547113570">
      <w:bodyDiv w:val="1"/>
      <w:marLeft w:val="0"/>
      <w:marRight w:val="0"/>
      <w:marTop w:val="0"/>
      <w:marBottom w:val="0"/>
      <w:divBdr>
        <w:top w:val="none" w:sz="0" w:space="0" w:color="auto"/>
        <w:left w:val="none" w:sz="0" w:space="0" w:color="auto"/>
        <w:bottom w:val="none" w:sz="0" w:space="0" w:color="auto"/>
        <w:right w:val="none" w:sz="0" w:space="0" w:color="auto"/>
      </w:divBdr>
    </w:div>
    <w:div w:id="547566412">
      <w:bodyDiv w:val="1"/>
      <w:marLeft w:val="0"/>
      <w:marRight w:val="0"/>
      <w:marTop w:val="0"/>
      <w:marBottom w:val="0"/>
      <w:divBdr>
        <w:top w:val="none" w:sz="0" w:space="0" w:color="auto"/>
        <w:left w:val="none" w:sz="0" w:space="0" w:color="auto"/>
        <w:bottom w:val="none" w:sz="0" w:space="0" w:color="auto"/>
        <w:right w:val="none" w:sz="0" w:space="0" w:color="auto"/>
      </w:divBdr>
    </w:div>
    <w:div w:id="547570281">
      <w:bodyDiv w:val="1"/>
      <w:marLeft w:val="0"/>
      <w:marRight w:val="0"/>
      <w:marTop w:val="0"/>
      <w:marBottom w:val="0"/>
      <w:divBdr>
        <w:top w:val="none" w:sz="0" w:space="0" w:color="auto"/>
        <w:left w:val="none" w:sz="0" w:space="0" w:color="auto"/>
        <w:bottom w:val="none" w:sz="0" w:space="0" w:color="auto"/>
        <w:right w:val="none" w:sz="0" w:space="0" w:color="auto"/>
      </w:divBdr>
    </w:div>
    <w:div w:id="551038268">
      <w:bodyDiv w:val="1"/>
      <w:marLeft w:val="0"/>
      <w:marRight w:val="0"/>
      <w:marTop w:val="0"/>
      <w:marBottom w:val="0"/>
      <w:divBdr>
        <w:top w:val="none" w:sz="0" w:space="0" w:color="auto"/>
        <w:left w:val="none" w:sz="0" w:space="0" w:color="auto"/>
        <w:bottom w:val="none" w:sz="0" w:space="0" w:color="auto"/>
        <w:right w:val="none" w:sz="0" w:space="0" w:color="auto"/>
      </w:divBdr>
    </w:div>
    <w:div w:id="552737924">
      <w:bodyDiv w:val="1"/>
      <w:marLeft w:val="0"/>
      <w:marRight w:val="0"/>
      <w:marTop w:val="0"/>
      <w:marBottom w:val="0"/>
      <w:divBdr>
        <w:top w:val="none" w:sz="0" w:space="0" w:color="auto"/>
        <w:left w:val="none" w:sz="0" w:space="0" w:color="auto"/>
        <w:bottom w:val="none" w:sz="0" w:space="0" w:color="auto"/>
        <w:right w:val="none" w:sz="0" w:space="0" w:color="auto"/>
      </w:divBdr>
    </w:div>
    <w:div w:id="555552868">
      <w:bodyDiv w:val="1"/>
      <w:marLeft w:val="0"/>
      <w:marRight w:val="0"/>
      <w:marTop w:val="0"/>
      <w:marBottom w:val="0"/>
      <w:divBdr>
        <w:top w:val="none" w:sz="0" w:space="0" w:color="auto"/>
        <w:left w:val="none" w:sz="0" w:space="0" w:color="auto"/>
        <w:bottom w:val="none" w:sz="0" w:space="0" w:color="auto"/>
        <w:right w:val="none" w:sz="0" w:space="0" w:color="auto"/>
      </w:divBdr>
    </w:div>
    <w:div w:id="555705756">
      <w:bodyDiv w:val="1"/>
      <w:marLeft w:val="0"/>
      <w:marRight w:val="0"/>
      <w:marTop w:val="0"/>
      <w:marBottom w:val="0"/>
      <w:divBdr>
        <w:top w:val="none" w:sz="0" w:space="0" w:color="auto"/>
        <w:left w:val="none" w:sz="0" w:space="0" w:color="auto"/>
        <w:bottom w:val="none" w:sz="0" w:space="0" w:color="auto"/>
        <w:right w:val="none" w:sz="0" w:space="0" w:color="auto"/>
      </w:divBdr>
    </w:div>
    <w:div w:id="557664151">
      <w:bodyDiv w:val="1"/>
      <w:marLeft w:val="0"/>
      <w:marRight w:val="0"/>
      <w:marTop w:val="0"/>
      <w:marBottom w:val="0"/>
      <w:divBdr>
        <w:top w:val="none" w:sz="0" w:space="0" w:color="auto"/>
        <w:left w:val="none" w:sz="0" w:space="0" w:color="auto"/>
        <w:bottom w:val="none" w:sz="0" w:space="0" w:color="auto"/>
        <w:right w:val="none" w:sz="0" w:space="0" w:color="auto"/>
      </w:divBdr>
    </w:div>
    <w:div w:id="559560513">
      <w:bodyDiv w:val="1"/>
      <w:marLeft w:val="0"/>
      <w:marRight w:val="0"/>
      <w:marTop w:val="0"/>
      <w:marBottom w:val="0"/>
      <w:divBdr>
        <w:top w:val="none" w:sz="0" w:space="0" w:color="auto"/>
        <w:left w:val="none" w:sz="0" w:space="0" w:color="auto"/>
        <w:bottom w:val="none" w:sz="0" w:space="0" w:color="auto"/>
        <w:right w:val="none" w:sz="0" w:space="0" w:color="auto"/>
      </w:divBdr>
    </w:div>
    <w:div w:id="559635928">
      <w:bodyDiv w:val="1"/>
      <w:marLeft w:val="0"/>
      <w:marRight w:val="0"/>
      <w:marTop w:val="0"/>
      <w:marBottom w:val="0"/>
      <w:divBdr>
        <w:top w:val="none" w:sz="0" w:space="0" w:color="auto"/>
        <w:left w:val="none" w:sz="0" w:space="0" w:color="auto"/>
        <w:bottom w:val="none" w:sz="0" w:space="0" w:color="auto"/>
        <w:right w:val="none" w:sz="0" w:space="0" w:color="auto"/>
      </w:divBdr>
    </w:div>
    <w:div w:id="561528757">
      <w:bodyDiv w:val="1"/>
      <w:marLeft w:val="0"/>
      <w:marRight w:val="0"/>
      <w:marTop w:val="0"/>
      <w:marBottom w:val="0"/>
      <w:divBdr>
        <w:top w:val="none" w:sz="0" w:space="0" w:color="auto"/>
        <w:left w:val="none" w:sz="0" w:space="0" w:color="auto"/>
        <w:bottom w:val="none" w:sz="0" w:space="0" w:color="auto"/>
        <w:right w:val="none" w:sz="0" w:space="0" w:color="auto"/>
      </w:divBdr>
    </w:div>
    <w:div w:id="562915494">
      <w:bodyDiv w:val="1"/>
      <w:marLeft w:val="0"/>
      <w:marRight w:val="0"/>
      <w:marTop w:val="0"/>
      <w:marBottom w:val="0"/>
      <w:divBdr>
        <w:top w:val="none" w:sz="0" w:space="0" w:color="auto"/>
        <w:left w:val="none" w:sz="0" w:space="0" w:color="auto"/>
        <w:bottom w:val="none" w:sz="0" w:space="0" w:color="auto"/>
        <w:right w:val="none" w:sz="0" w:space="0" w:color="auto"/>
      </w:divBdr>
    </w:div>
    <w:div w:id="562954776">
      <w:bodyDiv w:val="1"/>
      <w:marLeft w:val="0"/>
      <w:marRight w:val="0"/>
      <w:marTop w:val="0"/>
      <w:marBottom w:val="0"/>
      <w:divBdr>
        <w:top w:val="none" w:sz="0" w:space="0" w:color="auto"/>
        <w:left w:val="none" w:sz="0" w:space="0" w:color="auto"/>
        <w:bottom w:val="none" w:sz="0" w:space="0" w:color="auto"/>
        <w:right w:val="none" w:sz="0" w:space="0" w:color="auto"/>
      </w:divBdr>
    </w:div>
    <w:div w:id="562985946">
      <w:bodyDiv w:val="1"/>
      <w:marLeft w:val="0"/>
      <w:marRight w:val="0"/>
      <w:marTop w:val="0"/>
      <w:marBottom w:val="0"/>
      <w:divBdr>
        <w:top w:val="none" w:sz="0" w:space="0" w:color="auto"/>
        <w:left w:val="none" w:sz="0" w:space="0" w:color="auto"/>
        <w:bottom w:val="none" w:sz="0" w:space="0" w:color="auto"/>
        <w:right w:val="none" w:sz="0" w:space="0" w:color="auto"/>
      </w:divBdr>
    </w:div>
    <w:div w:id="563417522">
      <w:bodyDiv w:val="1"/>
      <w:marLeft w:val="0"/>
      <w:marRight w:val="0"/>
      <w:marTop w:val="0"/>
      <w:marBottom w:val="0"/>
      <w:divBdr>
        <w:top w:val="none" w:sz="0" w:space="0" w:color="auto"/>
        <w:left w:val="none" w:sz="0" w:space="0" w:color="auto"/>
        <w:bottom w:val="none" w:sz="0" w:space="0" w:color="auto"/>
        <w:right w:val="none" w:sz="0" w:space="0" w:color="auto"/>
      </w:divBdr>
    </w:div>
    <w:div w:id="563949115">
      <w:bodyDiv w:val="1"/>
      <w:marLeft w:val="0"/>
      <w:marRight w:val="0"/>
      <w:marTop w:val="0"/>
      <w:marBottom w:val="0"/>
      <w:divBdr>
        <w:top w:val="none" w:sz="0" w:space="0" w:color="auto"/>
        <w:left w:val="none" w:sz="0" w:space="0" w:color="auto"/>
        <w:bottom w:val="none" w:sz="0" w:space="0" w:color="auto"/>
        <w:right w:val="none" w:sz="0" w:space="0" w:color="auto"/>
      </w:divBdr>
    </w:div>
    <w:div w:id="564028884">
      <w:bodyDiv w:val="1"/>
      <w:marLeft w:val="0"/>
      <w:marRight w:val="0"/>
      <w:marTop w:val="0"/>
      <w:marBottom w:val="0"/>
      <w:divBdr>
        <w:top w:val="none" w:sz="0" w:space="0" w:color="auto"/>
        <w:left w:val="none" w:sz="0" w:space="0" w:color="auto"/>
        <w:bottom w:val="none" w:sz="0" w:space="0" w:color="auto"/>
        <w:right w:val="none" w:sz="0" w:space="0" w:color="auto"/>
      </w:divBdr>
    </w:div>
    <w:div w:id="564992176">
      <w:bodyDiv w:val="1"/>
      <w:marLeft w:val="0"/>
      <w:marRight w:val="0"/>
      <w:marTop w:val="0"/>
      <w:marBottom w:val="0"/>
      <w:divBdr>
        <w:top w:val="none" w:sz="0" w:space="0" w:color="auto"/>
        <w:left w:val="none" w:sz="0" w:space="0" w:color="auto"/>
        <w:bottom w:val="none" w:sz="0" w:space="0" w:color="auto"/>
        <w:right w:val="none" w:sz="0" w:space="0" w:color="auto"/>
      </w:divBdr>
    </w:div>
    <w:div w:id="565804688">
      <w:bodyDiv w:val="1"/>
      <w:marLeft w:val="0"/>
      <w:marRight w:val="0"/>
      <w:marTop w:val="0"/>
      <w:marBottom w:val="0"/>
      <w:divBdr>
        <w:top w:val="none" w:sz="0" w:space="0" w:color="auto"/>
        <w:left w:val="none" w:sz="0" w:space="0" w:color="auto"/>
        <w:bottom w:val="none" w:sz="0" w:space="0" w:color="auto"/>
        <w:right w:val="none" w:sz="0" w:space="0" w:color="auto"/>
      </w:divBdr>
    </w:div>
    <w:div w:id="568810155">
      <w:bodyDiv w:val="1"/>
      <w:marLeft w:val="0"/>
      <w:marRight w:val="0"/>
      <w:marTop w:val="0"/>
      <w:marBottom w:val="0"/>
      <w:divBdr>
        <w:top w:val="none" w:sz="0" w:space="0" w:color="auto"/>
        <w:left w:val="none" w:sz="0" w:space="0" w:color="auto"/>
        <w:bottom w:val="none" w:sz="0" w:space="0" w:color="auto"/>
        <w:right w:val="none" w:sz="0" w:space="0" w:color="auto"/>
      </w:divBdr>
    </w:div>
    <w:div w:id="572473353">
      <w:bodyDiv w:val="1"/>
      <w:marLeft w:val="0"/>
      <w:marRight w:val="0"/>
      <w:marTop w:val="0"/>
      <w:marBottom w:val="0"/>
      <w:divBdr>
        <w:top w:val="none" w:sz="0" w:space="0" w:color="auto"/>
        <w:left w:val="none" w:sz="0" w:space="0" w:color="auto"/>
        <w:bottom w:val="none" w:sz="0" w:space="0" w:color="auto"/>
        <w:right w:val="none" w:sz="0" w:space="0" w:color="auto"/>
      </w:divBdr>
    </w:div>
    <w:div w:id="572664068">
      <w:bodyDiv w:val="1"/>
      <w:marLeft w:val="0"/>
      <w:marRight w:val="0"/>
      <w:marTop w:val="0"/>
      <w:marBottom w:val="0"/>
      <w:divBdr>
        <w:top w:val="none" w:sz="0" w:space="0" w:color="auto"/>
        <w:left w:val="none" w:sz="0" w:space="0" w:color="auto"/>
        <w:bottom w:val="none" w:sz="0" w:space="0" w:color="auto"/>
        <w:right w:val="none" w:sz="0" w:space="0" w:color="auto"/>
      </w:divBdr>
    </w:div>
    <w:div w:id="574630800">
      <w:bodyDiv w:val="1"/>
      <w:marLeft w:val="0"/>
      <w:marRight w:val="0"/>
      <w:marTop w:val="0"/>
      <w:marBottom w:val="0"/>
      <w:divBdr>
        <w:top w:val="none" w:sz="0" w:space="0" w:color="auto"/>
        <w:left w:val="none" w:sz="0" w:space="0" w:color="auto"/>
        <w:bottom w:val="none" w:sz="0" w:space="0" w:color="auto"/>
        <w:right w:val="none" w:sz="0" w:space="0" w:color="auto"/>
      </w:divBdr>
    </w:div>
    <w:div w:id="575281625">
      <w:bodyDiv w:val="1"/>
      <w:marLeft w:val="0"/>
      <w:marRight w:val="0"/>
      <w:marTop w:val="0"/>
      <w:marBottom w:val="0"/>
      <w:divBdr>
        <w:top w:val="none" w:sz="0" w:space="0" w:color="auto"/>
        <w:left w:val="none" w:sz="0" w:space="0" w:color="auto"/>
        <w:bottom w:val="none" w:sz="0" w:space="0" w:color="auto"/>
        <w:right w:val="none" w:sz="0" w:space="0" w:color="auto"/>
      </w:divBdr>
    </w:div>
    <w:div w:id="576787844">
      <w:bodyDiv w:val="1"/>
      <w:marLeft w:val="0"/>
      <w:marRight w:val="0"/>
      <w:marTop w:val="0"/>
      <w:marBottom w:val="0"/>
      <w:divBdr>
        <w:top w:val="none" w:sz="0" w:space="0" w:color="auto"/>
        <w:left w:val="none" w:sz="0" w:space="0" w:color="auto"/>
        <w:bottom w:val="none" w:sz="0" w:space="0" w:color="auto"/>
        <w:right w:val="none" w:sz="0" w:space="0" w:color="auto"/>
      </w:divBdr>
    </w:div>
    <w:div w:id="578175972">
      <w:bodyDiv w:val="1"/>
      <w:marLeft w:val="0"/>
      <w:marRight w:val="0"/>
      <w:marTop w:val="0"/>
      <w:marBottom w:val="0"/>
      <w:divBdr>
        <w:top w:val="none" w:sz="0" w:space="0" w:color="auto"/>
        <w:left w:val="none" w:sz="0" w:space="0" w:color="auto"/>
        <w:bottom w:val="none" w:sz="0" w:space="0" w:color="auto"/>
        <w:right w:val="none" w:sz="0" w:space="0" w:color="auto"/>
      </w:divBdr>
    </w:div>
    <w:div w:id="579482499">
      <w:bodyDiv w:val="1"/>
      <w:marLeft w:val="0"/>
      <w:marRight w:val="0"/>
      <w:marTop w:val="0"/>
      <w:marBottom w:val="0"/>
      <w:divBdr>
        <w:top w:val="none" w:sz="0" w:space="0" w:color="auto"/>
        <w:left w:val="none" w:sz="0" w:space="0" w:color="auto"/>
        <w:bottom w:val="none" w:sz="0" w:space="0" w:color="auto"/>
        <w:right w:val="none" w:sz="0" w:space="0" w:color="auto"/>
      </w:divBdr>
    </w:div>
    <w:div w:id="583300325">
      <w:bodyDiv w:val="1"/>
      <w:marLeft w:val="0"/>
      <w:marRight w:val="0"/>
      <w:marTop w:val="0"/>
      <w:marBottom w:val="0"/>
      <w:divBdr>
        <w:top w:val="none" w:sz="0" w:space="0" w:color="auto"/>
        <w:left w:val="none" w:sz="0" w:space="0" w:color="auto"/>
        <w:bottom w:val="none" w:sz="0" w:space="0" w:color="auto"/>
        <w:right w:val="none" w:sz="0" w:space="0" w:color="auto"/>
      </w:divBdr>
    </w:div>
    <w:div w:id="590167108">
      <w:bodyDiv w:val="1"/>
      <w:marLeft w:val="0"/>
      <w:marRight w:val="0"/>
      <w:marTop w:val="0"/>
      <w:marBottom w:val="0"/>
      <w:divBdr>
        <w:top w:val="none" w:sz="0" w:space="0" w:color="auto"/>
        <w:left w:val="none" w:sz="0" w:space="0" w:color="auto"/>
        <w:bottom w:val="none" w:sz="0" w:space="0" w:color="auto"/>
        <w:right w:val="none" w:sz="0" w:space="0" w:color="auto"/>
      </w:divBdr>
    </w:div>
    <w:div w:id="590938438">
      <w:bodyDiv w:val="1"/>
      <w:marLeft w:val="0"/>
      <w:marRight w:val="0"/>
      <w:marTop w:val="0"/>
      <w:marBottom w:val="0"/>
      <w:divBdr>
        <w:top w:val="none" w:sz="0" w:space="0" w:color="auto"/>
        <w:left w:val="none" w:sz="0" w:space="0" w:color="auto"/>
        <w:bottom w:val="none" w:sz="0" w:space="0" w:color="auto"/>
        <w:right w:val="none" w:sz="0" w:space="0" w:color="auto"/>
      </w:divBdr>
    </w:div>
    <w:div w:id="596331798">
      <w:bodyDiv w:val="1"/>
      <w:marLeft w:val="0"/>
      <w:marRight w:val="0"/>
      <w:marTop w:val="0"/>
      <w:marBottom w:val="0"/>
      <w:divBdr>
        <w:top w:val="none" w:sz="0" w:space="0" w:color="auto"/>
        <w:left w:val="none" w:sz="0" w:space="0" w:color="auto"/>
        <w:bottom w:val="none" w:sz="0" w:space="0" w:color="auto"/>
        <w:right w:val="none" w:sz="0" w:space="0" w:color="auto"/>
      </w:divBdr>
    </w:div>
    <w:div w:id="602373488">
      <w:bodyDiv w:val="1"/>
      <w:marLeft w:val="0"/>
      <w:marRight w:val="0"/>
      <w:marTop w:val="0"/>
      <w:marBottom w:val="0"/>
      <w:divBdr>
        <w:top w:val="none" w:sz="0" w:space="0" w:color="auto"/>
        <w:left w:val="none" w:sz="0" w:space="0" w:color="auto"/>
        <w:bottom w:val="none" w:sz="0" w:space="0" w:color="auto"/>
        <w:right w:val="none" w:sz="0" w:space="0" w:color="auto"/>
      </w:divBdr>
    </w:div>
    <w:div w:id="602693864">
      <w:bodyDiv w:val="1"/>
      <w:marLeft w:val="0"/>
      <w:marRight w:val="0"/>
      <w:marTop w:val="0"/>
      <w:marBottom w:val="0"/>
      <w:divBdr>
        <w:top w:val="none" w:sz="0" w:space="0" w:color="auto"/>
        <w:left w:val="none" w:sz="0" w:space="0" w:color="auto"/>
        <w:bottom w:val="none" w:sz="0" w:space="0" w:color="auto"/>
        <w:right w:val="none" w:sz="0" w:space="0" w:color="auto"/>
      </w:divBdr>
    </w:div>
    <w:div w:id="602811067">
      <w:bodyDiv w:val="1"/>
      <w:marLeft w:val="0"/>
      <w:marRight w:val="0"/>
      <w:marTop w:val="0"/>
      <w:marBottom w:val="0"/>
      <w:divBdr>
        <w:top w:val="none" w:sz="0" w:space="0" w:color="auto"/>
        <w:left w:val="none" w:sz="0" w:space="0" w:color="auto"/>
        <w:bottom w:val="none" w:sz="0" w:space="0" w:color="auto"/>
        <w:right w:val="none" w:sz="0" w:space="0" w:color="auto"/>
      </w:divBdr>
    </w:div>
    <w:div w:id="608270481">
      <w:bodyDiv w:val="1"/>
      <w:marLeft w:val="0"/>
      <w:marRight w:val="0"/>
      <w:marTop w:val="0"/>
      <w:marBottom w:val="0"/>
      <w:divBdr>
        <w:top w:val="none" w:sz="0" w:space="0" w:color="auto"/>
        <w:left w:val="none" w:sz="0" w:space="0" w:color="auto"/>
        <w:bottom w:val="none" w:sz="0" w:space="0" w:color="auto"/>
        <w:right w:val="none" w:sz="0" w:space="0" w:color="auto"/>
      </w:divBdr>
    </w:div>
    <w:div w:id="608971655">
      <w:bodyDiv w:val="1"/>
      <w:marLeft w:val="0"/>
      <w:marRight w:val="0"/>
      <w:marTop w:val="0"/>
      <w:marBottom w:val="0"/>
      <w:divBdr>
        <w:top w:val="none" w:sz="0" w:space="0" w:color="auto"/>
        <w:left w:val="none" w:sz="0" w:space="0" w:color="auto"/>
        <w:bottom w:val="none" w:sz="0" w:space="0" w:color="auto"/>
        <w:right w:val="none" w:sz="0" w:space="0" w:color="auto"/>
      </w:divBdr>
    </w:div>
    <w:div w:id="611404849">
      <w:bodyDiv w:val="1"/>
      <w:marLeft w:val="0"/>
      <w:marRight w:val="0"/>
      <w:marTop w:val="0"/>
      <w:marBottom w:val="0"/>
      <w:divBdr>
        <w:top w:val="none" w:sz="0" w:space="0" w:color="auto"/>
        <w:left w:val="none" w:sz="0" w:space="0" w:color="auto"/>
        <w:bottom w:val="none" w:sz="0" w:space="0" w:color="auto"/>
        <w:right w:val="none" w:sz="0" w:space="0" w:color="auto"/>
      </w:divBdr>
    </w:div>
    <w:div w:id="618414745">
      <w:bodyDiv w:val="1"/>
      <w:marLeft w:val="0"/>
      <w:marRight w:val="0"/>
      <w:marTop w:val="0"/>
      <w:marBottom w:val="0"/>
      <w:divBdr>
        <w:top w:val="none" w:sz="0" w:space="0" w:color="auto"/>
        <w:left w:val="none" w:sz="0" w:space="0" w:color="auto"/>
        <w:bottom w:val="none" w:sz="0" w:space="0" w:color="auto"/>
        <w:right w:val="none" w:sz="0" w:space="0" w:color="auto"/>
      </w:divBdr>
    </w:div>
    <w:div w:id="621114534">
      <w:bodyDiv w:val="1"/>
      <w:marLeft w:val="0"/>
      <w:marRight w:val="0"/>
      <w:marTop w:val="0"/>
      <w:marBottom w:val="0"/>
      <w:divBdr>
        <w:top w:val="none" w:sz="0" w:space="0" w:color="auto"/>
        <w:left w:val="none" w:sz="0" w:space="0" w:color="auto"/>
        <w:bottom w:val="none" w:sz="0" w:space="0" w:color="auto"/>
        <w:right w:val="none" w:sz="0" w:space="0" w:color="auto"/>
      </w:divBdr>
    </w:div>
    <w:div w:id="621378073">
      <w:bodyDiv w:val="1"/>
      <w:marLeft w:val="0"/>
      <w:marRight w:val="0"/>
      <w:marTop w:val="0"/>
      <w:marBottom w:val="0"/>
      <w:divBdr>
        <w:top w:val="none" w:sz="0" w:space="0" w:color="auto"/>
        <w:left w:val="none" w:sz="0" w:space="0" w:color="auto"/>
        <w:bottom w:val="none" w:sz="0" w:space="0" w:color="auto"/>
        <w:right w:val="none" w:sz="0" w:space="0" w:color="auto"/>
      </w:divBdr>
    </w:div>
    <w:div w:id="621544624">
      <w:bodyDiv w:val="1"/>
      <w:marLeft w:val="0"/>
      <w:marRight w:val="0"/>
      <w:marTop w:val="0"/>
      <w:marBottom w:val="0"/>
      <w:divBdr>
        <w:top w:val="none" w:sz="0" w:space="0" w:color="auto"/>
        <w:left w:val="none" w:sz="0" w:space="0" w:color="auto"/>
        <w:bottom w:val="none" w:sz="0" w:space="0" w:color="auto"/>
        <w:right w:val="none" w:sz="0" w:space="0" w:color="auto"/>
      </w:divBdr>
    </w:div>
    <w:div w:id="623003515">
      <w:bodyDiv w:val="1"/>
      <w:marLeft w:val="0"/>
      <w:marRight w:val="0"/>
      <w:marTop w:val="0"/>
      <w:marBottom w:val="0"/>
      <w:divBdr>
        <w:top w:val="none" w:sz="0" w:space="0" w:color="auto"/>
        <w:left w:val="none" w:sz="0" w:space="0" w:color="auto"/>
        <w:bottom w:val="none" w:sz="0" w:space="0" w:color="auto"/>
        <w:right w:val="none" w:sz="0" w:space="0" w:color="auto"/>
      </w:divBdr>
    </w:div>
    <w:div w:id="624510869">
      <w:bodyDiv w:val="1"/>
      <w:marLeft w:val="0"/>
      <w:marRight w:val="0"/>
      <w:marTop w:val="0"/>
      <w:marBottom w:val="0"/>
      <w:divBdr>
        <w:top w:val="none" w:sz="0" w:space="0" w:color="auto"/>
        <w:left w:val="none" w:sz="0" w:space="0" w:color="auto"/>
        <w:bottom w:val="none" w:sz="0" w:space="0" w:color="auto"/>
        <w:right w:val="none" w:sz="0" w:space="0" w:color="auto"/>
      </w:divBdr>
    </w:div>
    <w:div w:id="625962622">
      <w:bodyDiv w:val="1"/>
      <w:marLeft w:val="0"/>
      <w:marRight w:val="0"/>
      <w:marTop w:val="0"/>
      <w:marBottom w:val="0"/>
      <w:divBdr>
        <w:top w:val="none" w:sz="0" w:space="0" w:color="auto"/>
        <w:left w:val="none" w:sz="0" w:space="0" w:color="auto"/>
        <w:bottom w:val="none" w:sz="0" w:space="0" w:color="auto"/>
        <w:right w:val="none" w:sz="0" w:space="0" w:color="auto"/>
      </w:divBdr>
    </w:div>
    <w:div w:id="626131583">
      <w:bodyDiv w:val="1"/>
      <w:marLeft w:val="0"/>
      <w:marRight w:val="0"/>
      <w:marTop w:val="0"/>
      <w:marBottom w:val="0"/>
      <w:divBdr>
        <w:top w:val="none" w:sz="0" w:space="0" w:color="auto"/>
        <w:left w:val="none" w:sz="0" w:space="0" w:color="auto"/>
        <w:bottom w:val="none" w:sz="0" w:space="0" w:color="auto"/>
        <w:right w:val="none" w:sz="0" w:space="0" w:color="auto"/>
      </w:divBdr>
    </w:div>
    <w:div w:id="627130235">
      <w:bodyDiv w:val="1"/>
      <w:marLeft w:val="0"/>
      <w:marRight w:val="0"/>
      <w:marTop w:val="0"/>
      <w:marBottom w:val="0"/>
      <w:divBdr>
        <w:top w:val="none" w:sz="0" w:space="0" w:color="auto"/>
        <w:left w:val="none" w:sz="0" w:space="0" w:color="auto"/>
        <w:bottom w:val="none" w:sz="0" w:space="0" w:color="auto"/>
        <w:right w:val="none" w:sz="0" w:space="0" w:color="auto"/>
      </w:divBdr>
    </w:div>
    <w:div w:id="629282369">
      <w:bodyDiv w:val="1"/>
      <w:marLeft w:val="0"/>
      <w:marRight w:val="0"/>
      <w:marTop w:val="0"/>
      <w:marBottom w:val="0"/>
      <w:divBdr>
        <w:top w:val="none" w:sz="0" w:space="0" w:color="auto"/>
        <w:left w:val="none" w:sz="0" w:space="0" w:color="auto"/>
        <w:bottom w:val="none" w:sz="0" w:space="0" w:color="auto"/>
        <w:right w:val="none" w:sz="0" w:space="0" w:color="auto"/>
      </w:divBdr>
    </w:div>
    <w:div w:id="630475752">
      <w:bodyDiv w:val="1"/>
      <w:marLeft w:val="0"/>
      <w:marRight w:val="0"/>
      <w:marTop w:val="0"/>
      <w:marBottom w:val="0"/>
      <w:divBdr>
        <w:top w:val="none" w:sz="0" w:space="0" w:color="auto"/>
        <w:left w:val="none" w:sz="0" w:space="0" w:color="auto"/>
        <w:bottom w:val="none" w:sz="0" w:space="0" w:color="auto"/>
        <w:right w:val="none" w:sz="0" w:space="0" w:color="auto"/>
      </w:divBdr>
    </w:div>
    <w:div w:id="633829448">
      <w:bodyDiv w:val="1"/>
      <w:marLeft w:val="0"/>
      <w:marRight w:val="0"/>
      <w:marTop w:val="0"/>
      <w:marBottom w:val="0"/>
      <w:divBdr>
        <w:top w:val="none" w:sz="0" w:space="0" w:color="auto"/>
        <w:left w:val="none" w:sz="0" w:space="0" w:color="auto"/>
        <w:bottom w:val="none" w:sz="0" w:space="0" w:color="auto"/>
        <w:right w:val="none" w:sz="0" w:space="0" w:color="auto"/>
      </w:divBdr>
    </w:div>
    <w:div w:id="634219906">
      <w:bodyDiv w:val="1"/>
      <w:marLeft w:val="0"/>
      <w:marRight w:val="0"/>
      <w:marTop w:val="0"/>
      <w:marBottom w:val="0"/>
      <w:divBdr>
        <w:top w:val="none" w:sz="0" w:space="0" w:color="auto"/>
        <w:left w:val="none" w:sz="0" w:space="0" w:color="auto"/>
        <w:bottom w:val="none" w:sz="0" w:space="0" w:color="auto"/>
        <w:right w:val="none" w:sz="0" w:space="0" w:color="auto"/>
      </w:divBdr>
    </w:div>
    <w:div w:id="639312404">
      <w:bodyDiv w:val="1"/>
      <w:marLeft w:val="0"/>
      <w:marRight w:val="0"/>
      <w:marTop w:val="0"/>
      <w:marBottom w:val="0"/>
      <w:divBdr>
        <w:top w:val="none" w:sz="0" w:space="0" w:color="auto"/>
        <w:left w:val="none" w:sz="0" w:space="0" w:color="auto"/>
        <w:bottom w:val="none" w:sz="0" w:space="0" w:color="auto"/>
        <w:right w:val="none" w:sz="0" w:space="0" w:color="auto"/>
      </w:divBdr>
    </w:div>
    <w:div w:id="639572715">
      <w:bodyDiv w:val="1"/>
      <w:marLeft w:val="0"/>
      <w:marRight w:val="0"/>
      <w:marTop w:val="0"/>
      <w:marBottom w:val="0"/>
      <w:divBdr>
        <w:top w:val="none" w:sz="0" w:space="0" w:color="auto"/>
        <w:left w:val="none" w:sz="0" w:space="0" w:color="auto"/>
        <w:bottom w:val="none" w:sz="0" w:space="0" w:color="auto"/>
        <w:right w:val="none" w:sz="0" w:space="0" w:color="auto"/>
      </w:divBdr>
    </w:div>
    <w:div w:id="643048071">
      <w:bodyDiv w:val="1"/>
      <w:marLeft w:val="0"/>
      <w:marRight w:val="0"/>
      <w:marTop w:val="0"/>
      <w:marBottom w:val="0"/>
      <w:divBdr>
        <w:top w:val="none" w:sz="0" w:space="0" w:color="auto"/>
        <w:left w:val="none" w:sz="0" w:space="0" w:color="auto"/>
        <w:bottom w:val="none" w:sz="0" w:space="0" w:color="auto"/>
        <w:right w:val="none" w:sz="0" w:space="0" w:color="auto"/>
      </w:divBdr>
    </w:div>
    <w:div w:id="644624828">
      <w:bodyDiv w:val="1"/>
      <w:marLeft w:val="0"/>
      <w:marRight w:val="0"/>
      <w:marTop w:val="0"/>
      <w:marBottom w:val="0"/>
      <w:divBdr>
        <w:top w:val="none" w:sz="0" w:space="0" w:color="auto"/>
        <w:left w:val="none" w:sz="0" w:space="0" w:color="auto"/>
        <w:bottom w:val="none" w:sz="0" w:space="0" w:color="auto"/>
        <w:right w:val="none" w:sz="0" w:space="0" w:color="auto"/>
      </w:divBdr>
    </w:div>
    <w:div w:id="645428769">
      <w:bodyDiv w:val="1"/>
      <w:marLeft w:val="0"/>
      <w:marRight w:val="0"/>
      <w:marTop w:val="0"/>
      <w:marBottom w:val="0"/>
      <w:divBdr>
        <w:top w:val="none" w:sz="0" w:space="0" w:color="auto"/>
        <w:left w:val="none" w:sz="0" w:space="0" w:color="auto"/>
        <w:bottom w:val="none" w:sz="0" w:space="0" w:color="auto"/>
        <w:right w:val="none" w:sz="0" w:space="0" w:color="auto"/>
      </w:divBdr>
    </w:div>
    <w:div w:id="647394220">
      <w:bodyDiv w:val="1"/>
      <w:marLeft w:val="0"/>
      <w:marRight w:val="0"/>
      <w:marTop w:val="0"/>
      <w:marBottom w:val="0"/>
      <w:divBdr>
        <w:top w:val="none" w:sz="0" w:space="0" w:color="auto"/>
        <w:left w:val="none" w:sz="0" w:space="0" w:color="auto"/>
        <w:bottom w:val="none" w:sz="0" w:space="0" w:color="auto"/>
        <w:right w:val="none" w:sz="0" w:space="0" w:color="auto"/>
      </w:divBdr>
    </w:div>
    <w:div w:id="649795940">
      <w:bodyDiv w:val="1"/>
      <w:marLeft w:val="0"/>
      <w:marRight w:val="0"/>
      <w:marTop w:val="0"/>
      <w:marBottom w:val="0"/>
      <w:divBdr>
        <w:top w:val="none" w:sz="0" w:space="0" w:color="auto"/>
        <w:left w:val="none" w:sz="0" w:space="0" w:color="auto"/>
        <w:bottom w:val="none" w:sz="0" w:space="0" w:color="auto"/>
        <w:right w:val="none" w:sz="0" w:space="0" w:color="auto"/>
      </w:divBdr>
    </w:div>
    <w:div w:id="649872707">
      <w:bodyDiv w:val="1"/>
      <w:marLeft w:val="0"/>
      <w:marRight w:val="0"/>
      <w:marTop w:val="0"/>
      <w:marBottom w:val="0"/>
      <w:divBdr>
        <w:top w:val="none" w:sz="0" w:space="0" w:color="auto"/>
        <w:left w:val="none" w:sz="0" w:space="0" w:color="auto"/>
        <w:bottom w:val="none" w:sz="0" w:space="0" w:color="auto"/>
        <w:right w:val="none" w:sz="0" w:space="0" w:color="auto"/>
      </w:divBdr>
    </w:div>
    <w:div w:id="650524026">
      <w:bodyDiv w:val="1"/>
      <w:marLeft w:val="0"/>
      <w:marRight w:val="0"/>
      <w:marTop w:val="0"/>
      <w:marBottom w:val="0"/>
      <w:divBdr>
        <w:top w:val="none" w:sz="0" w:space="0" w:color="auto"/>
        <w:left w:val="none" w:sz="0" w:space="0" w:color="auto"/>
        <w:bottom w:val="none" w:sz="0" w:space="0" w:color="auto"/>
        <w:right w:val="none" w:sz="0" w:space="0" w:color="auto"/>
      </w:divBdr>
    </w:div>
    <w:div w:id="651250972">
      <w:bodyDiv w:val="1"/>
      <w:marLeft w:val="0"/>
      <w:marRight w:val="0"/>
      <w:marTop w:val="0"/>
      <w:marBottom w:val="0"/>
      <w:divBdr>
        <w:top w:val="none" w:sz="0" w:space="0" w:color="auto"/>
        <w:left w:val="none" w:sz="0" w:space="0" w:color="auto"/>
        <w:bottom w:val="none" w:sz="0" w:space="0" w:color="auto"/>
        <w:right w:val="none" w:sz="0" w:space="0" w:color="auto"/>
      </w:divBdr>
    </w:div>
    <w:div w:id="653722943">
      <w:bodyDiv w:val="1"/>
      <w:marLeft w:val="0"/>
      <w:marRight w:val="0"/>
      <w:marTop w:val="0"/>
      <w:marBottom w:val="0"/>
      <w:divBdr>
        <w:top w:val="none" w:sz="0" w:space="0" w:color="auto"/>
        <w:left w:val="none" w:sz="0" w:space="0" w:color="auto"/>
        <w:bottom w:val="none" w:sz="0" w:space="0" w:color="auto"/>
        <w:right w:val="none" w:sz="0" w:space="0" w:color="auto"/>
      </w:divBdr>
    </w:div>
    <w:div w:id="655299140">
      <w:bodyDiv w:val="1"/>
      <w:marLeft w:val="0"/>
      <w:marRight w:val="0"/>
      <w:marTop w:val="0"/>
      <w:marBottom w:val="0"/>
      <w:divBdr>
        <w:top w:val="none" w:sz="0" w:space="0" w:color="auto"/>
        <w:left w:val="none" w:sz="0" w:space="0" w:color="auto"/>
        <w:bottom w:val="none" w:sz="0" w:space="0" w:color="auto"/>
        <w:right w:val="none" w:sz="0" w:space="0" w:color="auto"/>
      </w:divBdr>
    </w:div>
    <w:div w:id="656373567">
      <w:bodyDiv w:val="1"/>
      <w:marLeft w:val="0"/>
      <w:marRight w:val="0"/>
      <w:marTop w:val="0"/>
      <w:marBottom w:val="0"/>
      <w:divBdr>
        <w:top w:val="none" w:sz="0" w:space="0" w:color="auto"/>
        <w:left w:val="none" w:sz="0" w:space="0" w:color="auto"/>
        <w:bottom w:val="none" w:sz="0" w:space="0" w:color="auto"/>
        <w:right w:val="none" w:sz="0" w:space="0" w:color="auto"/>
      </w:divBdr>
    </w:div>
    <w:div w:id="656568580">
      <w:bodyDiv w:val="1"/>
      <w:marLeft w:val="0"/>
      <w:marRight w:val="0"/>
      <w:marTop w:val="0"/>
      <w:marBottom w:val="0"/>
      <w:divBdr>
        <w:top w:val="none" w:sz="0" w:space="0" w:color="auto"/>
        <w:left w:val="none" w:sz="0" w:space="0" w:color="auto"/>
        <w:bottom w:val="none" w:sz="0" w:space="0" w:color="auto"/>
        <w:right w:val="none" w:sz="0" w:space="0" w:color="auto"/>
      </w:divBdr>
    </w:div>
    <w:div w:id="657345524">
      <w:bodyDiv w:val="1"/>
      <w:marLeft w:val="0"/>
      <w:marRight w:val="0"/>
      <w:marTop w:val="0"/>
      <w:marBottom w:val="0"/>
      <w:divBdr>
        <w:top w:val="none" w:sz="0" w:space="0" w:color="auto"/>
        <w:left w:val="none" w:sz="0" w:space="0" w:color="auto"/>
        <w:bottom w:val="none" w:sz="0" w:space="0" w:color="auto"/>
        <w:right w:val="none" w:sz="0" w:space="0" w:color="auto"/>
      </w:divBdr>
    </w:div>
    <w:div w:id="658197980">
      <w:bodyDiv w:val="1"/>
      <w:marLeft w:val="0"/>
      <w:marRight w:val="0"/>
      <w:marTop w:val="0"/>
      <w:marBottom w:val="0"/>
      <w:divBdr>
        <w:top w:val="none" w:sz="0" w:space="0" w:color="auto"/>
        <w:left w:val="none" w:sz="0" w:space="0" w:color="auto"/>
        <w:bottom w:val="none" w:sz="0" w:space="0" w:color="auto"/>
        <w:right w:val="none" w:sz="0" w:space="0" w:color="auto"/>
      </w:divBdr>
    </w:div>
    <w:div w:id="663633811">
      <w:bodyDiv w:val="1"/>
      <w:marLeft w:val="0"/>
      <w:marRight w:val="0"/>
      <w:marTop w:val="0"/>
      <w:marBottom w:val="0"/>
      <w:divBdr>
        <w:top w:val="none" w:sz="0" w:space="0" w:color="auto"/>
        <w:left w:val="none" w:sz="0" w:space="0" w:color="auto"/>
        <w:bottom w:val="none" w:sz="0" w:space="0" w:color="auto"/>
        <w:right w:val="none" w:sz="0" w:space="0" w:color="auto"/>
      </w:divBdr>
    </w:div>
    <w:div w:id="664094625">
      <w:bodyDiv w:val="1"/>
      <w:marLeft w:val="0"/>
      <w:marRight w:val="0"/>
      <w:marTop w:val="0"/>
      <w:marBottom w:val="0"/>
      <w:divBdr>
        <w:top w:val="none" w:sz="0" w:space="0" w:color="auto"/>
        <w:left w:val="none" w:sz="0" w:space="0" w:color="auto"/>
        <w:bottom w:val="none" w:sz="0" w:space="0" w:color="auto"/>
        <w:right w:val="none" w:sz="0" w:space="0" w:color="auto"/>
      </w:divBdr>
    </w:div>
    <w:div w:id="669941065">
      <w:bodyDiv w:val="1"/>
      <w:marLeft w:val="0"/>
      <w:marRight w:val="0"/>
      <w:marTop w:val="0"/>
      <w:marBottom w:val="0"/>
      <w:divBdr>
        <w:top w:val="none" w:sz="0" w:space="0" w:color="auto"/>
        <w:left w:val="none" w:sz="0" w:space="0" w:color="auto"/>
        <w:bottom w:val="none" w:sz="0" w:space="0" w:color="auto"/>
        <w:right w:val="none" w:sz="0" w:space="0" w:color="auto"/>
      </w:divBdr>
    </w:div>
    <w:div w:id="670374862">
      <w:bodyDiv w:val="1"/>
      <w:marLeft w:val="0"/>
      <w:marRight w:val="0"/>
      <w:marTop w:val="0"/>
      <w:marBottom w:val="0"/>
      <w:divBdr>
        <w:top w:val="none" w:sz="0" w:space="0" w:color="auto"/>
        <w:left w:val="none" w:sz="0" w:space="0" w:color="auto"/>
        <w:bottom w:val="none" w:sz="0" w:space="0" w:color="auto"/>
        <w:right w:val="none" w:sz="0" w:space="0" w:color="auto"/>
      </w:divBdr>
    </w:div>
    <w:div w:id="670908926">
      <w:bodyDiv w:val="1"/>
      <w:marLeft w:val="0"/>
      <w:marRight w:val="0"/>
      <w:marTop w:val="0"/>
      <w:marBottom w:val="0"/>
      <w:divBdr>
        <w:top w:val="none" w:sz="0" w:space="0" w:color="auto"/>
        <w:left w:val="none" w:sz="0" w:space="0" w:color="auto"/>
        <w:bottom w:val="none" w:sz="0" w:space="0" w:color="auto"/>
        <w:right w:val="none" w:sz="0" w:space="0" w:color="auto"/>
      </w:divBdr>
    </w:div>
    <w:div w:id="672955266">
      <w:bodyDiv w:val="1"/>
      <w:marLeft w:val="0"/>
      <w:marRight w:val="0"/>
      <w:marTop w:val="0"/>
      <w:marBottom w:val="0"/>
      <w:divBdr>
        <w:top w:val="none" w:sz="0" w:space="0" w:color="auto"/>
        <w:left w:val="none" w:sz="0" w:space="0" w:color="auto"/>
        <w:bottom w:val="none" w:sz="0" w:space="0" w:color="auto"/>
        <w:right w:val="none" w:sz="0" w:space="0" w:color="auto"/>
      </w:divBdr>
    </w:div>
    <w:div w:id="674454944">
      <w:bodyDiv w:val="1"/>
      <w:marLeft w:val="0"/>
      <w:marRight w:val="0"/>
      <w:marTop w:val="0"/>
      <w:marBottom w:val="0"/>
      <w:divBdr>
        <w:top w:val="none" w:sz="0" w:space="0" w:color="auto"/>
        <w:left w:val="none" w:sz="0" w:space="0" w:color="auto"/>
        <w:bottom w:val="none" w:sz="0" w:space="0" w:color="auto"/>
        <w:right w:val="none" w:sz="0" w:space="0" w:color="auto"/>
      </w:divBdr>
    </w:div>
    <w:div w:id="675233082">
      <w:bodyDiv w:val="1"/>
      <w:marLeft w:val="0"/>
      <w:marRight w:val="0"/>
      <w:marTop w:val="0"/>
      <w:marBottom w:val="0"/>
      <w:divBdr>
        <w:top w:val="none" w:sz="0" w:space="0" w:color="auto"/>
        <w:left w:val="none" w:sz="0" w:space="0" w:color="auto"/>
        <w:bottom w:val="none" w:sz="0" w:space="0" w:color="auto"/>
        <w:right w:val="none" w:sz="0" w:space="0" w:color="auto"/>
      </w:divBdr>
    </w:div>
    <w:div w:id="681592463">
      <w:bodyDiv w:val="1"/>
      <w:marLeft w:val="0"/>
      <w:marRight w:val="0"/>
      <w:marTop w:val="0"/>
      <w:marBottom w:val="0"/>
      <w:divBdr>
        <w:top w:val="none" w:sz="0" w:space="0" w:color="auto"/>
        <w:left w:val="none" w:sz="0" w:space="0" w:color="auto"/>
        <w:bottom w:val="none" w:sz="0" w:space="0" w:color="auto"/>
        <w:right w:val="none" w:sz="0" w:space="0" w:color="auto"/>
      </w:divBdr>
    </w:div>
    <w:div w:id="682821556">
      <w:bodyDiv w:val="1"/>
      <w:marLeft w:val="0"/>
      <w:marRight w:val="0"/>
      <w:marTop w:val="0"/>
      <w:marBottom w:val="0"/>
      <w:divBdr>
        <w:top w:val="none" w:sz="0" w:space="0" w:color="auto"/>
        <w:left w:val="none" w:sz="0" w:space="0" w:color="auto"/>
        <w:bottom w:val="none" w:sz="0" w:space="0" w:color="auto"/>
        <w:right w:val="none" w:sz="0" w:space="0" w:color="auto"/>
      </w:divBdr>
    </w:div>
    <w:div w:id="686752933">
      <w:bodyDiv w:val="1"/>
      <w:marLeft w:val="0"/>
      <w:marRight w:val="0"/>
      <w:marTop w:val="0"/>
      <w:marBottom w:val="0"/>
      <w:divBdr>
        <w:top w:val="none" w:sz="0" w:space="0" w:color="auto"/>
        <w:left w:val="none" w:sz="0" w:space="0" w:color="auto"/>
        <w:bottom w:val="none" w:sz="0" w:space="0" w:color="auto"/>
        <w:right w:val="none" w:sz="0" w:space="0" w:color="auto"/>
      </w:divBdr>
    </w:div>
    <w:div w:id="688066563">
      <w:bodyDiv w:val="1"/>
      <w:marLeft w:val="0"/>
      <w:marRight w:val="0"/>
      <w:marTop w:val="0"/>
      <w:marBottom w:val="0"/>
      <w:divBdr>
        <w:top w:val="none" w:sz="0" w:space="0" w:color="auto"/>
        <w:left w:val="none" w:sz="0" w:space="0" w:color="auto"/>
        <w:bottom w:val="none" w:sz="0" w:space="0" w:color="auto"/>
        <w:right w:val="none" w:sz="0" w:space="0" w:color="auto"/>
      </w:divBdr>
    </w:div>
    <w:div w:id="688602373">
      <w:bodyDiv w:val="1"/>
      <w:marLeft w:val="0"/>
      <w:marRight w:val="0"/>
      <w:marTop w:val="0"/>
      <w:marBottom w:val="0"/>
      <w:divBdr>
        <w:top w:val="none" w:sz="0" w:space="0" w:color="auto"/>
        <w:left w:val="none" w:sz="0" w:space="0" w:color="auto"/>
        <w:bottom w:val="none" w:sz="0" w:space="0" w:color="auto"/>
        <w:right w:val="none" w:sz="0" w:space="0" w:color="auto"/>
      </w:divBdr>
    </w:div>
    <w:div w:id="689070508">
      <w:bodyDiv w:val="1"/>
      <w:marLeft w:val="0"/>
      <w:marRight w:val="0"/>
      <w:marTop w:val="0"/>
      <w:marBottom w:val="0"/>
      <w:divBdr>
        <w:top w:val="none" w:sz="0" w:space="0" w:color="auto"/>
        <w:left w:val="none" w:sz="0" w:space="0" w:color="auto"/>
        <w:bottom w:val="none" w:sz="0" w:space="0" w:color="auto"/>
        <w:right w:val="none" w:sz="0" w:space="0" w:color="auto"/>
      </w:divBdr>
    </w:div>
    <w:div w:id="689574427">
      <w:bodyDiv w:val="1"/>
      <w:marLeft w:val="0"/>
      <w:marRight w:val="0"/>
      <w:marTop w:val="0"/>
      <w:marBottom w:val="0"/>
      <w:divBdr>
        <w:top w:val="none" w:sz="0" w:space="0" w:color="auto"/>
        <w:left w:val="none" w:sz="0" w:space="0" w:color="auto"/>
        <w:bottom w:val="none" w:sz="0" w:space="0" w:color="auto"/>
        <w:right w:val="none" w:sz="0" w:space="0" w:color="auto"/>
      </w:divBdr>
    </w:div>
    <w:div w:id="690453678">
      <w:bodyDiv w:val="1"/>
      <w:marLeft w:val="0"/>
      <w:marRight w:val="0"/>
      <w:marTop w:val="0"/>
      <w:marBottom w:val="0"/>
      <w:divBdr>
        <w:top w:val="none" w:sz="0" w:space="0" w:color="auto"/>
        <w:left w:val="none" w:sz="0" w:space="0" w:color="auto"/>
        <w:bottom w:val="none" w:sz="0" w:space="0" w:color="auto"/>
        <w:right w:val="none" w:sz="0" w:space="0" w:color="auto"/>
      </w:divBdr>
    </w:div>
    <w:div w:id="692611833">
      <w:bodyDiv w:val="1"/>
      <w:marLeft w:val="0"/>
      <w:marRight w:val="0"/>
      <w:marTop w:val="0"/>
      <w:marBottom w:val="0"/>
      <w:divBdr>
        <w:top w:val="none" w:sz="0" w:space="0" w:color="auto"/>
        <w:left w:val="none" w:sz="0" w:space="0" w:color="auto"/>
        <w:bottom w:val="none" w:sz="0" w:space="0" w:color="auto"/>
        <w:right w:val="none" w:sz="0" w:space="0" w:color="auto"/>
      </w:divBdr>
    </w:div>
    <w:div w:id="694622797">
      <w:bodyDiv w:val="1"/>
      <w:marLeft w:val="0"/>
      <w:marRight w:val="0"/>
      <w:marTop w:val="0"/>
      <w:marBottom w:val="0"/>
      <w:divBdr>
        <w:top w:val="none" w:sz="0" w:space="0" w:color="auto"/>
        <w:left w:val="none" w:sz="0" w:space="0" w:color="auto"/>
        <w:bottom w:val="none" w:sz="0" w:space="0" w:color="auto"/>
        <w:right w:val="none" w:sz="0" w:space="0" w:color="auto"/>
      </w:divBdr>
    </w:div>
    <w:div w:id="694697976">
      <w:bodyDiv w:val="1"/>
      <w:marLeft w:val="0"/>
      <w:marRight w:val="0"/>
      <w:marTop w:val="0"/>
      <w:marBottom w:val="0"/>
      <w:divBdr>
        <w:top w:val="none" w:sz="0" w:space="0" w:color="auto"/>
        <w:left w:val="none" w:sz="0" w:space="0" w:color="auto"/>
        <w:bottom w:val="none" w:sz="0" w:space="0" w:color="auto"/>
        <w:right w:val="none" w:sz="0" w:space="0" w:color="auto"/>
      </w:divBdr>
    </w:div>
    <w:div w:id="695694375">
      <w:bodyDiv w:val="1"/>
      <w:marLeft w:val="0"/>
      <w:marRight w:val="0"/>
      <w:marTop w:val="0"/>
      <w:marBottom w:val="0"/>
      <w:divBdr>
        <w:top w:val="none" w:sz="0" w:space="0" w:color="auto"/>
        <w:left w:val="none" w:sz="0" w:space="0" w:color="auto"/>
        <w:bottom w:val="none" w:sz="0" w:space="0" w:color="auto"/>
        <w:right w:val="none" w:sz="0" w:space="0" w:color="auto"/>
      </w:divBdr>
    </w:div>
    <w:div w:id="697269400">
      <w:bodyDiv w:val="1"/>
      <w:marLeft w:val="0"/>
      <w:marRight w:val="0"/>
      <w:marTop w:val="0"/>
      <w:marBottom w:val="0"/>
      <w:divBdr>
        <w:top w:val="none" w:sz="0" w:space="0" w:color="auto"/>
        <w:left w:val="none" w:sz="0" w:space="0" w:color="auto"/>
        <w:bottom w:val="none" w:sz="0" w:space="0" w:color="auto"/>
        <w:right w:val="none" w:sz="0" w:space="0" w:color="auto"/>
      </w:divBdr>
    </w:div>
    <w:div w:id="697974352">
      <w:bodyDiv w:val="1"/>
      <w:marLeft w:val="0"/>
      <w:marRight w:val="0"/>
      <w:marTop w:val="0"/>
      <w:marBottom w:val="0"/>
      <w:divBdr>
        <w:top w:val="none" w:sz="0" w:space="0" w:color="auto"/>
        <w:left w:val="none" w:sz="0" w:space="0" w:color="auto"/>
        <w:bottom w:val="none" w:sz="0" w:space="0" w:color="auto"/>
        <w:right w:val="none" w:sz="0" w:space="0" w:color="auto"/>
      </w:divBdr>
    </w:div>
    <w:div w:id="698244450">
      <w:bodyDiv w:val="1"/>
      <w:marLeft w:val="0"/>
      <w:marRight w:val="0"/>
      <w:marTop w:val="0"/>
      <w:marBottom w:val="0"/>
      <w:divBdr>
        <w:top w:val="none" w:sz="0" w:space="0" w:color="auto"/>
        <w:left w:val="none" w:sz="0" w:space="0" w:color="auto"/>
        <w:bottom w:val="none" w:sz="0" w:space="0" w:color="auto"/>
        <w:right w:val="none" w:sz="0" w:space="0" w:color="auto"/>
      </w:divBdr>
    </w:div>
    <w:div w:id="705251037">
      <w:bodyDiv w:val="1"/>
      <w:marLeft w:val="0"/>
      <w:marRight w:val="0"/>
      <w:marTop w:val="0"/>
      <w:marBottom w:val="0"/>
      <w:divBdr>
        <w:top w:val="none" w:sz="0" w:space="0" w:color="auto"/>
        <w:left w:val="none" w:sz="0" w:space="0" w:color="auto"/>
        <w:bottom w:val="none" w:sz="0" w:space="0" w:color="auto"/>
        <w:right w:val="none" w:sz="0" w:space="0" w:color="auto"/>
      </w:divBdr>
    </w:div>
    <w:div w:id="706754332">
      <w:bodyDiv w:val="1"/>
      <w:marLeft w:val="0"/>
      <w:marRight w:val="0"/>
      <w:marTop w:val="0"/>
      <w:marBottom w:val="0"/>
      <w:divBdr>
        <w:top w:val="none" w:sz="0" w:space="0" w:color="auto"/>
        <w:left w:val="none" w:sz="0" w:space="0" w:color="auto"/>
        <w:bottom w:val="none" w:sz="0" w:space="0" w:color="auto"/>
        <w:right w:val="none" w:sz="0" w:space="0" w:color="auto"/>
      </w:divBdr>
    </w:div>
    <w:div w:id="712392204">
      <w:bodyDiv w:val="1"/>
      <w:marLeft w:val="0"/>
      <w:marRight w:val="0"/>
      <w:marTop w:val="0"/>
      <w:marBottom w:val="0"/>
      <w:divBdr>
        <w:top w:val="none" w:sz="0" w:space="0" w:color="auto"/>
        <w:left w:val="none" w:sz="0" w:space="0" w:color="auto"/>
        <w:bottom w:val="none" w:sz="0" w:space="0" w:color="auto"/>
        <w:right w:val="none" w:sz="0" w:space="0" w:color="auto"/>
      </w:divBdr>
    </w:div>
    <w:div w:id="712996404">
      <w:bodyDiv w:val="1"/>
      <w:marLeft w:val="0"/>
      <w:marRight w:val="0"/>
      <w:marTop w:val="0"/>
      <w:marBottom w:val="0"/>
      <w:divBdr>
        <w:top w:val="none" w:sz="0" w:space="0" w:color="auto"/>
        <w:left w:val="none" w:sz="0" w:space="0" w:color="auto"/>
        <w:bottom w:val="none" w:sz="0" w:space="0" w:color="auto"/>
        <w:right w:val="none" w:sz="0" w:space="0" w:color="auto"/>
      </w:divBdr>
    </w:div>
    <w:div w:id="715471874">
      <w:bodyDiv w:val="1"/>
      <w:marLeft w:val="0"/>
      <w:marRight w:val="0"/>
      <w:marTop w:val="0"/>
      <w:marBottom w:val="0"/>
      <w:divBdr>
        <w:top w:val="none" w:sz="0" w:space="0" w:color="auto"/>
        <w:left w:val="none" w:sz="0" w:space="0" w:color="auto"/>
        <w:bottom w:val="none" w:sz="0" w:space="0" w:color="auto"/>
        <w:right w:val="none" w:sz="0" w:space="0" w:color="auto"/>
      </w:divBdr>
    </w:div>
    <w:div w:id="715592169">
      <w:bodyDiv w:val="1"/>
      <w:marLeft w:val="0"/>
      <w:marRight w:val="0"/>
      <w:marTop w:val="0"/>
      <w:marBottom w:val="0"/>
      <w:divBdr>
        <w:top w:val="none" w:sz="0" w:space="0" w:color="auto"/>
        <w:left w:val="none" w:sz="0" w:space="0" w:color="auto"/>
        <w:bottom w:val="none" w:sz="0" w:space="0" w:color="auto"/>
        <w:right w:val="none" w:sz="0" w:space="0" w:color="auto"/>
      </w:divBdr>
    </w:div>
    <w:div w:id="717978385">
      <w:bodyDiv w:val="1"/>
      <w:marLeft w:val="0"/>
      <w:marRight w:val="0"/>
      <w:marTop w:val="0"/>
      <w:marBottom w:val="0"/>
      <w:divBdr>
        <w:top w:val="none" w:sz="0" w:space="0" w:color="auto"/>
        <w:left w:val="none" w:sz="0" w:space="0" w:color="auto"/>
        <w:bottom w:val="none" w:sz="0" w:space="0" w:color="auto"/>
        <w:right w:val="none" w:sz="0" w:space="0" w:color="auto"/>
      </w:divBdr>
    </w:div>
    <w:div w:id="719129072">
      <w:bodyDiv w:val="1"/>
      <w:marLeft w:val="0"/>
      <w:marRight w:val="0"/>
      <w:marTop w:val="0"/>
      <w:marBottom w:val="0"/>
      <w:divBdr>
        <w:top w:val="none" w:sz="0" w:space="0" w:color="auto"/>
        <w:left w:val="none" w:sz="0" w:space="0" w:color="auto"/>
        <w:bottom w:val="none" w:sz="0" w:space="0" w:color="auto"/>
        <w:right w:val="none" w:sz="0" w:space="0" w:color="auto"/>
      </w:divBdr>
    </w:div>
    <w:div w:id="722562344">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0"/>
      <w:marTop w:val="0"/>
      <w:marBottom w:val="0"/>
      <w:divBdr>
        <w:top w:val="none" w:sz="0" w:space="0" w:color="auto"/>
        <w:left w:val="none" w:sz="0" w:space="0" w:color="auto"/>
        <w:bottom w:val="none" w:sz="0" w:space="0" w:color="auto"/>
        <w:right w:val="none" w:sz="0" w:space="0" w:color="auto"/>
      </w:divBdr>
    </w:div>
    <w:div w:id="724839635">
      <w:bodyDiv w:val="1"/>
      <w:marLeft w:val="0"/>
      <w:marRight w:val="0"/>
      <w:marTop w:val="0"/>
      <w:marBottom w:val="0"/>
      <w:divBdr>
        <w:top w:val="none" w:sz="0" w:space="0" w:color="auto"/>
        <w:left w:val="none" w:sz="0" w:space="0" w:color="auto"/>
        <w:bottom w:val="none" w:sz="0" w:space="0" w:color="auto"/>
        <w:right w:val="none" w:sz="0" w:space="0" w:color="auto"/>
      </w:divBdr>
    </w:div>
    <w:div w:id="725223043">
      <w:bodyDiv w:val="1"/>
      <w:marLeft w:val="0"/>
      <w:marRight w:val="0"/>
      <w:marTop w:val="0"/>
      <w:marBottom w:val="0"/>
      <w:divBdr>
        <w:top w:val="none" w:sz="0" w:space="0" w:color="auto"/>
        <w:left w:val="none" w:sz="0" w:space="0" w:color="auto"/>
        <w:bottom w:val="none" w:sz="0" w:space="0" w:color="auto"/>
        <w:right w:val="none" w:sz="0" w:space="0" w:color="auto"/>
      </w:divBdr>
    </w:div>
    <w:div w:id="725684085">
      <w:bodyDiv w:val="1"/>
      <w:marLeft w:val="0"/>
      <w:marRight w:val="0"/>
      <w:marTop w:val="0"/>
      <w:marBottom w:val="0"/>
      <w:divBdr>
        <w:top w:val="none" w:sz="0" w:space="0" w:color="auto"/>
        <w:left w:val="none" w:sz="0" w:space="0" w:color="auto"/>
        <w:bottom w:val="none" w:sz="0" w:space="0" w:color="auto"/>
        <w:right w:val="none" w:sz="0" w:space="0" w:color="auto"/>
      </w:divBdr>
    </w:div>
    <w:div w:id="728193820">
      <w:bodyDiv w:val="1"/>
      <w:marLeft w:val="0"/>
      <w:marRight w:val="0"/>
      <w:marTop w:val="0"/>
      <w:marBottom w:val="0"/>
      <w:divBdr>
        <w:top w:val="none" w:sz="0" w:space="0" w:color="auto"/>
        <w:left w:val="none" w:sz="0" w:space="0" w:color="auto"/>
        <w:bottom w:val="none" w:sz="0" w:space="0" w:color="auto"/>
        <w:right w:val="none" w:sz="0" w:space="0" w:color="auto"/>
      </w:divBdr>
    </w:div>
    <w:div w:id="728572957">
      <w:bodyDiv w:val="1"/>
      <w:marLeft w:val="0"/>
      <w:marRight w:val="0"/>
      <w:marTop w:val="0"/>
      <w:marBottom w:val="0"/>
      <w:divBdr>
        <w:top w:val="none" w:sz="0" w:space="0" w:color="auto"/>
        <w:left w:val="none" w:sz="0" w:space="0" w:color="auto"/>
        <w:bottom w:val="none" w:sz="0" w:space="0" w:color="auto"/>
        <w:right w:val="none" w:sz="0" w:space="0" w:color="auto"/>
      </w:divBdr>
    </w:div>
    <w:div w:id="729887469">
      <w:bodyDiv w:val="1"/>
      <w:marLeft w:val="0"/>
      <w:marRight w:val="0"/>
      <w:marTop w:val="0"/>
      <w:marBottom w:val="0"/>
      <w:divBdr>
        <w:top w:val="none" w:sz="0" w:space="0" w:color="auto"/>
        <w:left w:val="none" w:sz="0" w:space="0" w:color="auto"/>
        <w:bottom w:val="none" w:sz="0" w:space="0" w:color="auto"/>
        <w:right w:val="none" w:sz="0" w:space="0" w:color="auto"/>
      </w:divBdr>
    </w:div>
    <w:div w:id="730347565">
      <w:bodyDiv w:val="1"/>
      <w:marLeft w:val="0"/>
      <w:marRight w:val="0"/>
      <w:marTop w:val="0"/>
      <w:marBottom w:val="0"/>
      <w:divBdr>
        <w:top w:val="none" w:sz="0" w:space="0" w:color="auto"/>
        <w:left w:val="none" w:sz="0" w:space="0" w:color="auto"/>
        <w:bottom w:val="none" w:sz="0" w:space="0" w:color="auto"/>
        <w:right w:val="none" w:sz="0" w:space="0" w:color="auto"/>
      </w:divBdr>
    </w:div>
    <w:div w:id="731780601">
      <w:bodyDiv w:val="1"/>
      <w:marLeft w:val="0"/>
      <w:marRight w:val="0"/>
      <w:marTop w:val="0"/>
      <w:marBottom w:val="0"/>
      <w:divBdr>
        <w:top w:val="none" w:sz="0" w:space="0" w:color="auto"/>
        <w:left w:val="none" w:sz="0" w:space="0" w:color="auto"/>
        <w:bottom w:val="none" w:sz="0" w:space="0" w:color="auto"/>
        <w:right w:val="none" w:sz="0" w:space="0" w:color="auto"/>
      </w:divBdr>
    </w:div>
    <w:div w:id="734932153">
      <w:bodyDiv w:val="1"/>
      <w:marLeft w:val="0"/>
      <w:marRight w:val="0"/>
      <w:marTop w:val="0"/>
      <w:marBottom w:val="0"/>
      <w:divBdr>
        <w:top w:val="none" w:sz="0" w:space="0" w:color="auto"/>
        <w:left w:val="none" w:sz="0" w:space="0" w:color="auto"/>
        <w:bottom w:val="none" w:sz="0" w:space="0" w:color="auto"/>
        <w:right w:val="none" w:sz="0" w:space="0" w:color="auto"/>
      </w:divBdr>
    </w:div>
    <w:div w:id="736052605">
      <w:bodyDiv w:val="1"/>
      <w:marLeft w:val="0"/>
      <w:marRight w:val="0"/>
      <w:marTop w:val="0"/>
      <w:marBottom w:val="0"/>
      <w:divBdr>
        <w:top w:val="none" w:sz="0" w:space="0" w:color="auto"/>
        <w:left w:val="none" w:sz="0" w:space="0" w:color="auto"/>
        <w:bottom w:val="none" w:sz="0" w:space="0" w:color="auto"/>
        <w:right w:val="none" w:sz="0" w:space="0" w:color="auto"/>
      </w:divBdr>
    </w:div>
    <w:div w:id="736586962">
      <w:bodyDiv w:val="1"/>
      <w:marLeft w:val="0"/>
      <w:marRight w:val="0"/>
      <w:marTop w:val="0"/>
      <w:marBottom w:val="0"/>
      <w:divBdr>
        <w:top w:val="none" w:sz="0" w:space="0" w:color="auto"/>
        <w:left w:val="none" w:sz="0" w:space="0" w:color="auto"/>
        <w:bottom w:val="none" w:sz="0" w:space="0" w:color="auto"/>
        <w:right w:val="none" w:sz="0" w:space="0" w:color="auto"/>
      </w:divBdr>
    </w:div>
    <w:div w:id="737022455">
      <w:bodyDiv w:val="1"/>
      <w:marLeft w:val="0"/>
      <w:marRight w:val="0"/>
      <w:marTop w:val="0"/>
      <w:marBottom w:val="0"/>
      <w:divBdr>
        <w:top w:val="none" w:sz="0" w:space="0" w:color="auto"/>
        <w:left w:val="none" w:sz="0" w:space="0" w:color="auto"/>
        <w:bottom w:val="none" w:sz="0" w:space="0" w:color="auto"/>
        <w:right w:val="none" w:sz="0" w:space="0" w:color="auto"/>
      </w:divBdr>
    </w:div>
    <w:div w:id="741374612">
      <w:bodyDiv w:val="1"/>
      <w:marLeft w:val="0"/>
      <w:marRight w:val="0"/>
      <w:marTop w:val="0"/>
      <w:marBottom w:val="0"/>
      <w:divBdr>
        <w:top w:val="none" w:sz="0" w:space="0" w:color="auto"/>
        <w:left w:val="none" w:sz="0" w:space="0" w:color="auto"/>
        <w:bottom w:val="none" w:sz="0" w:space="0" w:color="auto"/>
        <w:right w:val="none" w:sz="0" w:space="0" w:color="auto"/>
      </w:divBdr>
    </w:div>
    <w:div w:id="744567301">
      <w:bodyDiv w:val="1"/>
      <w:marLeft w:val="0"/>
      <w:marRight w:val="0"/>
      <w:marTop w:val="0"/>
      <w:marBottom w:val="0"/>
      <w:divBdr>
        <w:top w:val="none" w:sz="0" w:space="0" w:color="auto"/>
        <w:left w:val="none" w:sz="0" w:space="0" w:color="auto"/>
        <w:bottom w:val="none" w:sz="0" w:space="0" w:color="auto"/>
        <w:right w:val="none" w:sz="0" w:space="0" w:color="auto"/>
      </w:divBdr>
    </w:div>
    <w:div w:id="751704410">
      <w:bodyDiv w:val="1"/>
      <w:marLeft w:val="0"/>
      <w:marRight w:val="0"/>
      <w:marTop w:val="0"/>
      <w:marBottom w:val="0"/>
      <w:divBdr>
        <w:top w:val="none" w:sz="0" w:space="0" w:color="auto"/>
        <w:left w:val="none" w:sz="0" w:space="0" w:color="auto"/>
        <w:bottom w:val="none" w:sz="0" w:space="0" w:color="auto"/>
        <w:right w:val="none" w:sz="0" w:space="0" w:color="auto"/>
      </w:divBdr>
    </w:div>
    <w:div w:id="753628722">
      <w:bodyDiv w:val="1"/>
      <w:marLeft w:val="0"/>
      <w:marRight w:val="0"/>
      <w:marTop w:val="0"/>
      <w:marBottom w:val="0"/>
      <w:divBdr>
        <w:top w:val="none" w:sz="0" w:space="0" w:color="auto"/>
        <w:left w:val="none" w:sz="0" w:space="0" w:color="auto"/>
        <w:bottom w:val="none" w:sz="0" w:space="0" w:color="auto"/>
        <w:right w:val="none" w:sz="0" w:space="0" w:color="auto"/>
      </w:divBdr>
    </w:div>
    <w:div w:id="754060639">
      <w:bodyDiv w:val="1"/>
      <w:marLeft w:val="0"/>
      <w:marRight w:val="0"/>
      <w:marTop w:val="0"/>
      <w:marBottom w:val="0"/>
      <w:divBdr>
        <w:top w:val="none" w:sz="0" w:space="0" w:color="auto"/>
        <w:left w:val="none" w:sz="0" w:space="0" w:color="auto"/>
        <w:bottom w:val="none" w:sz="0" w:space="0" w:color="auto"/>
        <w:right w:val="none" w:sz="0" w:space="0" w:color="auto"/>
      </w:divBdr>
    </w:div>
    <w:div w:id="757017044">
      <w:bodyDiv w:val="1"/>
      <w:marLeft w:val="0"/>
      <w:marRight w:val="0"/>
      <w:marTop w:val="0"/>
      <w:marBottom w:val="0"/>
      <w:divBdr>
        <w:top w:val="none" w:sz="0" w:space="0" w:color="auto"/>
        <w:left w:val="none" w:sz="0" w:space="0" w:color="auto"/>
        <w:bottom w:val="none" w:sz="0" w:space="0" w:color="auto"/>
        <w:right w:val="none" w:sz="0" w:space="0" w:color="auto"/>
      </w:divBdr>
    </w:div>
    <w:div w:id="757019070">
      <w:bodyDiv w:val="1"/>
      <w:marLeft w:val="0"/>
      <w:marRight w:val="0"/>
      <w:marTop w:val="0"/>
      <w:marBottom w:val="0"/>
      <w:divBdr>
        <w:top w:val="none" w:sz="0" w:space="0" w:color="auto"/>
        <w:left w:val="none" w:sz="0" w:space="0" w:color="auto"/>
        <w:bottom w:val="none" w:sz="0" w:space="0" w:color="auto"/>
        <w:right w:val="none" w:sz="0" w:space="0" w:color="auto"/>
      </w:divBdr>
    </w:div>
    <w:div w:id="757143905">
      <w:bodyDiv w:val="1"/>
      <w:marLeft w:val="0"/>
      <w:marRight w:val="0"/>
      <w:marTop w:val="0"/>
      <w:marBottom w:val="0"/>
      <w:divBdr>
        <w:top w:val="none" w:sz="0" w:space="0" w:color="auto"/>
        <w:left w:val="none" w:sz="0" w:space="0" w:color="auto"/>
        <w:bottom w:val="none" w:sz="0" w:space="0" w:color="auto"/>
        <w:right w:val="none" w:sz="0" w:space="0" w:color="auto"/>
      </w:divBdr>
    </w:div>
    <w:div w:id="757487148">
      <w:bodyDiv w:val="1"/>
      <w:marLeft w:val="0"/>
      <w:marRight w:val="0"/>
      <w:marTop w:val="0"/>
      <w:marBottom w:val="0"/>
      <w:divBdr>
        <w:top w:val="none" w:sz="0" w:space="0" w:color="auto"/>
        <w:left w:val="none" w:sz="0" w:space="0" w:color="auto"/>
        <w:bottom w:val="none" w:sz="0" w:space="0" w:color="auto"/>
        <w:right w:val="none" w:sz="0" w:space="0" w:color="auto"/>
      </w:divBdr>
    </w:div>
    <w:div w:id="757823097">
      <w:bodyDiv w:val="1"/>
      <w:marLeft w:val="0"/>
      <w:marRight w:val="0"/>
      <w:marTop w:val="0"/>
      <w:marBottom w:val="0"/>
      <w:divBdr>
        <w:top w:val="none" w:sz="0" w:space="0" w:color="auto"/>
        <w:left w:val="none" w:sz="0" w:space="0" w:color="auto"/>
        <w:bottom w:val="none" w:sz="0" w:space="0" w:color="auto"/>
        <w:right w:val="none" w:sz="0" w:space="0" w:color="auto"/>
      </w:divBdr>
    </w:div>
    <w:div w:id="757867372">
      <w:bodyDiv w:val="1"/>
      <w:marLeft w:val="0"/>
      <w:marRight w:val="0"/>
      <w:marTop w:val="0"/>
      <w:marBottom w:val="0"/>
      <w:divBdr>
        <w:top w:val="none" w:sz="0" w:space="0" w:color="auto"/>
        <w:left w:val="none" w:sz="0" w:space="0" w:color="auto"/>
        <w:bottom w:val="none" w:sz="0" w:space="0" w:color="auto"/>
        <w:right w:val="none" w:sz="0" w:space="0" w:color="auto"/>
      </w:divBdr>
    </w:div>
    <w:div w:id="759763003">
      <w:bodyDiv w:val="1"/>
      <w:marLeft w:val="0"/>
      <w:marRight w:val="0"/>
      <w:marTop w:val="0"/>
      <w:marBottom w:val="0"/>
      <w:divBdr>
        <w:top w:val="none" w:sz="0" w:space="0" w:color="auto"/>
        <w:left w:val="none" w:sz="0" w:space="0" w:color="auto"/>
        <w:bottom w:val="none" w:sz="0" w:space="0" w:color="auto"/>
        <w:right w:val="none" w:sz="0" w:space="0" w:color="auto"/>
      </w:divBdr>
    </w:div>
    <w:div w:id="764378053">
      <w:bodyDiv w:val="1"/>
      <w:marLeft w:val="0"/>
      <w:marRight w:val="0"/>
      <w:marTop w:val="0"/>
      <w:marBottom w:val="0"/>
      <w:divBdr>
        <w:top w:val="none" w:sz="0" w:space="0" w:color="auto"/>
        <w:left w:val="none" w:sz="0" w:space="0" w:color="auto"/>
        <w:bottom w:val="none" w:sz="0" w:space="0" w:color="auto"/>
        <w:right w:val="none" w:sz="0" w:space="0" w:color="auto"/>
      </w:divBdr>
    </w:div>
    <w:div w:id="765007100">
      <w:bodyDiv w:val="1"/>
      <w:marLeft w:val="0"/>
      <w:marRight w:val="0"/>
      <w:marTop w:val="0"/>
      <w:marBottom w:val="0"/>
      <w:divBdr>
        <w:top w:val="none" w:sz="0" w:space="0" w:color="auto"/>
        <w:left w:val="none" w:sz="0" w:space="0" w:color="auto"/>
        <w:bottom w:val="none" w:sz="0" w:space="0" w:color="auto"/>
        <w:right w:val="none" w:sz="0" w:space="0" w:color="auto"/>
      </w:divBdr>
    </w:div>
    <w:div w:id="770587125">
      <w:bodyDiv w:val="1"/>
      <w:marLeft w:val="0"/>
      <w:marRight w:val="0"/>
      <w:marTop w:val="0"/>
      <w:marBottom w:val="0"/>
      <w:divBdr>
        <w:top w:val="none" w:sz="0" w:space="0" w:color="auto"/>
        <w:left w:val="none" w:sz="0" w:space="0" w:color="auto"/>
        <w:bottom w:val="none" w:sz="0" w:space="0" w:color="auto"/>
        <w:right w:val="none" w:sz="0" w:space="0" w:color="auto"/>
      </w:divBdr>
    </w:div>
    <w:div w:id="785542627">
      <w:bodyDiv w:val="1"/>
      <w:marLeft w:val="0"/>
      <w:marRight w:val="0"/>
      <w:marTop w:val="0"/>
      <w:marBottom w:val="0"/>
      <w:divBdr>
        <w:top w:val="none" w:sz="0" w:space="0" w:color="auto"/>
        <w:left w:val="none" w:sz="0" w:space="0" w:color="auto"/>
        <w:bottom w:val="none" w:sz="0" w:space="0" w:color="auto"/>
        <w:right w:val="none" w:sz="0" w:space="0" w:color="auto"/>
      </w:divBdr>
    </w:div>
    <w:div w:id="785660656">
      <w:bodyDiv w:val="1"/>
      <w:marLeft w:val="0"/>
      <w:marRight w:val="0"/>
      <w:marTop w:val="0"/>
      <w:marBottom w:val="0"/>
      <w:divBdr>
        <w:top w:val="none" w:sz="0" w:space="0" w:color="auto"/>
        <w:left w:val="none" w:sz="0" w:space="0" w:color="auto"/>
        <w:bottom w:val="none" w:sz="0" w:space="0" w:color="auto"/>
        <w:right w:val="none" w:sz="0" w:space="0" w:color="auto"/>
      </w:divBdr>
    </w:div>
    <w:div w:id="786507441">
      <w:bodyDiv w:val="1"/>
      <w:marLeft w:val="0"/>
      <w:marRight w:val="0"/>
      <w:marTop w:val="0"/>
      <w:marBottom w:val="0"/>
      <w:divBdr>
        <w:top w:val="none" w:sz="0" w:space="0" w:color="auto"/>
        <w:left w:val="none" w:sz="0" w:space="0" w:color="auto"/>
        <w:bottom w:val="none" w:sz="0" w:space="0" w:color="auto"/>
        <w:right w:val="none" w:sz="0" w:space="0" w:color="auto"/>
      </w:divBdr>
    </w:div>
    <w:div w:id="787704951">
      <w:bodyDiv w:val="1"/>
      <w:marLeft w:val="0"/>
      <w:marRight w:val="0"/>
      <w:marTop w:val="0"/>
      <w:marBottom w:val="0"/>
      <w:divBdr>
        <w:top w:val="none" w:sz="0" w:space="0" w:color="auto"/>
        <w:left w:val="none" w:sz="0" w:space="0" w:color="auto"/>
        <w:bottom w:val="none" w:sz="0" w:space="0" w:color="auto"/>
        <w:right w:val="none" w:sz="0" w:space="0" w:color="auto"/>
      </w:divBdr>
    </w:div>
    <w:div w:id="789206502">
      <w:bodyDiv w:val="1"/>
      <w:marLeft w:val="0"/>
      <w:marRight w:val="0"/>
      <w:marTop w:val="0"/>
      <w:marBottom w:val="0"/>
      <w:divBdr>
        <w:top w:val="none" w:sz="0" w:space="0" w:color="auto"/>
        <w:left w:val="none" w:sz="0" w:space="0" w:color="auto"/>
        <w:bottom w:val="none" w:sz="0" w:space="0" w:color="auto"/>
        <w:right w:val="none" w:sz="0" w:space="0" w:color="auto"/>
      </w:divBdr>
    </w:div>
    <w:div w:id="790512959">
      <w:bodyDiv w:val="1"/>
      <w:marLeft w:val="0"/>
      <w:marRight w:val="0"/>
      <w:marTop w:val="0"/>
      <w:marBottom w:val="0"/>
      <w:divBdr>
        <w:top w:val="none" w:sz="0" w:space="0" w:color="auto"/>
        <w:left w:val="none" w:sz="0" w:space="0" w:color="auto"/>
        <w:bottom w:val="none" w:sz="0" w:space="0" w:color="auto"/>
        <w:right w:val="none" w:sz="0" w:space="0" w:color="auto"/>
      </w:divBdr>
    </w:div>
    <w:div w:id="793862613">
      <w:bodyDiv w:val="1"/>
      <w:marLeft w:val="0"/>
      <w:marRight w:val="0"/>
      <w:marTop w:val="0"/>
      <w:marBottom w:val="0"/>
      <w:divBdr>
        <w:top w:val="none" w:sz="0" w:space="0" w:color="auto"/>
        <w:left w:val="none" w:sz="0" w:space="0" w:color="auto"/>
        <w:bottom w:val="none" w:sz="0" w:space="0" w:color="auto"/>
        <w:right w:val="none" w:sz="0" w:space="0" w:color="auto"/>
      </w:divBdr>
    </w:div>
    <w:div w:id="794640778">
      <w:bodyDiv w:val="1"/>
      <w:marLeft w:val="0"/>
      <w:marRight w:val="0"/>
      <w:marTop w:val="0"/>
      <w:marBottom w:val="0"/>
      <w:divBdr>
        <w:top w:val="none" w:sz="0" w:space="0" w:color="auto"/>
        <w:left w:val="none" w:sz="0" w:space="0" w:color="auto"/>
        <w:bottom w:val="none" w:sz="0" w:space="0" w:color="auto"/>
        <w:right w:val="none" w:sz="0" w:space="0" w:color="auto"/>
      </w:divBdr>
    </w:div>
    <w:div w:id="795101641">
      <w:bodyDiv w:val="1"/>
      <w:marLeft w:val="0"/>
      <w:marRight w:val="0"/>
      <w:marTop w:val="0"/>
      <w:marBottom w:val="0"/>
      <w:divBdr>
        <w:top w:val="none" w:sz="0" w:space="0" w:color="auto"/>
        <w:left w:val="none" w:sz="0" w:space="0" w:color="auto"/>
        <w:bottom w:val="none" w:sz="0" w:space="0" w:color="auto"/>
        <w:right w:val="none" w:sz="0" w:space="0" w:color="auto"/>
      </w:divBdr>
    </w:div>
    <w:div w:id="798114496">
      <w:bodyDiv w:val="1"/>
      <w:marLeft w:val="0"/>
      <w:marRight w:val="0"/>
      <w:marTop w:val="0"/>
      <w:marBottom w:val="0"/>
      <w:divBdr>
        <w:top w:val="none" w:sz="0" w:space="0" w:color="auto"/>
        <w:left w:val="none" w:sz="0" w:space="0" w:color="auto"/>
        <w:bottom w:val="none" w:sz="0" w:space="0" w:color="auto"/>
        <w:right w:val="none" w:sz="0" w:space="0" w:color="auto"/>
      </w:divBdr>
    </w:div>
    <w:div w:id="798496010">
      <w:bodyDiv w:val="1"/>
      <w:marLeft w:val="0"/>
      <w:marRight w:val="0"/>
      <w:marTop w:val="0"/>
      <w:marBottom w:val="0"/>
      <w:divBdr>
        <w:top w:val="none" w:sz="0" w:space="0" w:color="auto"/>
        <w:left w:val="none" w:sz="0" w:space="0" w:color="auto"/>
        <w:bottom w:val="none" w:sz="0" w:space="0" w:color="auto"/>
        <w:right w:val="none" w:sz="0" w:space="0" w:color="auto"/>
      </w:divBdr>
    </w:div>
    <w:div w:id="799374551">
      <w:bodyDiv w:val="1"/>
      <w:marLeft w:val="0"/>
      <w:marRight w:val="0"/>
      <w:marTop w:val="0"/>
      <w:marBottom w:val="0"/>
      <w:divBdr>
        <w:top w:val="none" w:sz="0" w:space="0" w:color="auto"/>
        <w:left w:val="none" w:sz="0" w:space="0" w:color="auto"/>
        <w:bottom w:val="none" w:sz="0" w:space="0" w:color="auto"/>
        <w:right w:val="none" w:sz="0" w:space="0" w:color="auto"/>
      </w:divBdr>
    </w:div>
    <w:div w:id="802040997">
      <w:bodyDiv w:val="1"/>
      <w:marLeft w:val="0"/>
      <w:marRight w:val="0"/>
      <w:marTop w:val="0"/>
      <w:marBottom w:val="0"/>
      <w:divBdr>
        <w:top w:val="none" w:sz="0" w:space="0" w:color="auto"/>
        <w:left w:val="none" w:sz="0" w:space="0" w:color="auto"/>
        <w:bottom w:val="none" w:sz="0" w:space="0" w:color="auto"/>
        <w:right w:val="none" w:sz="0" w:space="0" w:color="auto"/>
      </w:divBdr>
    </w:div>
    <w:div w:id="803430189">
      <w:bodyDiv w:val="1"/>
      <w:marLeft w:val="0"/>
      <w:marRight w:val="0"/>
      <w:marTop w:val="0"/>
      <w:marBottom w:val="0"/>
      <w:divBdr>
        <w:top w:val="none" w:sz="0" w:space="0" w:color="auto"/>
        <w:left w:val="none" w:sz="0" w:space="0" w:color="auto"/>
        <w:bottom w:val="none" w:sz="0" w:space="0" w:color="auto"/>
        <w:right w:val="none" w:sz="0" w:space="0" w:color="auto"/>
      </w:divBdr>
    </w:div>
    <w:div w:id="811945583">
      <w:bodyDiv w:val="1"/>
      <w:marLeft w:val="0"/>
      <w:marRight w:val="0"/>
      <w:marTop w:val="0"/>
      <w:marBottom w:val="0"/>
      <w:divBdr>
        <w:top w:val="none" w:sz="0" w:space="0" w:color="auto"/>
        <w:left w:val="none" w:sz="0" w:space="0" w:color="auto"/>
        <w:bottom w:val="none" w:sz="0" w:space="0" w:color="auto"/>
        <w:right w:val="none" w:sz="0" w:space="0" w:color="auto"/>
      </w:divBdr>
    </w:div>
    <w:div w:id="812065904">
      <w:bodyDiv w:val="1"/>
      <w:marLeft w:val="0"/>
      <w:marRight w:val="0"/>
      <w:marTop w:val="0"/>
      <w:marBottom w:val="0"/>
      <w:divBdr>
        <w:top w:val="none" w:sz="0" w:space="0" w:color="auto"/>
        <w:left w:val="none" w:sz="0" w:space="0" w:color="auto"/>
        <w:bottom w:val="none" w:sz="0" w:space="0" w:color="auto"/>
        <w:right w:val="none" w:sz="0" w:space="0" w:color="auto"/>
      </w:divBdr>
    </w:div>
    <w:div w:id="816191083">
      <w:bodyDiv w:val="1"/>
      <w:marLeft w:val="0"/>
      <w:marRight w:val="0"/>
      <w:marTop w:val="0"/>
      <w:marBottom w:val="0"/>
      <w:divBdr>
        <w:top w:val="none" w:sz="0" w:space="0" w:color="auto"/>
        <w:left w:val="none" w:sz="0" w:space="0" w:color="auto"/>
        <w:bottom w:val="none" w:sz="0" w:space="0" w:color="auto"/>
        <w:right w:val="none" w:sz="0" w:space="0" w:color="auto"/>
      </w:divBdr>
    </w:div>
    <w:div w:id="817114989">
      <w:bodyDiv w:val="1"/>
      <w:marLeft w:val="0"/>
      <w:marRight w:val="0"/>
      <w:marTop w:val="0"/>
      <w:marBottom w:val="0"/>
      <w:divBdr>
        <w:top w:val="none" w:sz="0" w:space="0" w:color="auto"/>
        <w:left w:val="none" w:sz="0" w:space="0" w:color="auto"/>
        <w:bottom w:val="none" w:sz="0" w:space="0" w:color="auto"/>
        <w:right w:val="none" w:sz="0" w:space="0" w:color="auto"/>
      </w:divBdr>
    </w:div>
    <w:div w:id="817379146">
      <w:bodyDiv w:val="1"/>
      <w:marLeft w:val="0"/>
      <w:marRight w:val="0"/>
      <w:marTop w:val="0"/>
      <w:marBottom w:val="0"/>
      <w:divBdr>
        <w:top w:val="none" w:sz="0" w:space="0" w:color="auto"/>
        <w:left w:val="none" w:sz="0" w:space="0" w:color="auto"/>
        <w:bottom w:val="none" w:sz="0" w:space="0" w:color="auto"/>
        <w:right w:val="none" w:sz="0" w:space="0" w:color="auto"/>
      </w:divBdr>
    </w:div>
    <w:div w:id="817571791">
      <w:bodyDiv w:val="1"/>
      <w:marLeft w:val="0"/>
      <w:marRight w:val="0"/>
      <w:marTop w:val="0"/>
      <w:marBottom w:val="0"/>
      <w:divBdr>
        <w:top w:val="none" w:sz="0" w:space="0" w:color="auto"/>
        <w:left w:val="none" w:sz="0" w:space="0" w:color="auto"/>
        <w:bottom w:val="none" w:sz="0" w:space="0" w:color="auto"/>
        <w:right w:val="none" w:sz="0" w:space="0" w:color="auto"/>
      </w:divBdr>
    </w:div>
    <w:div w:id="823930391">
      <w:bodyDiv w:val="1"/>
      <w:marLeft w:val="0"/>
      <w:marRight w:val="0"/>
      <w:marTop w:val="0"/>
      <w:marBottom w:val="0"/>
      <w:divBdr>
        <w:top w:val="none" w:sz="0" w:space="0" w:color="auto"/>
        <w:left w:val="none" w:sz="0" w:space="0" w:color="auto"/>
        <w:bottom w:val="none" w:sz="0" w:space="0" w:color="auto"/>
        <w:right w:val="none" w:sz="0" w:space="0" w:color="auto"/>
      </w:divBdr>
    </w:div>
    <w:div w:id="823934814">
      <w:bodyDiv w:val="1"/>
      <w:marLeft w:val="0"/>
      <w:marRight w:val="0"/>
      <w:marTop w:val="0"/>
      <w:marBottom w:val="0"/>
      <w:divBdr>
        <w:top w:val="none" w:sz="0" w:space="0" w:color="auto"/>
        <w:left w:val="none" w:sz="0" w:space="0" w:color="auto"/>
        <w:bottom w:val="none" w:sz="0" w:space="0" w:color="auto"/>
        <w:right w:val="none" w:sz="0" w:space="0" w:color="auto"/>
      </w:divBdr>
    </w:div>
    <w:div w:id="824473342">
      <w:bodyDiv w:val="1"/>
      <w:marLeft w:val="0"/>
      <w:marRight w:val="0"/>
      <w:marTop w:val="0"/>
      <w:marBottom w:val="0"/>
      <w:divBdr>
        <w:top w:val="none" w:sz="0" w:space="0" w:color="auto"/>
        <w:left w:val="none" w:sz="0" w:space="0" w:color="auto"/>
        <w:bottom w:val="none" w:sz="0" w:space="0" w:color="auto"/>
        <w:right w:val="none" w:sz="0" w:space="0" w:color="auto"/>
      </w:divBdr>
    </w:div>
    <w:div w:id="825167628">
      <w:bodyDiv w:val="1"/>
      <w:marLeft w:val="0"/>
      <w:marRight w:val="0"/>
      <w:marTop w:val="0"/>
      <w:marBottom w:val="0"/>
      <w:divBdr>
        <w:top w:val="none" w:sz="0" w:space="0" w:color="auto"/>
        <w:left w:val="none" w:sz="0" w:space="0" w:color="auto"/>
        <w:bottom w:val="none" w:sz="0" w:space="0" w:color="auto"/>
        <w:right w:val="none" w:sz="0" w:space="0" w:color="auto"/>
      </w:divBdr>
    </w:div>
    <w:div w:id="827553607">
      <w:bodyDiv w:val="1"/>
      <w:marLeft w:val="0"/>
      <w:marRight w:val="0"/>
      <w:marTop w:val="0"/>
      <w:marBottom w:val="0"/>
      <w:divBdr>
        <w:top w:val="none" w:sz="0" w:space="0" w:color="auto"/>
        <w:left w:val="none" w:sz="0" w:space="0" w:color="auto"/>
        <w:bottom w:val="none" w:sz="0" w:space="0" w:color="auto"/>
        <w:right w:val="none" w:sz="0" w:space="0" w:color="auto"/>
      </w:divBdr>
    </w:div>
    <w:div w:id="827670859">
      <w:bodyDiv w:val="1"/>
      <w:marLeft w:val="0"/>
      <w:marRight w:val="0"/>
      <w:marTop w:val="0"/>
      <w:marBottom w:val="0"/>
      <w:divBdr>
        <w:top w:val="none" w:sz="0" w:space="0" w:color="auto"/>
        <w:left w:val="none" w:sz="0" w:space="0" w:color="auto"/>
        <w:bottom w:val="none" w:sz="0" w:space="0" w:color="auto"/>
        <w:right w:val="none" w:sz="0" w:space="0" w:color="auto"/>
      </w:divBdr>
    </w:div>
    <w:div w:id="830024362">
      <w:bodyDiv w:val="1"/>
      <w:marLeft w:val="0"/>
      <w:marRight w:val="0"/>
      <w:marTop w:val="0"/>
      <w:marBottom w:val="0"/>
      <w:divBdr>
        <w:top w:val="none" w:sz="0" w:space="0" w:color="auto"/>
        <w:left w:val="none" w:sz="0" w:space="0" w:color="auto"/>
        <w:bottom w:val="none" w:sz="0" w:space="0" w:color="auto"/>
        <w:right w:val="none" w:sz="0" w:space="0" w:color="auto"/>
      </w:divBdr>
    </w:div>
    <w:div w:id="834879225">
      <w:bodyDiv w:val="1"/>
      <w:marLeft w:val="0"/>
      <w:marRight w:val="0"/>
      <w:marTop w:val="0"/>
      <w:marBottom w:val="0"/>
      <w:divBdr>
        <w:top w:val="none" w:sz="0" w:space="0" w:color="auto"/>
        <w:left w:val="none" w:sz="0" w:space="0" w:color="auto"/>
        <w:bottom w:val="none" w:sz="0" w:space="0" w:color="auto"/>
        <w:right w:val="none" w:sz="0" w:space="0" w:color="auto"/>
      </w:divBdr>
    </w:div>
    <w:div w:id="835994829">
      <w:bodyDiv w:val="1"/>
      <w:marLeft w:val="0"/>
      <w:marRight w:val="0"/>
      <w:marTop w:val="0"/>
      <w:marBottom w:val="0"/>
      <w:divBdr>
        <w:top w:val="none" w:sz="0" w:space="0" w:color="auto"/>
        <w:left w:val="none" w:sz="0" w:space="0" w:color="auto"/>
        <w:bottom w:val="none" w:sz="0" w:space="0" w:color="auto"/>
        <w:right w:val="none" w:sz="0" w:space="0" w:color="auto"/>
      </w:divBdr>
    </w:div>
    <w:div w:id="836653657">
      <w:bodyDiv w:val="1"/>
      <w:marLeft w:val="0"/>
      <w:marRight w:val="0"/>
      <w:marTop w:val="0"/>
      <w:marBottom w:val="0"/>
      <w:divBdr>
        <w:top w:val="none" w:sz="0" w:space="0" w:color="auto"/>
        <w:left w:val="none" w:sz="0" w:space="0" w:color="auto"/>
        <w:bottom w:val="none" w:sz="0" w:space="0" w:color="auto"/>
        <w:right w:val="none" w:sz="0" w:space="0" w:color="auto"/>
      </w:divBdr>
    </w:div>
    <w:div w:id="849562048">
      <w:bodyDiv w:val="1"/>
      <w:marLeft w:val="0"/>
      <w:marRight w:val="0"/>
      <w:marTop w:val="0"/>
      <w:marBottom w:val="0"/>
      <w:divBdr>
        <w:top w:val="none" w:sz="0" w:space="0" w:color="auto"/>
        <w:left w:val="none" w:sz="0" w:space="0" w:color="auto"/>
        <w:bottom w:val="none" w:sz="0" w:space="0" w:color="auto"/>
        <w:right w:val="none" w:sz="0" w:space="0" w:color="auto"/>
      </w:divBdr>
    </w:div>
    <w:div w:id="849877486">
      <w:bodyDiv w:val="1"/>
      <w:marLeft w:val="0"/>
      <w:marRight w:val="0"/>
      <w:marTop w:val="0"/>
      <w:marBottom w:val="0"/>
      <w:divBdr>
        <w:top w:val="none" w:sz="0" w:space="0" w:color="auto"/>
        <w:left w:val="none" w:sz="0" w:space="0" w:color="auto"/>
        <w:bottom w:val="none" w:sz="0" w:space="0" w:color="auto"/>
        <w:right w:val="none" w:sz="0" w:space="0" w:color="auto"/>
      </w:divBdr>
    </w:div>
    <w:div w:id="850753275">
      <w:bodyDiv w:val="1"/>
      <w:marLeft w:val="0"/>
      <w:marRight w:val="0"/>
      <w:marTop w:val="0"/>
      <w:marBottom w:val="0"/>
      <w:divBdr>
        <w:top w:val="none" w:sz="0" w:space="0" w:color="auto"/>
        <w:left w:val="none" w:sz="0" w:space="0" w:color="auto"/>
        <w:bottom w:val="none" w:sz="0" w:space="0" w:color="auto"/>
        <w:right w:val="none" w:sz="0" w:space="0" w:color="auto"/>
      </w:divBdr>
    </w:div>
    <w:div w:id="853148758">
      <w:bodyDiv w:val="1"/>
      <w:marLeft w:val="0"/>
      <w:marRight w:val="0"/>
      <w:marTop w:val="0"/>
      <w:marBottom w:val="0"/>
      <w:divBdr>
        <w:top w:val="none" w:sz="0" w:space="0" w:color="auto"/>
        <w:left w:val="none" w:sz="0" w:space="0" w:color="auto"/>
        <w:bottom w:val="none" w:sz="0" w:space="0" w:color="auto"/>
        <w:right w:val="none" w:sz="0" w:space="0" w:color="auto"/>
      </w:divBdr>
    </w:div>
    <w:div w:id="853804872">
      <w:bodyDiv w:val="1"/>
      <w:marLeft w:val="0"/>
      <w:marRight w:val="0"/>
      <w:marTop w:val="0"/>
      <w:marBottom w:val="0"/>
      <w:divBdr>
        <w:top w:val="none" w:sz="0" w:space="0" w:color="auto"/>
        <w:left w:val="none" w:sz="0" w:space="0" w:color="auto"/>
        <w:bottom w:val="none" w:sz="0" w:space="0" w:color="auto"/>
        <w:right w:val="none" w:sz="0" w:space="0" w:color="auto"/>
      </w:divBdr>
    </w:div>
    <w:div w:id="856114528">
      <w:bodyDiv w:val="1"/>
      <w:marLeft w:val="0"/>
      <w:marRight w:val="0"/>
      <w:marTop w:val="0"/>
      <w:marBottom w:val="0"/>
      <w:divBdr>
        <w:top w:val="none" w:sz="0" w:space="0" w:color="auto"/>
        <w:left w:val="none" w:sz="0" w:space="0" w:color="auto"/>
        <w:bottom w:val="none" w:sz="0" w:space="0" w:color="auto"/>
        <w:right w:val="none" w:sz="0" w:space="0" w:color="auto"/>
      </w:divBdr>
    </w:div>
    <w:div w:id="857276622">
      <w:bodyDiv w:val="1"/>
      <w:marLeft w:val="0"/>
      <w:marRight w:val="0"/>
      <w:marTop w:val="0"/>
      <w:marBottom w:val="0"/>
      <w:divBdr>
        <w:top w:val="none" w:sz="0" w:space="0" w:color="auto"/>
        <w:left w:val="none" w:sz="0" w:space="0" w:color="auto"/>
        <w:bottom w:val="none" w:sz="0" w:space="0" w:color="auto"/>
        <w:right w:val="none" w:sz="0" w:space="0" w:color="auto"/>
      </w:divBdr>
    </w:div>
    <w:div w:id="858156541">
      <w:bodyDiv w:val="1"/>
      <w:marLeft w:val="0"/>
      <w:marRight w:val="0"/>
      <w:marTop w:val="0"/>
      <w:marBottom w:val="0"/>
      <w:divBdr>
        <w:top w:val="none" w:sz="0" w:space="0" w:color="auto"/>
        <w:left w:val="none" w:sz="0" w:space="0" w:color="auto"/>
        <w:bottom w:val="none" w:sz="0" w:space="0" w:color="auto"/>
        <w:right w:val="none" w:sz="0" w:space="0" w:color="auto"/>
      </w:divBdr>
    </w:div>
    <w:div w:id="858589682">
      <w:bodyDiv w:val="1"/>
      <w:marLeft w:val="0"/>
      <w:marRight w:val="0"/>
      <w:marTop w:val="0"/>
      <w:marBottom w:val="0"/>
      <w:divBdr>
        <w:top w:val="none" w:sz="0" w:space="0" w:color="auto"/>
        <w:left w:val="none" w:sz="0" w:space="0" w:color="auto"/>
        <w:bottom w:val="none" w:sz="0" w:space="0" w:color="auto"/>
        <w:right w:val="none" w:sz="0" w:space="0" w:color="auto"/>
      </w:divBdr>
    </w:div>
    <w:div w:id="858740667">
      <w:bodyDiv w:val="1"/>
      <w:marLeft w:val="0"/>
      <w:marRight w:val="0"/>
      <w:marTop w:val="0"/>
      <w:marBottom w:val="0"/>
      <w:divBdr>
        <w:top w:val="none" w:sz="0" w:space="0" w:color="auto"/>
        <w:left w:val="none" w:sz="0" w:space="0" w:color="auto"/>
        <w:bottom w:val="none" w:sz="0" w:space="0" w:color="auto"/>
        <w:right w:val="none" w:sz="0" w:space="0" w:color="auto"/>
      </w:divBdr>
    </w:div>
    <w:div w:id="863320906">
      <w:bodyDiv w:val="1"/>
      <w:marLeft w:val="0"/>
      <w:marRight w:val="0"/>
      <w:marTop w:val="0"/>
      <w:marBottom w:val="0"/>
      <w:divBdr>
        <w:top w:val="none" w:sz="0" w:space="0" w:color="auto"/>
        <w:left w:val="none" w:sz="0" w:space="0" w:color="auto"/>
        <w:bottom w:val="none" w:sz="0" w:space="0" w:color="auto"/>
        <w:right w:val="none" w:sz="0" w:space="0" w:color="auto"/>
      </w:divBdr>
    </w:div>
    <w:div w:id="864825860">
      <w:bodyDiv w:val="1"/>
      <w:marLeft w:val="0"/>
      <w:marRight w:val="0"/>
      <w:marTop w:val="0"/>
      <w:marBottom w:val="0"/>
      <w:divBdr>
        <w:top w:val="none" w:sz="0" w:space="0" w:color="auto"/>
        <w:left w:val="none" w:sz="0" w:space="0" w:color="auto"/>
        <w:bottom w:val="none" w:sz="0" w:space="0" w:color="auto"/>
        <w:right w:val="none" w:sz="0" w:space="0" w:color="auto"/>
      </w:divBdr>
    </w:div>
    <w:div w:id="868031181">
      <w:bodyDiv w:val="1"/>
      <w:marLeft w:val="0"/>
      <w:marRight w:val="0"/>
      <w:marTop w:val="0"/>
      <w:marBottom w:val="0"/>
      <w:divBdr>
        <w:top w:val="none" w:sz="0" w:space="0" w:color="auto"/>
        <w:left w:val="none" w:sz="0" w:space="0" w:color="auto"/>
        <w:bottom w:val="none" w:sz="0" w:space="0" w:color="auto"/>
        <w:right w:val="none" w:sz="0" w:space="0" w:color="auto"/>
      </w:divBdr>
    </w:div>
    <w:div w:id="870344302">
      <w:bodyDiv w:val="1"/>
      <w:marLeft w:val="0"/>
      <w:marRight w:val="0"/>
      <w:marTop w:val="0"/>
      <w:marBottom w:val="0"/>
      <w:divBdr>
        <w:top w:val="none" w:sz="0" w:space="0" w:color="auto"/>
        <w:left w:val="none" w:sz="0" w:space="0" w:color="auto"/>
        <w:bottom w:val="none" w:sz="0" w:space="0" w:color="auto"/>
        <w:right w:val="none" w:sz="0" w:space="0" w:color="auto"/>
      </w:divBdr>
    </w:div>
    <w:div w:id="870384293">
      <w:bodyDiv w:val="1"/>
      <w:marLeft w:val="0"/>
      <w:marRight w:val="0"/>
      <w:marTop w:val="0"/>
      <w:marBottom w:val="0"/>
      <w:divBdr>
        <w:top w:val="none" w:sz="0" w:space="0" w:color="auto"/>
        <w:left w:val="none" w:sz="0" w:space="0" w:color="auto"/>
        <w:bottom w:val="none" w:sz="0" w:space="0" w:color="auto"/>
        <w:right w:val="none" w:sz="0" w:space="0" w:color="auto"/>
      </w:divBdr>
    </w:div>
    <w:div w:id="871118128">
      <w:bodyDiv w:val="1"/>
      <w:marLeft w:val="0"/>
      <w:marRight w:val="0"/>
      <w:marTop w:val="0"/>
      <w:marBottom w:val="0"/>
      <w:divBdr>
        <w:top w:val="none" w:sz="0" w:space="0" w:color="auto"/>
        <w:left w:val="none" w:sz="0" w:space="0" w:color="auto"/>
        <w:bottom w:val="none" w:sz="0" w:space="0" w:color="auto"/>
        <w:right w:val="none" w:sz="0" w:space="0" w:color="auto"/>
      </w:divBdr>
    </w:div>
    <w:div w:id="871503253">
      <w:bodyDiv w:val="1"/>
      <w:marLeft w:val="0"/>
      <w:marRight w:val="0"/>
      <w:marTop w:val="0"/>
      <w:marBottom w:val="0"/>
      <w:divBdr>
        <w:top w:val="none" w:sz="0" w:space="0" w:color="auto"/>
        <w:left w:val="none" w:sz="0" w:space="0" w:color="auto"/>
        <w:bottom w:val="none" w:sz="0" w:space="0" w:color="auto"/>
        <w:right w:val="none" w:sz="0" w:space="0" w:color="auto"/>
      </w:divBdr>
    </w:div>
    <w:div w:id="871964224">
      <w:bodyDiv w:val="1"/>
      <w:marLeft w:val="0"/>
      <w:marRight w:val="0"/>
      <w:marTop w:val="0"/>
      <w:marBottom w:val="0"/>
      <w:divBdr>
        <w:top w:val="none" w:sz="0" w:space="0" w:color="auto"/>
        <w:left w:val="none" w:sz="0" w:space="0" w:color="auto"/>
        <w:bottom w:val="none" w:sz="0" w:space="0" w:color="auto"/>
        <w:right w:val="none" w:sz="0" w:space="0" w:color="auto"/>
      </w:divBdr>
    </w:div>
    <w:div w:id="872618766">
      <w:bodyDiv w:val="1"/>
      <w:marLeft w:val="0"/>
      <w:marRight w:val="0"/>
      <w:marTop w:val="0"/>
      <w:marBottom w:val="0"/>
      <w:divBdr>
        <w:top w:val="none" w:sz="0" w:space="0" w:color="auto"/>
        <w:left w:val="none" w:sz="0" w:space="0" w:color="auto"/>
        <w:bottom w:val="none" w:sz="0" w:space="0" w:color="auto"/>
        <w:right w:val="none" w:sz="0" w:space="0" w:color="auto"/>
      </w:divBdr>
    </w:div>
    <w:div w:id="872688222">
      <w:bodyDiv w:val="1"/>
      <w:marLeft w:val="0"/>
      <w:marRight w:val="0"/>
      <w:marTop w:val="0"/>
      <w:marBottom w:val="0"/>
      <w:divBdr>
        <w:top w:val="none" w:sz="0" w:space="0" w:color="auto"/>
        <w:left w:val="none" w:sz="0" w:space="0" w:color="auto"/>
        <w:bottom w:val="none" w:sz="0" w:space="0" w:color="auto"/>
        <w:right w:val="none" w:sz="0" w:space="0" w:color="auto"/>
      </w:divBdr>
    </w:div>
    <w:div w:id="873690667">
      <w:bodyDiv w:val="1"/>
      <w:marLeft w:val="0"/>
      <w:marRight w:val="0"/>
      <w:marTop w:val="0"/>
      <w:marBottom w:val="0"/>
      <w:divBdr>
        <w:top w:val="none" w:sz="0" w:space="0" w:color="auto"/>
        <w:left w:val="none" w:sz="0" w:space="0" w:color="auto"/>
        <w:bottom w:val="none" w:sz="0" w:space="0" w:color="auto"/>
        <w:right w:val="none" w:sz="0" w:space="0" w:color="auto"/>
      </w:divBdr>
    </w:div>
    <w:div w:id="873885701">
      <w:bodyDiv w:val="1"/>
      <w:marLeft w:val="0"/>
      <w:marRight w:val="0"/>
      <w:marTop w:val="0"/>
      <w:marBottom w:val="0"/>
      <w:divBdr>
        <w:top w:val="none" w:sz="0" w:space="0" w:color="auto"/>
        <w:left w:val="none" w:sz="0" w:space="0" w:color="auto"/>
        <w:bottom w:val="none" w:sz="0" w:space="0" w:color="auto"/>
        <w:right w:val="none" w:sz="0" w:space="0" w:color="auto"/>
      </w:divBdr>
    </w:div>
    <w:div w:id="874079413">
      <w:bodyDiv w:val="1"/>
      <w:marLeft w:val="0"/>
      <w:marRight w:val="0"/>
      <w:marTop w:val="0"/>
      <w:marBottom w:val="0"/>
      <w:divBdr>
        <w:top w:val="none" w:sz="0" w:space="0" w:color="auto"/>
        <w:left w:val="none" w:sz="0" w:space="0" w:color="auto"/>
        <w:bottom w:val="none" w:sz="0" w:space="0" w:color="auto"/>
        <w:right w:val="none" w:sz="0" w:space="0" w:color="auto"/>
      </w:divBdr>
    </w:div>
    <w:div w:id="880481442">
      <w:bodyDiv w:val="1"/>
      <w:marLeft w:val="0"/>
      <w:marRight w:val="0"/>
      <w:marTop w:val="0"/>
      <w:marBottom w:val="0"/>
      <w:divBdr>
        <w:top w:val="none" w:sz="0" w:space="0" w:color="auto"/>
        <w:left w:val="none" w:sz="0" w:space="0" w:color="auto"/>
        <w:bottom w:val="none" w:sz="0" w:space="0" w:color="auto"/>
        <w:right w:val="none" w:sz="0" w:space="0" w:color="auto"/>
      </w:divBdr>
    </w:div>
    <w:div w:id="883177251">
      <w:bodyDiv w:val="1"/>
      <w:marLeft w:val="0"/>
      <w:marRight w:val="0"/>
      <w:marTop w:val="0"/>
      <w:marBottom w:val="0"/>
      <w:divBdr>
        <w:top w:val="none" w:sz="0" w:space="0" w:color="auto"/>
        <w:left w:val="none" w:sz="0" w:space="0" w:color="auto"/>
        <w:bottom w:val="none" w:sz="0" w:space="0" w:color="auto"/>
        <w:right w:val="none" w:sz="0" w:space="0" w:color="auto"/>
      </w:divBdr>
    </w:div>
    <w:div w:id="883981734">
      <w:bodyDiv w:val="1"/>
      <w:marLeft w:val="0"/>
      <w:marRight w:val="0"/>
      <w:marTop w:val="0"/>
      <w:marBottom w:val="0"/>
      <w:divBdr>
        <w:top w:val="none" w:sz="0" w:space="0" w:color="auto"/>
        <w:left w:val="none" w:sz="0" w:space="0" w:color="auto"/>
        <w:bottom w:val="none" w:sz="0" w:space="0" w:color="auto"/>
        <w:right w:val="none" w:sz="0" w:space="0" w:color="auto"/>
      </w:divBdr>
    </w:div>
    <w:div w:id="884802391">
      <w:bodyDiv w:val="1"/>
      <w:marLeft w:val="0"/>
      <w:marRight w:val="0"/>
      <w:marTop w:val="0"/>
      <w:marBottom w:val="0"/>
      <w:divBdr>
        <w:top w:val="none" w:sz="0" w:space="0" w:color="auto"/>
        <w:left w:val="none" w:sz="0" w:space="0" w:color="auto"/>
        <w:bottom w:val="none" w:sz="0" w:space="0" w:color="auto"/>
        <w:right w:val="none" w:sz="0" w:space="0" w:color="auto"/>
      </w:divBdr>
    </w:div>
    <w:div w:id="887645859">
      <w:bodyDiv w:val="1"/>
      <w:marLeft w:val="0"/>
      <w:marRight w:val="0"/>
      <w:marTop w:val="0"/>
      <w:marBottom w:val="0"/>
      <w:divBdr>
        <w:top w:val="none" w:sz="0" w:space="0" w:color="auto"/>
        <w:left w:val="none" w:sz="0" w:space="0" w:color="auto"/>
        <w:bottom w:val="none" w:sz="0" w:space="0" w:color="auto"/>
        <w:right w:val="none" w:sz="0" w:space="0" w:color="auto"/>
      </w:divBdr>
    </w:div>
    <w:div w:id="887689831">
      <w:bodyDiv w:val="1"/>
      <w:marLeft w:val="0"/>
      <w:marRight w:val="0"/>
      <w:marTop w:val="0"/>
      <w:marBottom w:val="0"/>
      <w:divBdr>
        <w:top w:val="none" w:sz="0" w:space="0" w:color="auto"/>
        <w:left w:val="none" w:sz="0" w:space="0" w:color="auto"/>
        <w:bottom w:val="none" w:sz="0" w:space="0" w:color="auto"/>
        <w:right w:val="none" w:sz="0" w:space="0" w:color="auto"/>
      </w:divBdr>
    </w:div>
    <w:div w:id="889074000">
      <w:bodyDiv w:val="1"/>
      <w:marLeft w:val="0"/>
      <w:marRight w:val="0"/>
      <w:marTop w:val="0"/>
      <w:marBottom w:val="0"/>
      <w:divBdr>
        <w:top w:val="none" w:sz="0" w:space="0" w:color="auto"/>
        <w:left w:val="none" w:sz="0" w:space="0" w:color="auto"/>
        <w:bottom w:val="none" w:sz="0" w:space="0" w:color="auto"/>
        <w:right w:val="none" w:sz="0" w:space="0" w:color="auto"/>
      </w:divBdr>
    </w:div>
    <w:div w:id="890507218">
      <w:bodyDiv w:val="1"/>
      <w:marLeft w:val="0"/>
      <w:marRight w:val="0"/>
      <w:marTop w:val="0"/>
      <w:marBottom w:val="0"/>
      <w:divBdr>
        <w:top w:val="none" w:sz="0" w:space="0" w:color="auto"/>
        <w:left w:val="none" w:sz="0" w:space="0" w:color="auto"/>
        <w:bottom w:val="none" w:sz="0" w:space="0" w:color="auto"/>
        <w:right w:val="none" w:sz="0" w:space="0" w:color="auto"/>
      </w:divBdr>
    </w:div>
    <w:div w:id="893855119">
      <w:bodyDiv w:val="1"/>
      <w:marLeft w:val="0"/>
      <w:marRight w:val="0"/>
      <w:marTop w:val="0"/>
      <w:marBottom w:val="0"/>
      <w:divBdr>
        <w:top w:val="none" w:sz="0" w:space="0" w:color="auto"/>
        <w:left w:val="none" w:sz="0" w:space="0" w:color="auto"/>
        <w:bottom w:val="none" w:sz="0" w:space="0" w:color="auto"/>
        <w:right w:val="none" w:sz="0" w:space="0" w:color="auto"/>
      </w:divBdr>
    </w:div>
    <w:div w:id="894009300">
      <w:bodyDiv w:val="1"/>
      <w:marLeft w:val="0"/>
      <w:marRight w:val="0"/>
      <w:marTop w:val="0"/>
      <w:marBottom w:val="0"/>
      <w:divBdr>
        <w:top w:val="none" w:sz="0" w:space="0" w:color="auto"/>
        <w:left w:val="none" w:sz="0" w:space="0" w:color="auto"/>
        <w:bottom w:val="none" w:sz="0" w:space="0" w:color="auto"/>
        <w:right w:val="none" w:sz="0" w:space="0" w:color="auto"/>
      </w:divBdr>
    </w:div>
    <w:div w:id="894507488">
      <w:bodyDiv w:val="1"/>
      <w:marLeft w:val="0"/>
      <w:marRight w:val="0"/>
      <w:marTop w:val="0"/>
      <w:marBottom w:val="0"/>
      <w:divBdr>
        <w:top w:val="none" w:sz="0" w:space="0" w:color="auto"/>
        <w:left w:val="none" w:sz="0" w:space="0" w:color="auto"/>
        <w:bottom w:val="none" w:sz="0" w:space="0" w:color="auto"/>
        <w:right w:val="none" w:sz="0" w:space="0" w:color="auto"/>
      </w:divBdr>
    </w:div>
    <w:div w:id="895318588">
      <w:bodyDiv w:val="1"/>
      <w:marLeft w:val="0"/>
      <w:marRight w:val="0"/>
      <w:marTop w:val="0"/>
      <w:marBottom w:val="0"/>
      <w:divBdr>
        <w:top w:val="none" w:sz="0" w:space="0" w:color="auto"/>
        <w:left w:val="none" w:sz="0" w:space="0" w:color="auto"/>
        <w:bottom w:val="none" w:sz="0" w:space="0" w:color="auto"/>
        <w:right w:val="none" w:sz="0" w:space="0" w:color="auto"/>
      </w:divBdr>
    </w:div>
    <w:div w:id="895580535">
      <w:bodyDiv w:val="1"/>
      <w:marLeft w:val="0"/>
      <w:marRight w:val="0"/>
      <w:marTop w:val="0"/>
      <w:marBottom w:val="0"/>
      <w:divBdr>
        <w:top w:val="none" w:sz="0" w:space="0" w:color="auto"/>
        <w:left w:val="none" w:sz="0" w:space="0" w:color="auto"/>
        <w:bottom w:val="none" w:sz="0" w:space="0" w:color="auto"/>
        <w:right w:val="none" w:sz="0" w:space="0" w:color="auto"/>
      </w:divBdr>
    </w:div>
    <w:div w:id="896476977">
      <w:bodyDiv w:val="1"/>
      <w:marLeft w:val="0"/>
      <w:marRight w:val="0"/>
      <w:marTop w:val="0"/>
      <w:marBottom w:val="0"/>
      <w:divBdr>
        <w:top w:val="none" w:sz="0" w:space="0" w:color="auto"/>
        <w:left w:val="none" w:sz="0" w:space="0" w:color="auto"/>
        <w:bottom w:val="none" w:sz="0" w:space="0" w:color="auto"/>
        <w:right w:val="none" w:sz="0" w:space="0" w:color="auto"/>
      </w:divBdr>
    </w:div>
    <w:div w:id="896892605">
      <w:bodyDiv w:val="1"/>
      <w:marLeft w:val="0"/>
      <w:marRight w:val="0"/>
      <w:marTop w:val="0"/>
      <w:marBottom w:val="0"/>
      <w:divBdr>
        <w:top w:val="none" w:sz="0" w:space="0" w:color="auto"/>
        <w:left w:val="none" w:sz="0" w:space="0" w:color="auto"/>
        <w:bottom w:val="none" w:sz="0" w:space="0" w:color="auto"/>
        <w:right w:val="none" w:sz="0" w:space="0" w:color="auto"/>
      </w:divBdr>
    </w:div>
    <w:div w:id="897664322">
      <w:bodyDiv w:val="1"/>
      <w:marLeft w:val="0"/>
      <w:marRight w:val="0"/>
      <w:marTop w:val="0"/>
      <w:marBottom w:val="0"/>
      <w:divBdr>
        <w:top w:val="none" w:sz="0" w:space="0" w:color="auto"/>
        <w:left w:val="none" w:sz="0" w:space="0" w:color="auto"/>
        <w:bottom w:val="none" w:sz="0" w:space="0" w:color="auto"/>
        <w:right w:val="none" w:sz="0" w:space="0" w:color="auto"/>
      </w:divBdr>
    </w:div>
    <w:div w:id="898590601">
      <w:bodyDiv w:val="1"/>
      <w:marLeft w:val="0"/>
      <w:marRight w:val="0"/>
      <w:marTop w:val="0"/>
      <w:marBottom w:val="0"/>
      <w:divBdr>
        <w:top w:val="none" w:sz="0" w:space="0" w:color="auto"/>
        <w:left w:val="none" w:sz="0" w:space="0" w:color="auto"/>
        <w:bottom w:val="none" w:sz="0" w:space="0" w:color="auto"/>
        <w:right w:val="none" w:sz="0" w:space="0" w:color="auto"/>
      </w:divBdr>
    </w:div>
    <w:div w:id="899292270">
      <w:bodyDiv w:val="1"/>
      <w:marLeft w:val="0"/>
      <w:marRight w:val="0"/>
      <w:marTop w:val="0"/>
      <w:marBottom w:val="0"/>
      <w:divBdr>
        <w:top w:val="none" w:sz="0" w:space="0" w:color="auto"/>
        <w:left w:val="none" w:sz="0" w:space="0" w:color="auto"/>
        <w:bottom w:val="none" w:sz="0" w:space="0" w:color="auto"/>
        <w:right w:val="none" w:sz="0" w:space="0" w:color="auto"/>
      </w:divBdr>
    </w:div>
    <w:div w:id="899945002">
      <w:bodyDiv w:val="1"/>
      <w:marLeft w:val="0"/>
      <w:marRight w:val="0"/>
      <w:marTop w:val="0"/>
      <w:marBottom w:val="0"/>
      <w:divBdr>
        <w:top w:val="none" w:sz="0" w:space="0" w:color="auto"/>
        <w:left w:val="none" w:sz="0" w:space="0" w:color="auto"/>
        <w:bottom w:val="none" w:sz="0" w:space="0" w:color="auto"/>
        <w:right w:val="none" w:sz="0" w:space="0" w:color="auto"/>
      </w:divBdr>
    </w:div>
    <w:div w:id="900555543">
      <w:bodyDiv w:val="1"/>
      <w:marLeft w:val="0"/>
      <w:marRight w:val="0"/>
      <w:marTop w:val="0"/>
      <w:marBottom w:val="0"/>
      <w:divBdr>
        <w:top w:val="none" w:sz="0" w:space="0" w:color="auto"/>
        <w:left w:val="none" w:sz="0" w:space="0" w:color="auto"/>
        <w:bottom w:val="none" w:sz="0" w:space="0" w:color="auto"/>
        <w:right w:val="none" w:sz="0" w:space="0" w:color="auto"/>
      </w:divBdr>
    </w:div>
    <w:div w:id="901209517">
      <w:bodyDiv w:val="1"/>
      <w:marLeft w:val="0"/>
      <w:marRight w:val="0"/>
      <w:marTop w:val="0"/>
      <w:marBottom w:val="0"/>
      <w:divBdr>
        <w:top w:val="none" w:sz="0" w:space="0" w:color="auto"/>
        <w:left w:val="none" w:sz="0" w:space="0" w:color="auto"/>
        <w:bottom w:val="none" w:sz="0" w:space="0" w:color="auto"/>
        <w:right w:val="none" w:sz="0" w:space="0" w:color="auto"/>
      </w:divBdr>
    </w:div>
    <w:div w:id="901449453">
      <w:bodyDiv w:val="1"/>
      <w:marLeft w:val="0"/>
      <w:marRight w:val="0"/>
      <w:marTop w:val="0"/>
      <w:marBottom w:val="0"/>
      <w:divBdr>
        <w:top w:val="none" w:sz="0" w:space="0" w:color="auto"/>
        <w:left w:val="none" w:sz="0" w:space="0" w:color="auto"/>
        <w:bottom w:val="none" w:sz="0" w:space="0" w:color="auto"/>
        <w:right w:val="none" w:sz="0" w:space="0" w:color="auto"/>
      </w:divBdr>
    </w:div>
    <w:div w:id="902450297">
      <w:bodyDiv w:val="1"/>
      <w:marLeft w:val="0"/>
      <w:marRight w:val="0"/>
      <w:marTop w:val="0"/>
      <w:marBottom w:val="0"/>
      <w:divBdr>
        <w:top w:val="none" w:sz="0" w:space="0" w:color="auto"/>
        <w:left w:val="none" w:sz="0" w:space="0" w:color="auto"/>
        <w:bottom w:val="none" w:sz="0" w:space="0" w:color="auto"/>
        <w:right w:val="none" w:sz="0" w:space="0" w:color="auto"/>
      </w:divBdr>
    </w:div>
    <w:div w:id="903493691">
      <w:bodyDiv w:val="1"/>
      <w:marLeft w:val="0"/>
      <w:marRight w:val="0"/>
      <w:marTop w:val="0"/>
      <w:marBottom w:val="0"/>
      <w:divBdr>
        <w:top w:val="none" w:sz="0" w:space="0" w:color="auto"/>
        <w:left w:val="none" w:sz="0" w:space="0" w:color="auto"/>
        <w:bottom w:val="none" w:sz="0" w:space="0" w:color="auto"/>
        <w:right w:val="none" w:sz="0" w:space="0" w:color="auto"/>
      </w:divBdr>
    </w:div>
    <w:div w:id="903687259">
      <w:bodyDiv w:val="1"/>
      <w:marLeft w:val="0"/>
      <w:marRight w:val="0"/>
      <w:marTop w:val="0"/>
      <w:marBottom w:val="0"/>
      <w:divBdr>
        <w:top w:val="none" w:sz="0" w:space="0" w:color="auto"/>
        <w:left w:val="none" w:sz="0" w:space="0" w:color="auto"/>
        <w:bottom w:val="none" w:sz="0" w:space="0" w:color="auto"/>
        <w:right w:val="none" w:sz="0" w:space="0" w:color="auto"/>
      </w:divBdr>
    </w:div>
    <w:div w:id="905533947">
      <w:bodyDiv w:val="1"/>
      <w:marLeft w:val="0"/>
      <w:marRight w:val="0"/>
      <w:marTop w:val="0"/>
      <w:marBottom w:val="0"/>
      <w:divBdr>
        <w:top w:val="none" w:sz="0" w:space="0" w:color="auto"/>
        <w:left w:val="none" w:sz="0" w:space="0" w:color="auto"/>
        <w:bottom w:val="none" w:sz="0" w:space="0" w:color="auto"/>
        <w:right w:val="none" w:sz="0" w:space="0" w:color="auto"/>
      </w:divBdr>
    </w:div>
    <w:div w:id="906723034">
      <w:bodyDiv w:val="1"/>
      <w:marLeft w:val="0"/>
      <w:marRight w:val="0"/>
      <w:marTop w:val="0"/>
      <w:marBottom w:val="0"/>
      <w:divBdr>
        <w:top w:val="none" w:sz="0" w:space="0" w:color="auto"/>
        <w:left w:val="none" w:sz="0" w:space="0" w:color="auto"/>
        <w:bottom w:val="none" w:sz="0" w:space="0" w:color="auto"/>
        <w:right w:val="none" w:sz="0" w:space="0" w:color="auto"/>
      </w:divBdr>
    </w:div>
    <w:div w:id="907223983">
      <w:bodyDiv w:val="1"/>
      <w:marLeft w:val="0"/>
      <w:marRight w:val="0"/>
      <w:marTop w:val="0"/>
      <w:marBottom w:val="0"/>
      <w:divBdr>
        <w:top w:val="none" w:sz="0" w:space="0" w:color="auto"/>
        <w:left w:val="none" w:sz="0" w:space="0" w:color="auto"/>
        <w:bottom w:val="none" w:sz="0" w:space="0" w:color="auto"/>
        <w:right w:val="none" w:sz="0" w:space="0" w:color="auto"/>
      </w:divBdr>
    </w:div>
    <w:div w:id="911037361">
      <w:bodyDiv w:val="1"/>
      <w:marLeft w:val="0"/>
      <w:marRight w:val="0"/>
      <w:marTop w:val="0"/>
      <w:marBottom w:val="0"/>
      <w:divBdr>
        <w:top w:val="none" w:sz="0" w:space="0" w:color="auto"/>
        <w:left w:val="none" w:sz="0" w:space="0" w:color="auto"/>
        <w:bottom w:val="none" w:sz="0" w:space="0" w:color="auto"/>
        <w:right w:val="none" w:sz="0" w:space="0" w:color="auto"/>
      </w:divBdr>
    </w:div>
    <w:div w:id="912079834">
      <w:bodyDiv w:val="1"/>
      <w:marLeft w:val="0"/>
      <w:marRight w:val="0"/>
      <w:marTop w:val="0"/>
      <w:marBottom w:val="0"/>
      <w:divBdr>
        <w:top w:val="none" w:sz="0" w:space="0" w:color="auto"/>
        <w:left w:val="none" w:sz="0" w:space="0" w:color="auto"/>
        <w:bottom w:val="none" w:sz="0" w:space="0" w:color="auto"/>
        <w:right w:val="none" w:sz="0" w:space="0" w:color="auto"/>
      </w:divBdr>
    </w:div>
    <w:div w:id="913276560">
      <w:bodyDiv w:val="1"/>
      <w:marLeft w:val="0"/>
      <w:marRight w:val="0"/>
      <w:marTop w:val="0"/>
      <w:marBottom w:val="0"/>
      <w:divBdr>
        <w:top w:val="none" w:sz="0" w:space="0" w:color="auto"/>
        <w:left w:val="none" w:sz="0" w:space="0" w:color="auto"/>
        <w:bottom w:val="none" w:sz="0" w:space="0" w:color="auto"/>
        <w:right w:val="none" w:sz="0" w:space="0" w:color="auto"/>
      </w:divBdr>
    </w:div>
    <w:div w:id="915473971">
      <w:bodyDiv w:val="1"/>
      <w:marLeft w:val="0"/>
      <w:marRight w:val="0"/>
      <w:marTop w:val="0"/>
      <w:marBottom w:val="0"/>
      <w:divBdr>
        <w:top w:val="none" w:sz="0" w:space="0" w:color="auto"/>
        <w:left w:val="none" w:sz="0" w:space="0" w:color="auto"/>
        <w:bottom w:val="none" w:sz="0" w:space="0" w:color="auto"/>
        <w:right w:val="none" w:sz="0" w:space="0" w:color="auto"/>
      </w:divBdr>
    </w:div>
    <w:div w:id="917441451">
      <w:bodyDiv w:val="1"/>
      <w:marLeft w:val="0"/>
      <w:marRight w:val="0"/>
      <w:marTop w:val="0"/>
      <w:marBottom w:val="0"/>
      <w:divBdr>
        <w:top w:val="none" w:sz="0" w:space="0" w:color="auto"/>
        <w:left w:val="none" w:sz="0" w:space="0" w:color="auto"/>
        <w:bottom w:val="none" w:sz="0" w:space="0" w:color="auto"/>
        <w:right w:val="none" w:sz="0" w:space="0" w:color="auto"/>
      </w:divBdr>
    </w:div>
    <w:div w:id="920991121">
      <w:bodyDiv w:val="1"/>
      <w:marLeft w:val="0"/>
      <w:marRight w:val="0"/>
      <w:marTop w:val="0"/>
      <w:marBottom w:val="0"/>
      <w:divBdr>
        <w:top w:val="none" w:sz="0" w:space="0" w:color="auto"/>
        <w:left w:val="none" w:sz="0" w:space="0" w:color="auto"/>
        <w:bottom w:val="none" w:sz="0" w:space="0" w:color="auto"/>
        <w:right w:val="none" w:sz="0" w:space="0" w:color="auto"/>
      </w:divBdr>
    </w:div>
    <w:div w:id="927466352">
      <w:bodyDiv w:val="1"/>
      <w:marLeft w:val="0"/>
      <w:marRight w:val="0"/>
      <w:marTop w:val="0"/>
      <w:marBottom w:val="0"/>
      <w:divBdr>
        <w:top w:val="none" w:sz="0" w:space="0" w:color="auto"/>
        <w:left w:val="none" w:sz="0" w:space="0" w:color="auto"/>
        <w:bottom w:val="none" w:sz="0" w:space="0" w:color="auto"/>
        <w:right w:val="none" w:sz="0" w:space="0" w:color="auto"/>
      </w:divBdr>
    </w:div>
    <w:div w:id="929462443">
      <w:bodyDiv w:val="1"/>
      <w:marLeft w:val="0"/>
      <w:marRight w:val="0"/>
      <w:marTop w:val="0"/>
      <w:marBottom w:val="0"/>
      <w:divBdr>
        <w:top w:val="none" w:sz="0" w:space="0" w:color="auto"/>
        <w:left w:val="none" w:sz="0" w:space="0" w:color="auto"/>
        <w:bottom w:val="none" w:sz="0" w:space="0" w:color="auto"/>
        <w:right w:val="none" w:sz="0" w:space="0" w:color="auto"/>
      </w:divBdr>
    </w:div>
    <w:div w:id="930158130">
      <w:bodyDiv w:val="1"/>
      <w:marLeft w:val="0"/>
      <w:marRight w:val="0"/>
      <w:marTop w:val="0"/>
      <w:marBottom w:val="0"/>
      <w:divBdr>
        <w:top w:val="none" w:sz="0" w:space="0" w:color="auto"/>
        <w:left w:val="none" w:sz="0" w:space="0" w:color="auto"/>
        <w:bottom w:val="none" w:sz="0" w:space="0" w:color="auto"/>
        <w:right w:val="none" w:sz="0" w:space="0" w:color="auto"/>
      </w:divBdr>
    </w:div>
    <w:div w:id="931814278">
      <w:bodyDiv w:val="1"/>
      <w:marLeft w:val="0"/>
      <w:marRight w:val="0"/>
      <w:marTop w:val="0"/>
      <w:marBottom w:val="0"/>
      <w:divBdr>
        <w:top w:val="none" w:sz="0" w:space="0" w:color="auto"/>
        <w:left w:val="none" w:sz="0" w:space="0" w:color="auto"/>
        <w:bottom w:val="none" w:sz="0" w:space="0" w:color="auto"/>
        <w:right w:val="none" w:sz="0" w:space="0" w:color="auto"/>
      </w:divBdr>
    </w:div>
    <w:div w:id="934359919">
      <w:bodyDiv w:val="1"/>
      <w:marLeft w:val="0"/>
      <w:marRight w:val="0"/>
      <w:marTop w:val="0"/>
      <w:marBottom w:val="0"/>
      <w:divBdr>
        <w:top w:val="none" w:sz="0" w:space="0" w:color="auto"/>
        <w:left w:val="none" w:sz="0" w:space="0" w:color="auto"/>
        <w:bottom w:val="none" w:sz="0" w:space="0" w:color="auto"/>
        <w:right w:val="none" w:sz="0" w:space="0" w:color="auto"/>
      </w:divBdr>
    </w:div>
    <w:div w:id="938102216">
      <w:bodyDiv w:val="1"/>
      <w:marLeft w:val="0"/>
      <w:marRight w:val="0"/>
      <w:marTop w:val="0"/>
      <w:marBottom w:val="0"/>
      <w:divBdr>
        <w:top w:val="none" w:sz="0" w:space="0" w:color="auto"/>
        <w:left w:val="none" w:sz="0" w:space="0" w:color="auto"/>
        <w:bottom w:val="none" w:sz="0" w:space="0" w:color="auto"/>
        <w:right w:val="none" w:sz="0" w:space="0" w:color="auto"/>
      </w:divBdr>
    </w:div>
    <w:div w:id="938484853">
      <w:bodyDiv w:val="1"/>
      <w:marLeft w:val="0"/>
      <w:marRight w:val="0"/>
      <w:marTop w:val="0"/>
      <w:marBottom w:val="0"/>
      <w:divBdr>
        <w:top w:val="none" w:sz="0" w:space="0" w:color="auto"/>
        <w:left w:val="none" w:sz="0" w:space="0" w:color="auto"/>
        <w:bottom w:val="none" w:sz="0" w:space="0" w:color="auto"/>
        <w:right w:val="none" w:sz="0" w:space="0" w:color="auto"/>
      </w:divBdr>
    </w:div>
    <w:div w:id="942571034">
      <w:bodyDiv w:val="1"/>
      <w:marLeft w:val="0"/>
      <w:marRight w:val="0"/>
      <w:marTop w:val="0"/>
      <w:marBottom w:val="0"/>
      <w:divBdr>
        <w:top w:val="none" w:sz="0" w:space="0" w:color="auto"/>
        <w:left w:val="none" w:sz="0" w:space="0" w:color="auto"/>
        <w:bottom w:val="none" w:sz="0" w:space="0" w:color="auto"/>
        <w:right w:val="none" w:sz="0" w:space="0" w:color="auto"/>
      </w:divBdr>
    </w:div>
    <w:div w:id="942691440">
      <w:bodyDiv w:val="1"/>
      <w:marLeft w:val="0"/>
      <w:marRight w:val="0"/>
      <w:marTop w:val="0"/>
      <w:marBottom w:val="0"/>
      <w:divBdr>
        <w:top w:val="none" w:sz="0" w:space="0" w:color="auto"/>
        <w:left w:val="none" w:sz="0" w:space="0" w:color="auto"/>
        <w:bottom w:val="none" w:sz="0" w:space="0" w:color="auto"/>
        <w:right w:val="none" w:sz="0" w:space="0" w:color="auto"/>
      </w:divBdr>
    </w:div>
    <w:div w:id="946231668">
      <w:bodyDiv w:val="1"/>
      <w:marLeft w:val="0"/>
      <w:marRight w:val="0"/>
      <w:marTop w:val="0"/>
      <w:marBottom w:val="0"/>
      <w:divBdr>
        <w:top w:val="none" w:sz="0" w:space="0" w:color="auto"/>
        <w:left w:val="none" w:sz="0" w:space="0" w:color="auto"/>
        <w:bottom w:val="none" w:sz="0" w:space="0" w:color="auto"/>
        <w:right w:val="none" w:sz="0" w:space="0" w:color="auto"/>
      </w:divBdr>
    </w:div>
    <w:div w:id="948049072">
      <w:bodyDiv w:val="1"/>
      <w:marLeft w:val="0"/>
      <w:marRight w:val="0"/>
      <w:marTop w:val="0"/>
      <w:marBottom w:val="0"/>
      <w:divBdr>
        <w:top w:val="none" w:sz="0" w:space="0" w:color="auto"/>
        <w:left w:val="none" w:sz="0" w:space="0" w:color="auto"/>
        <w:bottom w:val="none" w:sz="0" w:space="0" w:color="auto"/>
        <w:right w:val="none" w:sz="0" w:space="0" w:color="auto"/>
      </w:divBdr>
    </w:div>
    <w:div w:id="949553925">
      <w:bodyDiv w:val="1"/>
      <w:marLeft w:val="0"/>
      <w:marRight w:val="0"/>
      <w:marTop w:val="0"/>
      <w:marBottom w:val="0"/>
      <w:divBdr>
        <w:top w:val="none" w:sz="0" w:space="0" w:color="auto"/>
        <w:left w:val="none" w:sz="0" w:space="0" w:color="auto"/>
        <w:bottom w:val="none" w:sz="0" w:space="0" w:color="auto"/>
        <w:right w:val="none" w:sz="0" w:space="0" w:color="auto"/>
      </w:divBdr>
    </w:div>
    <w:div w:id="949976017">
      <w:bodyDiv w:val="1"/>
      <w:marLeft w:val="0"/>
      <w:marRight w:val="0"/>
      <w:marTop w:val="0"/>
      <w:marBottom w:val="0"/>
      <w:divBdr>
        <w:top w:val="none" w:sz="0" w:space="0" w:color="auto"/>
        <w:left w:val="none" w:sz="0" w:space="0" w:color="auto"/>
        <w:bottom w:val="none" w:sz="0" w:space="0" w:color="auto"/>
        <w:right w:val="none" w:sz="0" w:space="0" w:color="auto"/>
      </w:divBdr>
    </w:div>
    <w:div w:id="950010035">
      <w:bodyDiv w:val="1"/>
      <w:marLeft w:val="0"/>
      <w:marRight w:val="0"/>
      <w:marTop w:val="0"/>
      <w:marBottom w:val="0"/>
      <w:divBdr>
        <w:top w:val="none" w:sz="0" w:space="0" w:color="auto"/>
        <w:left w:val="none" w:sz="0" w:space="0" w:color="auto"/>
        <w:bottom w:val="none" w:sz="0" w:space="0" w:color="auto"/>
        <w:right w:val="none" w:sz="0" w:space="0" w:color="auto"/>
      </w:divBdr>
    </w:div>
    <w:div w:id="950092601">
      <w:bodyDiv w:val="1"/>
      <w:marLeft w:val="0"/>
      <w:marRight w:val="0"/>
      <w:marTop w:val="0"/>
      <w:marBottom w:val="0"/>
      <w:divBdr>
        <w:top w:val="none" w:sz="0" w:space="0" w:color="auto"/>
        <w:left w:val="none" w:sz="0" w:space="0" w:color="auto"/>
        <w:bottom w:val="none" w:sz="0" w:space="0" w:color="auto"/>
        <w:right w:val="none" w:sz="0" w:space="0" w:color="auto"/>
      </w:divBdr>
    </w:div>
    <w:div w:id="954019898">
      <w:bodyDiv w:val="1"/>
      <w:marLeft w:val="0"/>
      <w:marRight w:val="0"/>
      <w:marTop w:val="0"/>
      <w:marBottom w:val="0"/>
      <w:divBdr>
        <w:top w:val="none" w:sz="0" w:space="0" w:color="auto"/>
        <w:left w:val="none" w:sz="0" w:space="0" w:color="auto"/>
        <w:bottom w:val="none" w:sz="0" w:space="0" w:color="auto"/>
        <w:right w:val="none" w:sz="0" w:space="0" w:color="auto"/>
      </w:divBdr>
    </w:div>
    <w:div w:id="957489905">
      <w:bodyDiv w:val="1"/>
      <w:marLeft w:val="0"/>
      <w:marRight w:val="0"/>
      <w:marTop w:val="0"/>
      <w:marBottom w:val="0"/>
      <w:divBdr>
        <w:top w:val="none" w:sz="0" w:space="0" w:color="auto"/>
        <w:left w:val="none" w:sz="0" w:space="0" w:color="auto"/>
        <w:bottom w:val="none" w:sz="0" w:space="0" w:color="auto"/>
        <w:right w:val="none" w:sz="0" w:space="0" w:color="auto"/>
      </w:divBdr>
    </w:div>
    <w:div w:id="961032017">
      <w:bodyDiv w:val="1"/>
      <w:marLeft w:val="0"/>
      <w:marRight w:val="0"/>
      <w:marTop w:val="0"/>
      <w:marBottom w:val="0"/>
      <w:divBdr>
        <w:top w:val="none" w:sz="0" w:space="0" w:color="auto"/>
        <w:left w:val="none" w:sz="0" w:space="0" w:color="auto"/>
        <w:bottom w:val="none" w:sz="0" w:space="0" w:color="auto"/>
        <w:right w:val="none" w:sz="0" w:space="0" w:color="auto"/>
      </w:divBdr>
    </w:div>
    <w:div w:id="961614653">
      <w:bodyDiv w:val="1"/>
      <w:marLeft w:val="0"/>
      <w:marRight w:val="0"/>
      <w:marTop w:val="0"/>
      <w:marBottom w:val="0"/>
      <w:divBdr>
        <w:top w:val="none" w:sz="0" w:space="0" w:color="auto"/>
        <w:left w:val="none" w:sz="0" w:space="0" w:color="auto"/>
        <w:bottom w:val="none" w:sz="0" w:space="0" w:color="auto"/>
        <w:right w:val="none" w:sz="0" w:space="0" w:color="auto"/>
      </w:divBdr>
    </w:div>
    <w:div w:id="963001042">
      <w:bodyDiv w:val="1"/>
      <w:marLeft w:val="0"/>
      <w:marRight w:val="0"/>
      <w:marTop w:val="0"/>
      <w:marBottom w:val="0"/>
      <w:divBdr>
        <w:top w:val="none" w:sz="0" w:space="0" w:color="auto"/>
        <w:left w:val="none" w:sz="0" w:space="0" w:color="auto"/>
        <w:bottom w:val="none" w:sz="0" w:space="0" w:color="auto"/>
        <w:right w:val="none" w:sz="0" w:space="0" w:color="auto"/>
      </w:divBdr>
    </w:div>
    <w:div w:id="976766505">
      <w:bodyDiv w:val="1"/>
      <w:marLeft w:val="0"/>
      <w:marRight w:val="0"/>
      <w:marTop w:val="0"/>
      <w:marBottom w:val="0"/>
      <w:divBdr>
        <w:top w:val="none" w:sz="0" w:space="0" w:color="auto"/>
        <w:left w:val="none" w:sz="0" w:space="0" w:color="auto"/>
        <w:bottom w:val="none" w:sz="0" w:space="0" w:color="auto"/>
        <w:right w:val="none" w:sz="0" w:space="0" w:color="auto"/>
      </w:divBdr>
    </w:div>
    <w:div w:id="977149393">
      <w:bodyDiv w:val="1"/>
      <w:marLeft w:val="0"/>
      <w:marRight w:val="0"/>
      <w:marTop w:val="0"/>
      <w:marBottom w:val="0"/>
      <w:divBdr>
        <w:top w:val="none" w:sz="0" w:space="0" w:color="auto"/>
        <w:left w:val="none" w:sz="0" w:space="0" w:color="auto"/>
        <w:bottom w:val="none" w:sz="0" w:space="0" w:color="auto"/>
        <w:right w:val="none" w:sz="0" w:space="0" w:color="auto"/>
      </w:divBdr>
    </w:div>
    <w:div w:id="978848645">
      <w:bodyDiv w:val="1"/>
      <w:marLeft w:val="0"/>
      <w:marRight w:val="0"/>
      <w:marTop w:val="0"/>
      <w:marBottom w:val="0"/>
      <w:divBdr>
        <w:top w:val="none" w:sz="0" w:space="0" w:color="auto"/>
        <w:left w:val="none" w:sz="0" w:space="0" w:color="auto"/>
        <w:bottom w:val="none" w:sz="0" w:space="0" w:color="auto"/>
        <w:right w:val="none" w:sz="0" w:space="0" w:color="auto"/>
      </w:divBdr>
    </w:div>
    <w:div w:id="979309348">
      <w:bodyDiv w:val="1"/>
      <w:marLeft w:val="0"/>
      <w:marRight w:val="0"/>
      <w:marTop w:val="0"/>
      <w:marBottom w:val="0"/>
      <w:divBdr>
        <w:top w:val="none" w:sz="0" w:space="0" w:color="auto"/>
        <w:left w:val="none" w:sz="0" w:space="0" w:color="auto"/>
        <w:bottom w:val="none" w:sz="0" w:space="0" w:color="auto"/>
        <w:right w:val="none" w:sz="0" w:space="0" w:color="auto"/>
      </w:divBdr>
    </w:div>
    <w:div w:id="984352676">
      <w:bodyDiv w:val="1"/>
      <w:marLeft w:val="0"/>
      <w:marRight w:val="0"/>
      <w:marTop w:val="0"/>
      <w:marBottom w:val="0"/>
      <w:divBdr>
        <w:top w:val="none" w:sz="0" w:space="0" w:color="auto"/>
        <w:left w:val="none" w:sz="0" w:space="0" w:color="auto"/>
        <w:bottom w:val="none" w:sz="0" w:space="0" w:color="auto"/>
        <w:right w:val="none" w:sz="0" w:space="0" w:color="auto"/>
      </w:divBdr>
    </w:div>
    <w:div w:id="987787983">
      <w:bodyDiv w:val="1"/>
      <w:marLeft w:val="0"/>
      <w:marRight w:val="0"/>
      <w:marTop w:val="0"/>
      <w:marBottom w:val="0"/>
      <w:divBdr>
        <w:top w:val="none" w:sz="0" w:space="0" w:color="auto"/>
        <w:left w:val="none" w:sz="0" w:space="0" w:color="auto"/>
        <w:bottom w:val="none" w:sz="0" w:space="0" w:color="auto"/>
        <w:right w:val="none" w:sz="0" w:space="0" w:color="auto"/>
      </w:divBdr>
    </w:div>
    <w:div w:id="988627733">
      <w:bodyDiv w:val="1"/>
      <w:marLeft w:val="0"/>
      <w:marRight w:val="0"/>
      <w:marTop w:val="0"/>
      <w:marBottom w:val="0"/>
      <w:divBdr>
        <w:top w:val="none" w:sz="0" w:space="0" w:color="auto"/>
        <w:left w:val="none" w:sz="0" w:space="0" w:color="auto"/>
        <w:bottom w:val="none" w:sz="0" w:space="0" w:color="auto"/>
        <w:right w:val="none" w:sz="0" w:space="0" w:color="auto"/>
      </w:divBdr>
    </w:div>
    <w:div w:id="989558997">
      <w:bodyDiv w:val="1"/>
      <w:marLeft w:val="0"/>
      <w:marRight w:val="0"/>
      <w:marTop w:val="0"/>
      <w:marBottom w:val="0"/>
      <w:divBdr>
        <w:top w:val="none" w:sz="0" w:space="0" w:color="auto"/>
        <w:left w:val="none" w:sz="0" w:space="0" w:color="auto"/>
        <w:bottom w:val="none" w:sz="0" w:space="0" w:color="auto"/>
        <w:right w:val="none" w:sz="0" w:space="0" w:color="auto"/>
      </w:divBdr>
    </w:div>
    <w:div w:id="992370660">
      <w:bodyDiv w:val="1"/>
      <w:marLeft w:val="0"/>
      <w:marRight w:val="0"/>
      <w:marTop w:val="0"/>
      <w:marBottom w:val="0"/>
      <w:divBdr>
        <w:top w:val="none" w:sz="0" w:space="0" w:color="auto"/>
        <w:left w:val="none" w:sz="0" w:space="0" w:color="auto"/>
        <w:bottom w:val="none" w:sz="0" w:space="0" w:color="auto"/>
        <w:right w:val="none" w:sz="0" w:space="0" w:color="auto"/>
      </w:divBdr>
    </w:div>
    <w:div w:id="995839834">
      <w:bodyDiv w:val="1"/>
      <w:marLeft w:val="0"/>
      <w:marRight w:val="0"/>
      <w:marTop w:val="0"/>
      <w:marBottom w:val="0"/>
      <w:divBdr>
        <w:top w:val="none" w:sz="0" w:space="0" w:color="auto"/>
        <w:left w:val="none" w:sz="0" w:space="0" w:color="auto"/>
        <w:bottom w:val="none" w:sz="0" w:space="0" w:color="auto"/>
        <w:right w:val="none" w:sz="0" w:space="0" w:color="auto"/>
      </w:divBdr>
    </w:div>
    <w:div w:id="1003316912">
      <w:bodyDiv w:val="1"/>
      <w:marLeft w:val="0"/>
      <w:marRight w:val="0"/>
      <w:marTop w:val="0"/>
      <w:marBottom w:val="0"/>
      <w:divBdr>
        <w:top w:val="none" w:sz="0" w:space="0" w:color="auto"/>
        <w:left w:val="none" w:sz="0" w:space="0" w:color="auto"/>
        <w:bottom w:val="none" w:sz="0" w:space="0" w:color="auto"/>
        <w:right w:val="none" w:sz="0" w:space="0" w:color="auto"/>
      </w:divBdr>
    </w:div>
    <w:div w:id="1004168206">
      <w:bodyDiv w:val="1"/>
      <w:marLeft w:val="0"/>
      <w:marRight w:val="0"/>
      <w:marTop w:val="0"/>
      <w:marBottom w:val="0"/>
      <w:divBdr>
        <w:top w:val="none" w:sz="0" w:space="0" w:color="auto"/>
        <w:left w:val="none" w:sz="0" w:space="0" w:color="auto"/>
        <w:bottom w:val="none" w:sz="0" w:space="0" w:color="auto"/>
        <w:right w:val="none" w:sz="0" w:space="0" w:color="auto"/>
      </w:divBdr>
    </w:div>
    <w:div w:id="1005208029">
      <w:bodyDiv w:val="1"/>
      <w:marLeft w:val="0"/>
      <w:marRight w:val="0"/>
      <w:marTop w:val="0"/>
      <w:marBottom w:val="0"/>
      <w:divBdr>
        <w:top w:val="none" w:sz="0" w:space="0" w:color="auto"/>
        <w:left w:val="none" w:sz="0" w:space="0" w:color="auto"/>
        <w:bottom w:val="none" w:sz="0" w:space="0" w:color="auto"/>
        <w:right w:val="none" w:sz="0" w:space="0" w:color="auto"/>
      </w:divBdr>
    </w:div>
    <w:div w:id="1006597377">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
    <w:div w:id="1015617556">
      <w:bodyDiv w:val="1"/>
      <w:marLeft w:val="0"/>
      <w:marRight w:val="0"/>
      <w:marTop w:val="0"/>
      <w:marBottom w:val="0"/>
      <w:divBdr>
        <w:top w:val="none" w:sz="0" w:space="0" w:color="auto"/>
        <w:left w:val="none" w:sz="0" w:space="0" w:color="auto"/>
        <w:bottom w:val="none" w:sz="0" w:space="0" w:color="auto"/>
        <w:right w:val="none" w:sz="0" w:space="0" w:color="auto"/>
      </w:divBdr>
    </w:div>
    <w:div w:id="1019967614">
      <w:bodyDiv w:val="1"/>
      <w:marLeft w:val="0"/>
      <w:marRight w:val="0"/>
      <w:marTop w:val="0"/>
      <w:marBottom w:val="0"/>
      <w:divBdr>
        <w:top w:val="none" w:sz="0" w:space="0" w:color="auto"/>
        <w:left w:val="none" w:sz="0" w:space="0" w:color="auto"/>
        <w:bottom w:val="none" w:sz="0" w:space="0" w:color="auto"/>
        <w:right w:val="none" w:sz="0" w:space="0" w:color="auto"/>
      </w:divBdr>
    </w:div>
    <w:div w:id="1020203353">
      <w:bodyDiv w:val="1"/>
      <w:marLeft w:val="0"/>
      <w:marRight w:val="0"/>
      <w:marTop w:val="0"/>
      <w:marBottom w:val="0"/>
      <w:divBdr>
        <w:top w:val="none" w:sz="0" w:space="0" w:color="auto"/>
        <w:left w:val="none" w:sz="0" w:space="0" w:color="auto"/>
        <w:bottom w:val="none" w:sz="0" w:space="0" w:color="auto"/>
        <w:right w:val="none" w:sz="0" w:space="0" w:color="auto"/>
      </w:divBdr>
    </w:div>
    <w:div w:id="1020468288">
      <w:bodyDiv w:val="1"/>
      <w:marLeft w:val="0"/>
      <w:marRight w:val="0"/>
      <w:marTop w:val="0"/>
      <w:marBottom w:val="0"/>
      <w:divBdr>
        <w:top w:val="none" w:sz="0" w:space="0" w:color="auto"/>
        <w:left w:val="none" w:sz="0" w:space="0" w:color="auto"/>
        <w:bottom w:val="none" w:sz="0" w:space="0" w:color="auto"/>
        <w:right w:val="none" w:sz="0" w:space="0" w:color="auto"/>
      </w:divBdr>
    </w:div>
    <w:div w:id="1020737560">
      <w:bodyDiv w:val="1"/>
      <w:marLeft w:val="0"/>
      <w:marRight w:val="0"/>
      <w:marTop w:val="0"/>
      <w:marBottom w:val="0"/>
      <w:divBdr>
        <w:top w:val="none" w:sz="0" w:space="0" w:color="auto"/>
        <w:left w:val="none" w:sz="0" w:space="0" w:color="auto"/>
        <w:bottom w:val="none" w:sz="0" w:space="0" w:color="auto"/>
        <w:right w:val="none" w:sz="0" w:space="0" w:color="auto"/>
      </w:divBdr>
    </w:div>
    <w:div w:id="1020863554">
      <w:bodyDiv w:val="1"/>
      <w:marLeft w:val="0"/>
      <w:marRight w:val="0"/>
      <w:marTop w:val="0"/>
      <w:marBottom w:val="0"/>
      <w:divBdr>
        <w:top w:val="none" w:sz="0" w:space="0" w:color="auto"/>
        <w:left w:val="none" w:sz="0" w:space="0" w:color="auto"/>
        <w:bottom w:val="none" w:sz="0" w:space="0" w:color="auto"/>
        <w:right w:val="none" w:sz="0" w:space="0" w:color="auto"/>
      </w:divBdr>
    </w:div>
    <w:div w:id="1023240999">
      <w:bodyDiv w:val="1"/>
      <w:marLeft w:val="0"/>
      <w:marRight w:val="0"/>
      <w:marTop w:val="0"/>
      <w:marBottom w:val="0"/>
      <w:divBdr>
        <w:top w:val="none" w:sz="0" w:space="0" w:color="auto"/>
        <w:left w:val="none" w:sz="0" w:space="0" w:color="auto"/>
        <w:bottom w:val="none" w:sz="0" w:space="0" w:color="auto"/>
        <w:right w:val="none" w:sz="0" w:space="0" w:color="auto"/>
      </w:divBdr>
    </w:div>
    <w:div w:id="1023556714">
      <w:bodyDiv w:val="1"/>
      <w:marLeft w:val="0"/>
      <w:marRight w:val="0"/>
      <w:marTop w:val="0"/>
      <w:marBottom w:val="0"/>
      <w:divBdr>
        <w:top w:val="none" w:sz="0" w:space="0" w:color="auto"/>
        <w:left w:val="none" w:sz="0" w:space="0" w:color="auto"/>
        <w:bottom w:val="none" w:sz="0" w:space="0" w:color="auto"/>
        <w:right w:val="none" w:sz="0" w:space="0" w:color="auto"/>
      </w:divBdr>
    </w:div>
    <w:div w:id="1023823826">
      <w:bodyDiv w:val="1"/>
      <w:marLeft w:val="0"/>
      <w:marRight w:val="0"/>
      <w:marTop w:val="0"/>
      <w:marBottom w:val="0"/>
      <w:divBdr>
        <w:top w:val="none" w:sz="0" w:space="0" w:color="auto"/>
        <w:left w:val="none" w:sz="0" w:space="0" w:color="auto"/>
        <w:bottom w:val="none" w:sz="0" w:space="0" w:color="auto"/>
        <w:right w:val="none" w:sz="0" w:space="0" w:color="auto"/>
      </w:divBdr>
    </w:div>
    <w:div w:id="1024286979">
      <w:bodyDiv w:val="1"/>
      <w:marLeft w:val="0"/>
      <w:marRight w:val="0"/>
      <w:marTop w:val="0"/>
      <w:marBottom w:val="0"/>
      <w:divBdr>
        <w:top w:val="none" w:sz="0" w:space="0" w:color="auto"/>
        <w:left w:val="none" w:sz="0" w:space="0" w:color="auto"/>
        <w:bottom w:val="none" w:sz="0" w:space="0" w:color="auto"/>
        <w:right w:val="none" w:sz="0" w:space="0" w:color="auto"/>
      </w:divBdr>
    </w:div>
    <w:div w:id="1026297982">
      <w:bodyDiv w:val="1"/>
      <w:marLeft w:val="0"/>
      <w:marRight w:val="0"/>
      <w:marTop w:val="0"/>
      <w:marBottom w:val="0"/>
      <w:divBdr>
        <w:top w:val="none" w:sz="0" w:space="0" w:color="auto"/>
        <w:left w:val="none" w:sz="0" w:space="0" w:color="auto"/>
        <w:bottom w:val="none" w:sz="0" w:space="0" w:color="auto"/>
        <w:right w:val="none" w:sz="0" w:space="0" w:color="auto"/>
      </w:divBdr>
    </w:div>
    <w:div w:id="1028680998">
      <w:bodyDiv w:val="1"/>
      <w:marLeft w:val="0"/>
      <w:marRight w:val="0"/>
      <w:marTop w:val="0"/>
      <w:marBottom w:val="0"/>
      <w:divBdr>
        <w:top w:val="none" w:sz="0" w:space="0" w:color="auto"/>
        <w:left w:val="none" w:sz="0" w:space="0" w:color="auto"/>
        <w:bottom w:val="none" w:sz="0" w:space="0" w:color="auto"/>
        <w:right w:val="none" w:sz="0" w:space="0" w:color="auto"/>
      </w:divBdr>
    </w:div>
    <w:div w:id="1029572438">
      <w:bodyDiv w:val="1"/>
      <w:marLeft w:val="0"/>
      <w:marRight w:val="0"/>
      <w:marTop w:val="0"/>
      <w:marBottom w:val="0"/>
      <w:divBdr>
        <w:top w:val="none" w:sz="0" w:space="0" w:color="auto"/>
        <w:left w:val="none" w:sz="0" w:space="0" w:color="auto"/>
        <w:bottom w:val="none" w:sz="0" w:space="0" w:color="auto"/>
        <w:right w:val="none" w:sz="0" w:space="0" w:color="auto"/>
      </w:divBdr>
    </w:div>
    <w:div w:id="1032338927">
      <w:bodyDiv w:val="1"/>
      <w:marLeft w:val="0"/>
      <w:marRight w:val="0"/>
      <w:marTop w:val="0"/>
      <w:marBottom w:val="0"/>
      <w:divBdr>
        <w:top w:val="none" w:sz="0" w:space="0" w:color="auto"/>
        <w:left w:val="none" w:sz="0" w:space="0" w:color="auto"/>
        <w:bottom w:val="none" w:sz="0" w:space="0" w:color="auto"/>
        <w:right w:val="none" w:sz="0" w:space="0" w:color="auto"/>
      </w:divBdr>
    </w:div>
    <w:div w:id="1034422187">
      <w:bodyDiv w:val="1"/>
      <w:marLeft w:val="0"/>
      <w:marRight w:val="0"/>
      <w:marTop w:val="0"/>
      <w:marBottom w:val="0"/>
      <w:divBdr>
        <w:top w:val="none" w:sz="0" w:space="0" w:color="auto"/>
        <w:left w:val="none" w:sz="0" w:space="0" w:color="auto"/>
        <w:bottom w:val="none" w:sz="0" w:space="0" w:color="auto"/>
        <w:right w:val="none" w:sz="0" w:space="0" w:color="auto"/>
      </w:divBdr>
    </w:div>
    <w:div w:id="1038550161">
      <w:bodyDiv w:val="1"/>
      <w:marLeft w:val="0"/>
      <w:marRight w:val="0"/>
      <w:marTop w:val="0"/>
      <w:marBottom w:val="0"/>
      <w:divBdr>
        <w:top w:val="none" w:sz="0" w:space="0" w:color="auto"/>
        <w:left w:val="none" w:sz="0" w:space="0" w:color="auto"/>
        <w:bottom w:val="none" w:sz="0" w:space="0" w:color="auto"/>
        <w:right w:val="none" w:sz="0" w:space="0" w:color="auto"/>
      </w:divBdr>
    </w:div>
    <w:div w:id="1044716095">
      <w:bodyDiv w:val="1"/>
      <w:marLeft w:val="0"/>
      <w:marRight w:val="0"/>
      <w:marTop w:val="0"/>
      <w:marBottom w:val="0"/>
      <w:divBdr>
        <w:top w:val="none" w:sz="0" w:space="0" w:color="auto"/>
        <w:left w:val="none" w:sz="0" w:space="0" w:color="auto"/>
        <w:bottom w:val="none" w:sz="0" w:space="0" w:color="auto"/>
        <w:right w:val="none" w:sz="0" w:space="0" w:color="auto"/>
      </w:divBdr>
    </w:div>
    <w:div w:id="1045833021">
      <w:bodyDiv w:val="1"/>
      <w:marLeft w:val="0"/>
      <w:marRight w:val="0"/>
      <w:marTop w:val="0"/>
      <w:marBottom w:val="0"/>
      <w:divBdr>
        <w:top w:val="none" w:sz="0" w:space="0" w:color="auto"/>
        <w:left w:val="none" w:sz="0" w:space="0" w:color="auto"/>
        <w:bottom w:val="none" w:sz="0" w:space="0" w:color="auto"/>
        <w:right w:val="none" w:sz="0" w:space="0" w:color="auto"/>
      </w:divBdr>
    </w:div>
    <w:div w:id="1046489227">
      <w:bodyDiv w:val="1"/>
      <w:marLeft w:val="0"/>
      <w:marRight w:val="0"/>
      <w:marTop w:val="0"/>
      <w:marBottom w:val="0"/>
      <w:divBdr>
        <w:top w:val="none" w:sz="0" w:space="0" w:color="auto"/>
        <w:left w:val="none" w:sz="0" w:space="0" w:color="auto"/>
        <w:bottom w:val="none" w:sz="0" w:space="0" w:color="auto"/>
        <w:right w:val="none" w:sz="0" w:space="0" w:color="auto"/>
      </w:divBdr>
    </w:div>
    <w:div w:id="1046610244">
      <w:bodyDiv w:val="1"/>
      <w:marLeft w:val="0"/>
      <w:marRight w:val="0"/>
      <w:marTop w:val="0"/>
      <w:marBottom w:val="0"/>
      <w:divBdr>
        <w:top w:val="none" w:sz="0" w:space="0" w:color="auto"/>
        <w:left w:val="none" w:sz="0" w:space="0" w:color="auto"/>
        <w:bottom w:val="none" w:sz="0" w:space="0" w:color="auto"/>
        <w:right w:val="none" w:sz="0" w:space="0" w:color="auto"/>
      </w:divBdr>
    </w:div>
    <w:div w:id="1048264986">
      <w:bodyDiv w:val="1"/>
      <w:marLeft w:val="0"/>
      <w:marRight w:val="0"/>
      <w:marTop w:val="0"/>
      <w:marBottom w:val="0"/>
      <w:divBdr>
        <w:top w:val="none" w:sz="0" w:space="0" w:color="auto"/>
        <w:left w:val="none" w:sz="0" w:space="0" w:color="auto"/>
        <w:bottom w:val="none" w:sz="0" w:space="0" w:color="auto"/>
        <w:right w:val="none" w:sz="0" w:space="0" w:color="auto"/>
      </w:divBdr>
    </w:div>
    <w:div w:id="1051341478">
      <w:bodyDiv w:val="1"/>
      <w:marLeft w:val="0"/>
      <w:marRight w:val="0"/>
      <w:marTop w:val="0"/>
      <w:marBottom w:val="0"/>
      <w:divBdr>
        <w:top w:val="none" w:sz="0" w:space="0" w:color="auto"/>
        <w:left w:val="none" w:sz="0" w:space="0" w:color="auto"/>
        <w:bottom w:val="none" w:sz="0" w:space="0" w:color="auto"/>
        <w:right w:val="none" w:sz="0" w:space="0" w:color="auto"/>
      </w:divBdr>
    </w:div>
    <w:div w:id="1051853192">
      <w:bodyDiv w:val="1"/>
      <w:marLeft w:val="0"/>
      <w:marRight w:val="0"/>
      <w:marTop w:val="0"/>
      <w:marBottom w:val="0"/>
      <w:divBdr>
        <w:top w:val="none" w:sz="0" w:space="0" w:color="auto"/>
        <w:left w:val="none" w:sz="0" w:space="0" w:color="auto"/>
        <w:bottom w:val="none" w:sz="0" w:space="0" w:color="auto"/>
        <w:right w:val="none" w:sz="0" w:space="0" w:color="auto"/>
      </w:divBdr>
    </w:div>
    <w:div w:id="1051997907">
      <w:bodyDiv w:val="1"/>
      <w:marLeft w:val="0"/>
      <w:marRight w:val="0"/>
      <w:marTop w:val="0"/>
      <w:marBottom w:val="0"/>
      <w:divBdr>
        <w:top w:val="none" w:sz="0" w:space="0" w:color="auto"/>
        <w:left w:val="none" w:sz="0" w:space="0" w:color="auto"/>
        <w:bottom w:val="none" w:sz="0" w:space="0" w:color="auto"/>
        <w:right w:val="none" w:sz="0" w:space="0" w:color="auto"/>
      </w:divBdr>
    </w:div>
    <w:div w:id="1055352003">
      <w:bodyDiv w:val="1"/>
      <w:marLeft w:val="0"/>
      <w:marRight w:val="0"/>
      <w:marTop w:val="0"/>
      <w:marBottom w:val="0"/>
      <w:divBdr>
        <w:top w:val="none" w:sz="0" w:space="0" w:color="auto"/>
        <w:left w:val="none" w:sz="0" w:space="0" w:color="auto"/>
        <w:bottom w:val="none" w:sz="0" w:space="0" w:color="auto"/>
        <w:right w:val="none" w:sz="0" w:space="0" w:color="auto"/>
      </w:divBdr>
    </w:div>
    <w:div w:id="1055810095">
      <w:bodyDiv w:val="1"/>
      <w:marLeft w:val="0"/>
      <w:marRight w:val="0"/>
      <w:marTop w:val="0"/>
      <w:marBottom w:val="0"/>
      <w:divBdr>
        <w:top w:val="none" w:sz="0" w:space="0" w:color="auto"/>
        <w:left w:val="none" w:sz="0" w:space="0" w:color="auto"/>
        <w:bottom w:val="none" w:sz="0" w:space="0" w:color="auto"/>
        <w:right w:val="none" w:sz="0" w:space="0" w:color="auto"/>
      </w:divBdr>
    </w:div>
    <w:div w:id="1056314252">
      <w:bodyDiv w:val="1"/>
      <w:marLeft w:val="0"/>
      <w:marRight w:val="0"/>
      <w:marTop w:val="0"/>
      <w:marBottom w:val="0"/>
      <w:divBdr>
        <w:top w:val="none" w:sz="0" w:space="0" w:color="auto"/>
        <w:left w:val="none" w:sz="0" w:space="0" w:color="auto"/>
        <w:bottom w:val="none" w:sz="0" w:space="0" w:color="auto"/>
        <w:right w:val="none" w:sz="0" w:space="0" w:color="auto"/>
      </w:divBdr>
    </w:div>
    <w:div w:id="1056586536">
      <w:bodyDiv w:val="1"/>
      <w:marLeft w:val="0"/>
      <w:marRight w:val="0"/>
      <w:marTop w:val="0"/>
      <w:marBottom w:val="0"/>
      <w:divBdr>
        <w:top w:val="none" w:sz="0" w:space="0" w:color="auto"/>
        <w:left w:val="none" w:sz="0" w:space="0" w:color="auto"/>
        <w:bottom w:val="none" w:sz="0" w:space="0" w:color="auto"/>
        <w:right w:val="none" w:sz="0" w:space="0" w:color="auto"/>
      </w:divBdr>
    </w:div>
    <w:div w:id="1060397319">
      <w:bodyDiv w:val="1"/>
      <w:marLeft w:val="0"/>
      <w:marRight w:val="0"/>
      <w:marTop w:val="0"/>
      <w:marBottom w:val="0"/>
      <w:divBdr>
        <w:top w:val="none" w:sz="0" w:space="0" w:color="auto"/>
        <w:left w:val="none" w:sz="0" w:space="0" w:color="auto"/>
        <w:bottom w:val="none" w:sz="0" w:space="0" w:color="auto"/>
        <w:right w:val="none" w:sz="0" w:space="0" w:color="auto"/>
      </w:divBdr>
    </w:div>
    <w:div w:id="1061446492">
      <w:bodyDiv w:val="1"/>
      <w:marLeft w:val="0"/>
      <w:marRight w:val="0"/>
      <w:marTop w:val="0"/>
      <w:marBottom w:val="0"/>
      <w:divBdr>
        <w:top w:val="none" w:sz="0" w:space="0" w:color="auto"/>
        <w:left w:val="none" w:sz="0" w:space="0" w:color="auto"/>
        <w:bottom w:val="none" w:sz="0" w:space="0" w:color="auto"/>
        <w:right w:val="none" w:sz="0" w:space="0" w:color="auto"/>
      </w:divBdr>
    </w:div>
    <w:div w:id="1064793095">
      <w:bodyDiv w:val="1"/>
      <w:marLeft w:val="0"/>
      <w:marRight w:val="0"/>
      <w:marTop w:val="0"/>
      <w:marBottom w:val="0"/>
      <w:divBdr>
        <w:top w:val="none" w:sz="0" w:space="0" w:color="auto"/>
        <w:left w:val="none" w:sz="0" w:space="0" w:color="auto"/>
        <w:bottom w:val="none" w:sz="0" w:space="0" w:color="auto"/>
        <w:right w:val="none" w:sz="0" w:space="0" w:color="auto"/>
      </w:divBdr>
    </w:div>
    <w:div w:id="1065294549">
      <w:bodyDiv w:val="1"/>
      <w:marLeft w:val="0"/>
      <w:marRight w:val="0"/>
      <w:marTop w:val="0"/>
      <w:marBottom w:val="0"/>
      <w:divBdr>
        <w:top w:val="none" w:sz="0" w:space="0" w:color="auto"/>
        <w:left w:val="none" w:sz="0" w:space="0" w:color="auto"/>
        <w:bottom w:val="none" w:sz="0" w:space="0" w:color="auto"/>
        <w:right w:val="none" w:sz="0" w:space="0" w:color="auto"/>
      </w:divBdr>
    </w:div>
    <w:div w:id="1067455641">
      <w:bodyDiv w:val="1"/>
      <w:marLeft w:val="0"/>
      <w:marRight w:val="0"/>
      <w:marTop w:val="0"/>
      <w:marBottom w:val="0"/>
      <w:divBdr>
        <w:top w:val="none" w:sz="0" w:space="0" w:color="auto"/>
        <w:left w:val="none" w:sz="0" w:space="0" w:color="auto"/>
        <w:bottom w:val="none" w:sz="0" w:space="0" w:color="auto"/>
        <w:right w:val="none" w:sz="0" w:space="0" w:color="auto"/>
      </w:divBdr>
    </w:div>
    <w:div w:id="1067537617">
      <w:bodyDiv w:val="1"/>
      <w:marLeft w:val="0"/>
      <w:marRight w:val="0"/>
      <w:marTop w:val="0"/>
      <w:marBottom w:val="0"/>
      <w:divBdr>
        <w:top w:val="none" w:sz="0" w:space="0" w:color="auto"/>
        <w:left w:val="none" w:sz="0" w:space="0" w:color="auto"/>
        <w:bottom w:val="none" w:sz="0" w:space="0" w:color="auto"/>
        <w:right w:val="none" w:sz="0" w:space="0" w:color="auto"/>
      </w:divBdr>
    </w:div>
    <w:div w:id="1069226951">
      <w:bodyDiv w:val="1"/>
      <w:marLeft w:val="0"/>
      <w:marRight w:val="0"/>
      <w:marTop w:val="0"/>
      <w:marBottom w:val="0"/>
      <w:divBdr>
        <w:top w:val="none" w:sz="0" w:space="0" w:color="auto"/>
        <w:left w:val="none" w:sz="0" w:space="0" w:color="auto"/>
        <w:bottom w:val="none" w:sz="0" w:space="0" w:color="auto"/>
        <w:right w:val="none" w:sz="0" w:space="0" w:color="auto"/>
      </w:divBdr>
    </w:div>
    <w:div w:id="1072044202">
      <w:bodyDiv w:val="1"/>
      <w:marLeft w:val="0"/>
      <w:marRight w:val="0"/>
      <w:marTop w:val="0"/>
      <w:marBottom w:val="0"/>
      <w:divBdr>
        <w:top w:val="none" w:sz="0" w:space="0" w:color="auto"/>
        <w:left w:val="none" w:sz="0" w:space="0" w:color="auto"/>
        <w:bottom w:val="none" w:sz="0" w:space="0" w:color="auto"/>
        <w:right w:val="none" w:sz="0" w:space="0" w:color="auto"/>
      </w:divBdr>
    </w:div>
    <w:div w:id="1072700547">
      <w:bodyDiv w:val="1"/>
      <w:marLeft w:val="0"/>
      <w:marRight w:val="0"/>
      <w:marTop w:val="0"/>
      <w:marBottom w:val="0"/>
      <w:divBdr>
        <w:top w:val="none" w:sz="0" w:space="0" w:color="auto"/>
        <w:left w:val="none" w:sz="0" w:space="0" w:color="auto"/>
        <w:bottom w:val="none" w:sz="0" w:space="0" w:color="auto"/>
        <w:right w:val="none" w:sz="0" w:space="0" w:color="auto"/>
      </w:divBdr>
    </w:div>
    <w:div w:id="1073163537">
      <w:bodyDiv w:val="1"/>
      <w:marLeft w:val="0"/>
      <w:marRight w:val="0"/>
      <w:marTop w:val="0"/>
      <w:marBottom w:val="0"/>
      <w:divBdr>
        <w:top w:val="none" w:sz="0" w:space="0" w:color="auto"/>
        <w:left w:val="none" w:sz="0" w:space="0" w:color="auto"/>
        <w:bottom w:val="none" w:sz="0" w:space="0" w:color="auto"/>
        <w:right w:val="none" w:sz="0" w:space="0" w:color="auto"/>
      </w:divBdr>
    </w:div>
    <w:div w:id="1073356768">
      <w:bodyDiv w:val="1"/>
      <w:marLeft w:val="0"/>
      <w:marRight w:val="0"/>
      <w:marTop w:val="0"/>
      <w:marBottom w:val="0"/>
      <w:divBdr>
        <w:top w:val="none" w:sz="0" w:space="0" w:color="auto"/>
        <w:left w:val="none" w:sz="0" w:space="0" w:color="auto"/>
        <w:bottom w:val="none" w:sz="0" w:space="0" w:color="auto"/>
        <w:right w:val="none" w:sz="0" w:space="0" w:color="auto"/>
      </w:divBdr>
    </w:div>
    <w:div w:id="1073503946">
      <w:bodyDiv w:val="1"/>
      <w:marLeft w:val="0"/>
      <w:marRight w:val="0"/>
      <w:marTop w:val="0"/>
      <w:marBottom w:val="0"/>
      <w:divBdr>
        <w:top w:val="none" w:sz="0" w:space="0" w:color="auto"/>
        <w:left w:val="none" w:sz="0" w:space="0" w:color="auto"/>
        <w:bottom w:val="none" w:sz="0" w:space="0" w:color="auto"/>
        <w:right w:val="none" w:sz="0" w:space="0" w:color="auto"/>
      </w:divBdr>
    </w:div>
    <w:div w:id="1073509080">
      <w:bodyDiv w:val="1"/>
      <w:marLeft w:val="0"/>
      <w:marRight w:val="0"/>
      <w:marTop w:val="0"/>
      <w:marBottom w:val="0"/>
      <w:divBdr>
        <w:top w:val="none" w:sz="0" w:space="0" w:color="auto"/>
        <w:left w:val="none" w:sz="0" w:space="0" w:color="auto"/>
        <w:bottom w:val="none" w:sz="0" w:space="0" w:color="auto"/>
        <w:right w:val="none" w:sz="0" w:space="0" w:color="auto"/>
      </w:divBdr>
    </w:div>
    <w:div w:id="1077751621">
      <w:bodyDiv w:val="1"/>
      <w:marLeft w:val="0"/>
      <w:marRight w:val="0"/>
      <w:marTop w:val="0"/>
      <w:marBottom w:val="0"/>
      <w:divBdr>
        <w:top w:val="none" w:sz="0" w:space="0" w:color="auto"/>
        <w:left w:val="none" w:sz="0" w:space="0" w:color="auto"/>
        <w:bottom w:val="none" w:sz="0" w:space="0" w:color="auto"/>
        <w:right w:val="none" w:sz="0" w:space="0" w:color="auto"/>
      </w:divBdr>
    </w:div>
    <w:div w:id="1079181467">
      <w:bodyDiv w:val="1"/>
      <w:marLeft w:val="0"/>
      <w:marRight w:val="0"/>
      <w:marTop w:val="0"/>
      <w:marBottom w:val="0"/>
      <w:divBdr>
        <w:top w:val="none" w:sz="0" w:space="0" w:color="auto"/>
        <w:left w:val="none" w:sz="0" w:space="0" w:color="auto"/>
        <w:bottom w:val="none" w:sz="0" w:space="0" w:color="auto"/>
        <w:right w:val="none" w:sz="0" w:space="0" w:color="auto"/>
      </w:divBdr>
    </w:div>
    <w:div w:id="1079408029">
      <w:bodyDiv w:val="1"/>
      <w:marLeft w:val="0"/>
      <w:marRight w:val="0"/>
      <w:marTop w:val="0"/>
      <w:marBottom w:val="0"/>
      <w:divBdr>
        <w:top w:val="none" w:sz="0" w:space="0" w:color="auto"/>
        <w:left w:val="none" w:sz="0" w:space="0" w:color="auto"/>
        <w:bottom w:val="none" w:sz="0" w:space="0" w:color="auto"/>
        <w:right w:val="none" w:sz="0" w:space="0" w:color="auto"/>
      </w:divBdr>
    </w:div>
    <w:div w:id="1081557931">
      <w:bodyDiv w:val="1"/>
      <w:marLeft w:val="0"/>
      <w:marRight w:val="0"/>
      <w:marTop w:val="0"/>
      <w:marBottom w:val="0"/>
      <w:divBdr>
        <w:top w:val="none" w:sz="0" w:space="0" w:color="auto"/>
        <w:left w:val="none" w:sz="0" w:space="0" w:color="auto"/>
        <w:bottom w:val="none" w:sz="0" w:space="0" w:color="auto"/>
        <w:right w:val="none" w:sz="0" w:space="0" w:color="auto"/>
      </w:divBdr>
    </w:div>
    <w:div w:id="1082920434">
      <w:bodyDiv w:val="1"/>
      <w:marLeft w:val="0"/>
      <w:marRight w:val="0"/>
      <w:marTop w:val="0"/>
      <w:marBottom w:val="0"/>
      <w:divBdr>
        <w:top w:val="none" w:sz="0" w:space="0" w:color="auto"/>
        <w:left w:val="none" w:sz="0" w:space="0" w:color="auto"/>
        <w:bottom w:val="none" w:sz="0" w:space="0" w:color="auto"/>
        <w:right w:val="none" w:sz="0" w:space="0" w:color="auto"/>
      </w:divBdr>
    </w:div>
    <w:div w:id="1083529701">
      <w:bodyDiv w:val="1"/>
      <w:marLeft w:val="0"/>
      <w:marRight w:val="0"/>
      <w:marTop w:val="0"/>
      <w:marBottom w:val="0"/>
      <w:divBdr>
        <w:top w:val="none" w:sz="0" w:space="0" w:color="auto"/>
        <w:left w:val="none" w:sz="0" w:space="0" w:color="auto"/>
        <w:bottom w:val="none" w:sz="0" w:space="0" w:color="auto"/>
        <w:right w:val="none" w:sz="0" w:space="0" w:color="auto"/>
      </w:divBdr>
    </w:div>
    <w:div w:id="1085565467">
      <w:bodyDiv w:val="1"/>
      <w:marLeft w:val="0"/>
      <w:marRight w:val="0"/>
      <w:marTop w:val="0"/>
      <w:marBottom w:val="0"/>
      <w:divBdr>
        <w:top w:val="none" w:sz="0" w:space="0" w:color="auto"/>
        <w:left w:val="none" w:sz="0" w:space="0" w:color="auto"/>
        <w:bottom w:val="none" w:sz="0" w:space="0" w:color="auto"/>
        <w:right w:val="none" w:sz="0" w:space="0" w:color="auto"/>
      </w:divBdr>
    </w:div>
    <w:div w:id="1088313663">
      <w:bodyDiv w:val="1"/>
      <w:marLeft w:val="0"/>
      <w:marRight w:val="0"/>
      <w:marTop w:val="0"/>
      <w:marBottom w:val="0"/>
      <w:divBdr>
        <w:top w:val="none" w:sz="0" w:space="0" w:color="auto"/>
        <w:left w:val="none" w:sz="0" w:space="0" w:color="auto"/>
        <w:bottom w:val="none" w:sz="0" w:space="0" w:color="auto"/>
        <w:right w:val="none" w:sz="0" w:space="0" w:color="auto"/>
      </w:divBdr>
    </w:div>
    <w:div w:id="1089042770">
      <w:bodyDiv w:val="1"/>
      <w:marLeft w:val="0"/>
      <w:marRight w:val="0"/>
      <w:marTop w:val="0"/>
      <w:marBottom w:val="0"/>
      <w:divBdr>
        <w:top w:val="none" w:sz="0" w:space="0" w:color="auto"/>
        <w:left w:val="none" w:sz="0" w:space="0" w:color="auto"/>
        <w:bottom w:val="none" w:sz="0" w:space="0" w:color="auto"/>
        <w:right w:val="none" w:sz="0" w:space="0" w:color="auto"/>
      </w:divBdr>
    </w:div>
    <w:div w:id="1089353545">
      <w:bodyDiv w:val="1"/>
      <w:marLeft w:val="0"/>
      <w:marRight w:val="0"/>
      <w:marTop w:val="0"/>
      <w:marBottom w:val="0"/>
      <w:divBdr>
        <w:top w:val="none" w:sz="0" w:space="0" w:color="auto"/>
        <w:left w:val="none" w:sz="0" w:space="0" w:color="auto"/>
        <w:bottom w:val="none" w:sz="0" w:space="0" w:color="auto"/>
        <w:right w:val="none" w:sz="0" w:space="0" w:color="auto"/>
      </w:divBdr>
    </w:div>
    <w:div w:id="1090811415">
      <w:bodyDiv w:val="1"/>
      <w:marLeft w:val="0"/>
      <w:marRight w:val="0"/>
      <w:marTop w:val="0"/>
      <w:marBottom w:val="0"/>
      <w:divBdr>
        <w:top w:val="none" w:sz="0" w:space="0" w:color="auto"/>
        <w:left w:val="none" w:sz="0" w:space="0" w:color="auto"/>
        <w:bottom w:val="none" w:sz="0" w:space="0" w:color="auto"/>
        <w:right w:val="none" w:sz="0" w:space="0" w:color="auto"/>
      </w:divBdr>
    </w:div>
    <w:div w:id="1091899926">
      <w:bodyDiv w:val="1"/>
      <w:marLeft w:val="0"/>
      <w:marRight w:val="0"/>
      <w:marTop w:val="0"/>
      <w:marBottom w:val="0"/>
      <w:divBdr>
        <w:top w:val="none" w:sz="0" w:space="0" w:color="auto"/>
        <w:left w:val="none" w:sz="0" w:space="0" w:color="auto"/>
        <w:bottom w:val="none" w:sz="0" w:space="0" w:color="auto"/>
        <w:right w:val="none" w:sz="0" w:space="0" w:color="auto"/>
      </w:divBdr>
    </w:div>
    <w:div w:id="1097486359">
      <w:bodyDiv w:val="1"/>
      <w:marLeft w:val="0"/>
      <w:marRight w:val="0"/>
      <w:marTop w:val="0"/>
      <w:marBottom w:val="0"/>
      <w:divBdr>
        <w:top w:val="none" w:sz="0" w:space="0" w:color="auto"/>
        <w:left w:val="none" w:sz="0" w:space="0" w:color="auto"/>
        <w:bottom w:val="none" w:sz="0" w:space="0" w:color="auto"/>
        <w:right w:val="none" w:sz="0" w:space="0" w:color="auto"/>
      </w:divBdr>
    </w:div>
    <w:div w:id="1100446941">
      <w:bodyDiv w:val="1"/>
      <w:marLeft w:val="0"/>
      <w:marRight w:val="0"/>
      <w:marTop w:val="0"/>
      <w:marBottom w:val="0"/>
      <w:divBdr>
        <w:top w:val="none" w:sz="0" w:space="0" w:color="auto"/>
        <w:left w:val="none" w:sz="0" w:space="0" w:color="auto"/>
        <w:bottom w:val="none" w:sz="0" w:space="0" w:color="auto"/>
        <w:right w:val="none" w:sz="0" w:space="0" w:color="auto"/>
      </w:divBdr>
    </w:div>
    <w:div w:id="1101413010">
      <w:bodyDiv w:val="1"/>
      <w:marLeft w:val="0"/>
      <w:marRight w:val="0"/>
      <w:marTop w:val="0"/>
      <w:marBottom w:val="0"/>
      <w:divBdr>
        <w:top w:val="none" w:sz="0" w:space="0" w:color="auto"/>
        <w:left w:val="none" w:sz="0" w:space="0" w:color="auto"/>
        <w:bottom w:val="none" w:sz="0" w:space="0" w:color="auto"/>
        <w:right w:val="none" w:sz="0" w:space="0" w:color="auto"/>
      </w:divBdr>
    </w:div>
    <w:div w:id="1102383626">
      <w:bodyDiv w:val="1"/>
      <w:marLeft w:val="0"/>
      <w:marRight w:val="0"/>
      <w:marTop w:val="0"/>
      <w:marBottom w:val="0"/>
      <w:divBdr>
        <w:top w:val="none" w:sz="0" w:space="0" w:color="auto"/>
        <w:left w:val="none" w:sz="0" w:space="0" w:color="auto"/>
        <w:bottom w:val="none" w:sz="0" w:space="0" w:color="auto"/>
        <w:right w:val="none" w:sz="0" w:space="0" w:color="auto"/>
      </w:divBdr>
    </w:div>
    <w:div w:id="1105148868">
      <w:bodyDiv w:val="1"/>
      <w:marLeft w:val="0"/>
      <w:marRight w:val="0"/>
      <w:marTop w:val="0"/>
      <w:marBottom w:val="0"/>
      <w:divBdr>
        <w:top w:val="none" w:sz="0" w:space="0" w:color="auto"/>
        <w:left w:val="none" w:sz="0" w:space="0" w:color="auto"/>
        <w:bottom w:val="none" w:sz="0" w:space="0" w:color="auto"/>
        <w:right w:val="none" w:sz="0" w:space="0" w:color="auto"/>
      </w:divBdr>
    </w:div>
    <w:div w:id="1106582882">
      <w:bodyDiv w:val="1"/>
      <w:marLeft w:val="0"/>
      <w:marRight w:val="0"/>
      <w:marTop w:val="0"/>
      <w:marBottom w:val="0"/>
      <w:divBdr>
        <w:top w:val="none" w:sz="0" w:space="0" w:color="auto"/>
        <w:left w:val="none" w:sz="0" w:space="0" w:color="auto"/>
        <w:bottom w:val="none" w:sz="0" w:space="0" w:color="auto"/>
        <w:right w:val="none" w:sz="0" w:space="0" w:color="auto"/>
      </w:divBdr>
    </w:div>
    <w:div w:id="1107626790">
      <w:bodyDiv w:val="1"/>
      <w:marLeft w:val="0"/>
      <w:marRight w:val="0"/>
      <w:marTop w:val="0"/>
      <w:marBottom w:val="0"/>
      <w:divBdr>
        <w:top w:val="none" w:sz="0" w:space="0" w:color="auto"/>
        <w:left w:val="none" w:sz="0" w:space="0" w:color="auto"/>
        <w:bottom w:val="none" w:sz="0" w:space="0" w:color="auto"/>
        <w:right w:val="none" w:sz="0" w:space="0" w:color="auto"/>
      </w:divBdr>
    </w:div>
    <w:div w:id="1108354805">
      <w:bodyDiv w:val="1"/>
      <w:marLeft w:val="0"/>
      <w:marRight w:val="0"/>
      <w:marTop w:val="0"/>
      <w:marBottom w:val="0"/>
      <w:divBdr>
        <w:top w:val="none" w:sz="0" w:space="0" w:color="auto"/>
        <w:left w:val="none" w:sz="0" w:space="0" w:color="auto"/>
        <w:bottom w:val="none" w:sz="0" w:space="0" w:color="auto"/>
        <w:right w:val="none" w:sz="0" w:space="0" w:color="auto"/>
      </w:divBdr>
    </w:div>
    <w:div w:id="1110709088">
      <w:bodyDiv w:val="1"/>
      <w:marLeft w:val="0"/>
      <w:marRight w:val="0"/>
      <w:marTop w:val="0"/>
      <w:marBottom w:val="0"/>
      <w:divBdr>
        <w:top w:val="none" w:sz="0" w:space="0" w:color="auto"/>
        <w:left w:val="none" w:sz="0" w:space="0" w:color="auto"/>
        <w:bottom w:val="none" w:sz="0" w:space="0" w:color="auto"/>
        <w:right w:val="none" w:sz="0" w:space="0" w:color="auto"/>
      </w:divBdr>
    </w:div>
    <w:div w:id="1114861111">
      <w:bodyDiv w:val="1"/>
      <w:marLeft w:val="0"/>
      <w:marRight w:val="0"/>
      <w:marTop w:val="0"/>
      <w:marBottom w:val="0"/>
      <w:divBdr>
        <w:top w:val="none" w:sz="0" w:space="0" w:color="auto"/>
        <w:left w:val="none" w:sz="0" w:space="0" w:color="auto"/>
        <w:bottom w:val="none" w:sz="0" w:space="0" w:color="auto"/>
        <w:right w:val="none" w:sz="0" w:space="0" w:color="auto"/>
      </w:divBdr>
    </w:div>
    <w:div w:id="1116944703">
      <w:bodyDiv w:val="1"/>
      <w:marLeft w:val="0"/>
      <w:marRight w:val="0"/>
      <w:marTop w:val="0"/>
      <w:marBottom w:val="0"/>
      <w:divBdr>
        <w:top w:val="none" w:sz="0" w:space="0" w:color="auto"/>
        <w:left w:val="none" w:sz="0" w:space="0" w:color="auto"/>
        <w:bottom w:val="none" w:sz="0" w:space="0" w:color="auto"/>
        <w:right w:val="none" w:sz="0" w:space="0" w:color="auto"/>
      </w:divBdr>
    </w:div>
    <w:div w:id="1117143335">
      <w:bodyDiv w:val="1"/>
      <w:marLeft w:val="0"/>
      <w:marRight w:val="0"/>
      <w:marTop w:val="0"/>
      <w:marBottom w:val="0"/>
      <w:divBdr>
        <w:top w:val="none" w:sz="0" w:space="0" w:color="auto"/>
        <w:left w:val="none" w:sz="0" w:space="0" w:color="auto"/>
        <w:bottom w:val="none" w:sz="0" w:space="0" w:color="auto"/>
        <w:right w:val="none" w:sz="0" w:space="0" w:color="auto"/>
      </w:divBdr>
    </w:div>
    <w:div w:id="1119648146">
      <w:bodyDiv w:val="1"/>
      <w:marLeft w:val="0"/>
      <w:marRight w:val="0"/>
      <w:marTop w:val="0"/>
      <w:marBottom w:val="0"/>
      <w:divBdr>
        <w:top w:val="none" w:sz="0" w:space="0" w:color="auto"/>
        <w:left w:val="none" w:sz="0" w:space="0" w:color="auto"/>
        <w:bottom w:val="none" w:sz="0" w:space="0" w:color="auto"/>
        <w:right w:val="none" w:sz="0" w:space="0" w:color="auto"/>
      </w:divBdr>
    </w:div>
    <w:div w:id="1121338770">
      <w:bodyDiv w:val="1"/>
      <w:marLeft w:val="0"/>
      <w:marRight w:val="0"/>
      <w:marTop w:val="0"/>
      <w:marBottom w:val="0"/>
      <w:divBdr>
        <w:top w:val="none" w:sz="0" w:space="0" w:color="auto"/>
        <w:left w:val="none" w:sz="0" w:space="0" w:color="auto"/>
        <w:bottom w:val="none" w:sz="0" w:space="0" w:color="auto"/>
        <w:right w:val="none" w:sz="0" w:space="0" w:color="auto"/>
      </w:divBdr>
    </w:div>
    <w:div w:id="1124231027">
      <w:bodyDiv w:val="1"/>
      <w:marLeft w:val="0"/>
      <w:marRight w:val="0"/>
      <w:marTop w:val="0"/>
      <w:marBottom w:val="0"/>
      <w:divBdr>
        <w:top w:val="none" w:sz="0" w:space="0" w:color="auto"/>
        <w:left w:val="none" w:sz="0" w:space="0" w:color="auto"/>
        <w:bottom w:val="none" w:sz="0" w:space="0" w:color="auto"/>
        <w:right w:val="none" w:sz="0" w:space="0" w:color="auto"/>
      </w:divBdr>
    </w:div>
    <w:div w:id="1125587242">
      <w:bodyDiv w:val="1"/>
      <w:marLeft w:val="0"/>
      <w:marRight w:val="0"/>
      <w:marTop w:val="0"/>
      <w:marBottom w:val="0"/>
      <w:divBdr>
        <w:top w:val="none" w:sz="0" w:space="0" w:color="auto"/>
        <w:left w:val="none" w:sz="0" w:space="0" w:color="auto"/>
        <w:bottom w:val="none" w:sz="0" w:space="0" w:color="auto"/>
        <w:right w:val="none" w:sz="0" w:space="0" w:color="auto"/>
      </w:divBdr>
    </w:div>
    <w:div w:id="1125806678">
      <w:bodyDiv w:val="1"/>
      <w:marLeft w:val="0"/>
      <w:marRight w:val="0"/>
      <w:marTop w:val="0"/>
      <w:marBottom w:val="0"/>
      <w:divBdr>
        <w:top w:val="none" w:sz="0" w:space="0" w:color="auto"/>
        <w:left w:val="none" w:sz="0" w:space="0" w:color="auto"/>
        <w:bottom w:val="none" w:sz="0" w:space="0" w:color="auto"/>
        <w:right w:val="none" w:sz="0" w:space="0" w:color="auto"/>
      </w:divBdr>
    </w:div>
    <w:div w:id="1128627117">
      <w:bodyDiv w:val="1"/>
      <w:marLeft w:val="0"/>
      <w:marRight w:val="0"/>
      <w:marTop w:val="0"/>
      <w:marBottom w:val="0"/>
      <w:divBdr>
        <w:top w:val="none" w:sz="0" w:space="0" w:color="auto"/>
        <w:left w:val="none" w:sz="0" w:space="0" w:color="auto"/>
        <w:bottom w:val="none" w:sz="0" w:space="0" w:color="auto"/>
        <w:right w:val="none" w:sz="0" w:space="0" w:color="auto"/>
      </w:divBdr>
    </w:div>
    <w:div w:id="1132333537">
      <w:bodyDiv w:val="1"/>
      <w:marLeft w:val="0"/>
      <w:marRight w:val="0"/>
      <w:marTop w:val="0"/>
      <w:marBottom w:val="0"/>
      <w:divBdr>
        <w:top w:val="none" w:sz="0" w:space="0" w:color="auto"/>
        <w:left w:val="none" w:sz="0" w:space="0" w:color="auto"/>
        <w:bottom w:val="none" w:sz="0" w:space="0" w:color="auto"/>
        <w:right w:val="none" w:sz="0" w:space="0" w:color="auto"/>
      </w:divBdr>
    </w:div>
    <w:div w:id="1134063484">
      <w:bodyDiv w:val="1"/>
      <w:marLeft w:val="0"/>
      <w:marRight w:val="0"/>
      <w:marTop w:val="0"/>
      <w:marBottom w:val="0"/>
      <w:divBdr>
        <w:top w:val="none" w:sz="0" w:space="0" w:color="auto"/>
        <w:left w:val="none" w:sz="0" w:space="0" w:color="auto"/>
        <w:bottom w:val="none" w:sz="0" w:space="0" w:color="auto"/>
        <w:right w:val="none" w:sz="0" w:space="0" w:color="auto"/>
      </w:divBdr>
    </w:div>
    <w:div w:id="1134298291">
      <w:bodyDiv w:val="1"/>
      <w:marLeft w:val="0"/>
      <w:marRight w:val="0"/>
      <w:marTop w:val="0"/>
      <w:marBottom w:val="0"/>
      <w:divBdr>
        <w:top w:val="none" w:sz="0" w:space="0" w:color="auto"/>
        <w:left w:val="none" w:sz="0" w:space="0" w:color="auto"/>
        <w:bottom w:val="none" w:sz="0" w:space="0" w:color="auto"/>
        <w:right w:val="none" w:sz="0" w:space="0" w:color="auto"/>
      </w:divBdr>
    </w:div>
    <w:div w:id="1134567183">
      <w:bodyDiv w:val="1"/>
      <w:marLeft w:val="0"/>
      <w:marRight w:val="0"/>
      <w:marTop w:val="0"/>
      <w:marBottom w:val="0"/>
      <w:divBdr>
        <w:top w:val="none" w:sz="0" w:space="0" w:color="auto"/>
        <w:left w:val="none" w:sz="0" w:space="0" w:color="auto"/>
        <w:bottom w:val="none" w:sz="0" w:space="0" w:color="auto"/>
        <w:right w:val="none" w:sz="0" w:space="0" w:color="auto"/>
      </w:divBdr>
    </w:div>
    <w:div w:id="1135024645">
      <w:bodyDiv w:val="1"/>
      <w:marLeft w:val="0"/>
      <w:marRight w:val="0"/>
      <w:marTop w:val="0"/>
      <w:marBottom w:val="0"/>
      <w:divBdr>
        <w:top w:val="none" w:sz="0" w:space="0" w:color="auto"/>
        <w:left w:val="none" w:sz="0" w:space="0" w:color="auto"/>
        <w:bottom w:val="none" w:sz="0" w:space="0" w:color="auto"/>
        <w:right w:val="none" w:sz="0" w:space="0" w:color="auto"/>
      </w:divBdr>
    </w:div>
    <w:div w:id="1135417682">
      <w:bodyDiv w:val="1"/>
      <w:marLeft w:val="0"/>
      <w:marRight w:val="0"/>
      <w:marTop w:val="0"/>
      <w:marBottom w:val="0"/>
      <w:divBdr>
        <w:top w:val="none" w:sz="0" w:space="0" w:color="auto"/>
        <w:left w:val="none" w:sz="0" w:space="0" w:color="auto"/>
        <w:bottom w:val="none" w:sz="0" w:space="0" w:color="auto"/>
        <w:right w:val="none" w:sz="0" w:space="0" w:color="auto"/>
      </w:divBdr>
    </w:div>
    <w:div w:id="1136947353">
      <w:bodyDiv w:val="1"/>
      <w:marLeft w:val="0"/>
      <w:marRight w:val="0"/>
      <w:marTop w:val="0"/>
      <w:marBottom w:val="0"/>
      <w:divBdr>
        <w:top w:val="none" w:sz="0" w:space="0" w:color="auto"/>
        <w:left w:val="none" w:sz="0" w:space="0" w:color="auto"/>
        <w:bottom w:val="none" w:sz="0" w:space="0" w:color="auto"/>
        <w:right w:val="none" w:sz="0" w:space="0" w:color="auto"/>
      </w:divBdr>
    </w:div>
    <w:div w:id="1136993176">
      <w:bodyDiv w:val="1"/>
      <w:marLeft w:val="0"/>
      <w:marRight w:val="0"/>
      <w:marTop w:val="0"/>
      <w:marBottom w:val="0"/>
      <w:divBdr>
        <w:top w:val="none" w:sz="0" w:space="0" w:color="auto"/>
        <w:left w:val="none" w:sz="0" w:space="0" w:color="auto"/>
        <w:bottom w:val="none" w:sz="0" w:space="0" w:color="auto"/>
        <w:right w:val="none" w:sz="0" w:space="0" w:color="auto"/>
      </w:divBdr>
    </w:div>
    <w:div w:id="1138765286">
      <w:bodyDiv w:val="1"/>
      <w:marLeft w:val="0"/>
      <w:marRight w:val="0"/>
      <w:marTop w:val="0"/>
      <w:marBottom w:val="0"/>
      <w:divBdr>
        <w:top w:val="none" w:sz="0" w:space="0" w:color="auto"/>
        <w:left w:val="none" w:sz="0" w:space="0" w:color="auto"/>
        <w:bottom w:val="none" w:sz="0" w:space="0" w:color="auto"/>
        <w:right w:val="none" w:sz="0" w:space="0" w:color="auto"/>
      </w:divBdr>
    </w:div>
    <w:div w:id="1139228443">
      <w:bodyDiv w:val="1"/>
      <w:marLeft w:val="0"/>
      <w:marRight w:val="0"/>
      <w:marTop w:val="0"/>
      <w:marBottom w:val="0"/>
      <w:divBdr>
        <w:top w:val="none" w:sz="0" w:space="0" w:color="auto"/>
        <w:left w:val="none" w:sz="0" w:space="0" w:color="auto"/>
        <w:bottom w:val="none" w:sz="0" w:space="0" w:color="auto"/>
        <w:right w:val="none" w:sz="0" w:space="0" w:color="auto"/>
      </w:divBdr>
    </w:div>
    <w:div w:id="1141339388">
      <w:bodyDiv w:val="1"/>
      <w:marLeft w:val="0"/>
      <w:marRight w:val="0"/>
      <w:marTop w:val="0"/>
      <w:marBottom w:val="0"/>
      <w:divBdr>
        <w:top w:val="none" w:sz="0" w:space="0" w:color="auto"/>
        <w:left w:val="none" w:sz="0" w:space="0" w:color="auto"/>
        <w:bottom w:val="none" w:sz="0" w:space="0" w:color="auto"/>
        <w:right w:val="none" w:sz="0" w:space="0" w:color="auto"/>
      </w:divBdr>
    </w:div>
    <w:div w:id="1142114408">
      <w:bodyDiv w:val="1"/>
      <w:marLeft w:val="0"/>
      <w:marRight w:val="0"/>
      <w:marTop w:val="0"/>
      <w:marBottom w:val="0"/>
      <w:divBdr>
        <w:top w:val="none" w:sz="0" w:space="0" w:color="auto"/>
        <w:left w:val="none" w:sz="0" w:space="0" w:color="auto"/>
        <w:bottom w:val="none" w:sz="0" w:space="0" w:color="auto"/>
        <w:right w:val="none" w:sz="0" w:space="0" w:color="auto"/>
      </w:divBdr>
    </w:div>
    <w:div w:id="1142191563">
      <w:bodyDiv w:val="1"/>
      <w:marLeft w:val="0"/>
      <w:marRight w:val="0"/>
      <w:marTop w:val="0"/>
      <w:marBottom w:val="0"/>
      <w:divBdr>
        <w:top w:val="none" w:sz="0" w:space="0" w:color="auto"/>
        <w:left w:val="none" w:sz="0" w:space="0" w:color="auto"/>
        <w:bottom w:val="none" w:sz="0" w:space="0" w:color="auto"/>
        <w:right w:val="none" w:sz="0" w:space="0" w:color="auto"/>
      </w:divBdr>
    </w:div>
    <w:div w:id="1143278106">
      <w:bodyDiv w:val="1"/>
      <w:marLeft w:val="0"/>
      <w:marRight w:val="0"/>
      <w:marTop w:val="0"/>
      <w:marBottom w:val="0"/>
      <w:divBdr>
        <w:top w:val="none" w:sz="0" w:space="0" w:color="auto"/>
        <w:left w:val="none" w:sz="0" w:space="0" w:color="auto"/>
        <w:bottom w:val="none" w:sz="0" w:space="0" w:color="auto"/>
        <w:right w:val="none" w:sz="0" w:space="0" w:color="auto"/>
      </w:divBdr>
    </w:div>
    <w:div w:id="1143498918">
      <w:bodyDiv w:val="1"/>
      <w:marLeft w:val="0"/>
      <w:marRight w:val="0"/>
      <w:marTop w:val="0"/>
      <w:marBottom w:val="0"/>
      <w:divBdr>
        <w:top w:val="none" w:sz="0" w:space="0" w:color="auto"/>
        <w:left w:val="none" w:sz="0" w:space="0" w:color="auto"/>
        <w:bottom w:val="none" w:sz="0" w:space="0" w:color="auto"/>
        <w:right w:val="none" w:sz="0" w:space="0" w:color="auto"/>
      </w:divBdr>
    </w:div>
    <w:div w:id="1144472259">
      <w:bodyDiv w:val="1"/>
      <w:marLeft w:val="0"/>
      <w:marRight w:val="0"/>
      <w:marTop w:val="0"/>
      <w:marBottom w:val="0"/>
      <w:divBdr>
        <w:top w:val="none" w:sz="0" w:space="0" w:color="auto"/>
        <w:left w:val="none" w:sz="0" w:space="0" w:color="auto"/>
        <w:bottom w:val="none" w:sz="0" w:space="0" w:color="auto"/>
        <w:right w:val="none" w:sz="0" w:space="0" w:color="auto"/>
      </w:divBdr>
    </w:div>
    <w:div w:id="1144859581">
      <w:bodyDiv w:val="1"/>
      <w:marLeft w:val="0"/>
      <w:marRight w:val="0"/>
      <w:marTop w:val="0"/>
      <w:marBottom w:val="0"/>
      <w:divBdr>
        <w:top w:val="none" w:sz="0" w:space="0" w:color="auto"/>
        <w:left w:val="none" w:sz="0" w:space="0" w:color="auto"/>
        <w:bottom w:val="none" w:sz="0" w:space="0" w:color="auto"/>
        <w:right w:val="none" w:sz="0" w:space="0" w:color="auto"/>
      </w:divBdr>
    </w:div>
    <w:div w:id="1145701586">
      <w:bodyDiv w:val="1"/>
      <w:marLeft w:val="0"/>
      <w:marRight w:val="0"/>
      <w:marTop w:val="0"/>
      <w:marBottom w:val="0"/>
      <w:divBdr>
        <w:top w:val="none" w:sz="0" w:space="0" w:color="auto"/>
        <w:left w:val="none" w:sz="0" w:space="0" w:color="auto"/>
        <w:bottom w:val="none" w:sz="0" w:space="0" w:color="auto"/>
        <w:right w:val="none" w:sz="0" w:space="0" w:color="auto"/>
      </w:divBdr>
    </w:div>
    <w:div w:id="1148018276">
      <w:bodyDiv w:val="1"/>
      <w:marLeft w:val="0"/>
      <w:marRight w:val="0"/>
      <w:marTop w:val="0"/>
      <w:marBottom w:val="0"/>
      <w:divBdr>
        <w:top w:val="none" w:sz="0" w:space="0" w:color="auto"/>
        <w:left w:val="none" w:sz="0" w:space="0" w:color="auto"/>
        <w:bottom w:val="none" w:sz="0" w:space="0" w:color="auto"/>
        <w:right w:val="none" w:sz="0" w:space="0" w:color="auto"/>
      </w:divBdr>
    </w:div>
    <w:div w:id="1150749058">
      <w:bodyDiv w:val="1"/>
      <w:marLeft w:val="0"/>
      <w:marRight w:val="0"/>
      <w:marTop w:val="0"/>
      <w:marBottom w:val="0"/>
      <w:divBdr>
        <w:top w:val="none" w:sz="0" w:space="0" w:color="auto"/>
        <w:left w:val="none" w:sz="0" w:space="0" w:color="auto"/>
        <w:bottom w:val="none" w:sz="0" w:space="0" w:color="auto"/>
        <w:right w:val="none" w:sz="0" w:space="0" w:color="auto"/>
      </w:divBdr>
    </w:div>
    <w:div w:id="1155604401">
      <w:bodyDiv w:val="1"/>
      <w:marLeft w:val="0"/>
      <w:marRight w:val="0"/>
      <w:marTop w:val="0"/>
      <w:marBottom w:val="0"/>
      <w:divBdr>
        <w:top w:val="none" w:sz="0" w:space="0" w:color="auto"/>
        <w:left w:val="none" w:sz="0" w:space="0" w:color="auto"/>
        <w:bottom w:val="none" w:sz="0" w:space="0" w:color="auto"/>
        <w:right w:val="none" w:sz="0" w:space="0" w:color="auto"/>
      </w:divBdr>
    </w:div>
    <w:div w:id="1155879458">
      <w:bodyDiv w:val="1"/>
      <w:marLeft w:val="0"/>
      <w:marRight w:val="0"/>
      <w:marTop w:val="0"/>
      <w:marBottom w:val="0"/>
      <w:divBdr>
        <w:top w:val="none" w:sz="0" w:space="0" w:color="auto"/>
        <w:left w:val="none" w:sz="0" w:space="0" w:color="auto"/>
        <w:bottom w:val="none" w:sz="0" w:space="0" w:color="auto"/>
        <w:right w:val="none" w:sz="0" w:space="0" w:color="auto"/>
      </w:divBdr>
    </w:div>
    <w:div w:id="1158040160">
      <w:bodyDiv w:val="1"/>
      <w:marLeft w:val="0"/>
      <w:marRight w:val="0"/>
      <w:marTop w:val="0"/>
      <w:marBottom w:val="0"/>
      <w:divBdr>
        <w:top w:val="none" w:sz="0" w:space="0" w:color="auto"/>
        <w:left w:val="none" w:sz="0" w:space="0" w:color="auto"/>
        <w:bottom w:val="none" w:sz="0" w:space="0" w:color="auto"/>
        <w:right w:val="none" w:sz="0" w:space="0" w:color="auto"/>
      </w:divBdr>
    </w:div>
    <w:div w:id="1158615010">
      <w:bodyDiv w:val="1"/>
      <w:marLeft w:val="0"/>
      <w:marRight w:val="0"/>
      <w:marTop w:val="0"/>
      <w:marBottom w:val="0"/>
      <w:divBdr>
        <w:top w:val="none" w:sz="0" w:space="0" w:color="auto"/>
        <w:left w:val="none" w:sz="0" w:space="0" w:color="auto"/>
        <w:bottom w:val="none" w:sz="0" w:space="0" w:color="auto"/>
        <w:right w:val="none" w:sz="0" w:space="0" w:color="auto"/>
      </w:divBdr>
    </w:div>
    <w:div w:id="1164902476">
      <w:bodyDiv w:val="1"/>
      <w:marLeft w:val="0"/>
      <w:marRight w:val="0"/>
      <w:marTop w:val="0"/>
      <w:marBottom w:val="0"/>
      <w:divBdr>
        <w:top w:val="none" w:sz="0" w:space="0" w:color="auto"/>
        <w:left w:val="none" w:sz="0" w:space="0" w:color="auto"/>
        <w:bottom w:val="none" w:sz="0" w:space="0" w:color="auto"/>
        <w:right w:val="none" w:sz="0" w:space="0" w:color="auto"/>
      </w:divBdr>
    </w:div>
    <w:div w:id="1165046264">
      <w:bodyDiv w:val="1"/>
      <w:marLeft w:val="0"/>
      <w:marRight w:val="0"/>
      <w:marTop w:val="30"/>
      <w:marBottom w:val="0"/>
      <w:divBdr>
        <w:top w:val="none" w:sz="0" w:space="0" w:color="auto"/>
        <w:left w:val="none" w:sz="0" w:space="0" w:color="auto"/>
        <w:bottom w:val="none" w:sz="0" w:space="0" w:color="auto"/>
        <w:right w:val="none" w:sz="0" w:space="0" w:color="auto"/>
      </w:divBdr>
      <w:divsChild>
        <w:div w:id="136190759">
          <w:marLeft w:val="0"/>
          <w:marRight w:val="0"/>
          <w:marTop w:val="0"/>
          <w:marBottom w:val="0"/>
          <w:divBdr>
            <w:top w:val="none" w:sz="0" w:space="0" w:color="auto"/>
            <w:left w:val="none" w:sz="0" w:space="0" w:color="auto"/>
            <w:bottom w:val="none" w:sz="0" w:space="0" w:color="auto"/>
            <w:right w:val="none" w:sz="0" w:space="0" w:color="auto"/>
          </w:divBdr>
        </w:div>
      </w:divsChild>
    </w:div>
    <w:div w:id="1171871511">
      <w:bodyDiv w:val="1"/>
      <w:marLeft w:val="0"/>
      <w:marRight w:val="0"/>
      <w:marTop w:val="0"/>
      <w:marBottom w:val="0"/>
      <w:divBdr>
        <w:top w:val="none" w:sz="0" w:space="0" w:color="auto"/>
        <w:left w:val="none" w:sz="0" w:space="0" w:color="auto"/>
        <w:bottom w:val="none" w:sz="0" w:space="0" w:color="auto"/>
        <w:right w:val="none" w:sz="0" w:space="0" w:color="auto"/>
      </w:divBdr>
    </w:div>
    <w:div w:id="1172451337">
      <w:bodyDiv w:val="1"/>
      <w:marLeft w:val="0"/>
      <w:marRight w:val="0"/>
      <w:marTop w:val="0"/>
      <w:marBottom w:val="0"/>
      <w:divBdr>
        <w:top w:val="none" w:sz="0" w:space="0" w:color="auto"/>
        <w:left w:val="none" w:sz="0" w:space="0" w:color="auto"/>
        <w:bottom w:val="none" w:sz="0" w:space="0" w:color="auto"/>
        <w:right w:val="none" w:sz="0" w:space="0" w:color="auto"/>
      </w:divBdr>
    </w:div>
    <w:div w:id="1176968007">
      <w:bodyDiv w:val="1"/>
      <w:marLeft w:val="0"/>
      <w:marRight w:val="0"/>
      <w:marTop w:val="0"/>
      <w:marBottom w:val="0"/>
      <w:divBdr>
        <w:top w:val="none" w:sz="0" w:space="0" w:color="auto"/>
        <w:left w:val="none" w:sz="0" w:space="0" w:color="auto"/>
        <w:bottom w:val="none" w:sz="0" w:space="0" w:color="auto"/>
        <w:right w:val="none" w:sz="0" w:space="0" w:color="auto"/>
      </w:divBdr>
    </w:div>
    <w:div w:id="1179155363">
      <w:bodyDiv w:val="1"/>
      <w:marLeft w:val="0"/>
      <w:marRight w:val="0"/>
      <w:marTop w:val="0"/>
      <w:marBottom w:val="0"/>
      <w:divBdr>
        <w:top w:val="none" w:sz="0" w:space="0" w:color="auto"/>
        <w:left w:val="none" w:sz="0" w:space="0" w:color="auto"/>
        <w:bottom w:val="none" w:sz="0" w:space="0" w:color="auto"/>
        <w:right w:val="none" w:sz="0" w:space="0" w:color="auto"/>
      </w:divBdr>
    </w:div>
    <w:div w:id="1180242457">
      <w:bodyDiv w:val="1"/>
      <w:marLeft w:val="0"/>
      <w:marRight w:val="0"/>
      <w:marTop w:val="0"/>
      <w:marBottom w:val="0"/>
      <w:divBdr>
        <w:top w:val="none" w:sz="0" w:space="0" w:color="auto"/>
        <w:left w:val="none" w:sz="0" w:space="0" w:color="auto"/>
        <w:bottom w:val="none" w:sz="0" w:space="0" w:color="auto"/>
        <w:right w:val="none" w:sz="0" w:space="0" w:color="auto"/>
      </w:divBdr>
    </w:div>
    <w:div w:id="1183086850">
      <w:bodyDiv w:val="1"/>
      <w:marLeft w:val="0"/>
      <w:marRight w:val="0"/>
      <w:marTop w:val="0"/>
      <w:marBottom w:val="0"/>
      <w:divBdr>
        <w:top w:val="none" w:sz="0" w:space="0" w:color="auto"/>
        <w:left w:val="none" w:sz="0" w:space="0" w:color="auto"/>
        <w:bottom w:val="none" w:sz="0" w:space="0" w:color="auto"/>
        <w:right w:val="none" w:sz="0" w:space="0" w:color="auto"/>
      </w:divBdr>
    </w:div>
    <w:div w:id="1183934719">
      <w:bodyDiv w:val="1"/>
      <w:marLeft w:val="0"/>
      <w:marRight w:val="0"/>
      <w:marTop w:val="0"/>
      <w:marBottom w:val="0"/>
      <w:divBdr>
        <w:top w:val="none" w:sz="0" w:space="0" w:color="auto"/>
        <w:left w:val="none" w:sz="0" w:space="0" w:color="auto"/>
        <w:bottom w:val="none" w:sz="0" w:space="0" w:color="auto"/>
        <w:right w:val="none" w:sz="0" w:space="0" w:color="auto"/>
      </w:divBdr>
    </w:div>
    <w:div w:id="1184051423">
      <w:bodyDiv w:val="1"/>
      <w:marLeft w:val="0"/>
      <w:marRight w:val="0"/>
      <w:marTop w:val="0"/>
      <w:marBottom w:val="0"/>
      <w:divBdr>
        <w:top w:val="none" w:sz="0" w:space="0" w:color="auto"/>
        <w:left w:val="none" w:sz="0" w:space="0" w:color="auto"/>
        <w:bottom w:val="none" w:sz="0" w:space="0" w:color="auto"/>
        <w:right w:val="none" w:sz="0" w:space="0" w:color="auto"/>
      </w:divBdr>
    </w:div>
    <w:div w:id="1186674181">
      <w:bodyDiv w:val="1"/>
      <w:marLeft w:val="0"/>
      <w:marRight w:val="0"/>
      <w:marTop w:val="0"/>
      <w:marBottom w:val="0"/>
      <w:divBdr>
        <w:top w:val="none" w:sz="0" w:space="0" w:color="auto"/>
        <w:left w:val="none" w:sz="0" w:space="0" w:color="auto"/>
        <w:bottom w:val="none" w:sz="0" w:space="0" w:color="auto"/>
        <w:right w:val="none" w:sz="0" w:space="0" w:color="auto"/>
      </w:divBdr>
    </w:div>
    <w:div w:id="1189638237">
      <w:bodyDiv w:val="1"/>
      <w:marLeft w:val="0"/>
      <w:marRight w:val="0"/>
      <w:marTop w:val="0"/>
      <w:marBottom w:val="0"/>
      <w:divBdr>
        <w:top w:val="none" w:sz="0" w:space="0" w:color="auto"/>
        <w:left w:val="none" w:sz="0" w:space="0" w:color="auto"/>
        <w:bottom w:val="none" w:sz="0" w:space="0" w:color="auto"/>
        <w:right w:val="none" w:sz="0" w:space="0" w:color="auto"/>
      </w:divBdr>
    </w:div>
    <w:div w:id="1191183082">
      <w:bodyDiv w:val="1"/>
      <w:marLeft w:val="0"/>
      <w:marRight w:val="0"/>
      <w:marTop w:val="0"/>
      <w:marBottom w:val="0"/>
      <w:divBdr>
        <w:top w:val="none" w:sz="0" w:space="0" w:color="auto"/>
        <w:left w:val="none" w:sz="0" w:space="0" w:color="auto"/>
        <w:bottom w:val="none" w:sz="0" w:space="0" w:color="auto"/>
        <w:right w:val="none" w:sz="0" w:space="0" w:color="auto"/>
      </w:divBdr>
    </w:div>
    <w:div w:id="1192383359">
      <w:bodyDiv w:val="1"/>
      <w:marLeft w:val="0"/>
      <w:marRight w:val="0"/>
      <w:marTop w:val="0"/>
      <w:marBottom w:val="0"/>
      <w:divBdr>
        <w:top w:val="none" w:sz="0" w:space="0" w:color="auto"/>
        <w:left w:val="none" w:sz="0" w:space="0" w:color="auto"/>
        <w:bottom w:val="none" w:sz="0" w:space="0" w:color="auto"/>
        <w:right w:val="none" w:sz="0" w:space="0" w:color="auto"/>
      </w:divBdr>
    </w:div>
    <w:div w:id="1192761051">
      <w:bodyDiv w:val="1"/>
      <w:marLeft w:val="0"/>
      <w:marRight w:val="0"/>
      <w:marTop w:val="0"/>
      <w:marBottom w:val="0"/>
      <w:divBdr>
        <w:top w:val="none" w:sz="0" w:space="0" w:color="auto"/>
        <w:left w:val="none" w:sz="0" w:space="0" w:color="auto"/>
        <w:bottom w:val="none" w:sz="0" w:space="0" w:color="auto"/>
        <w:right w:val="none" w:sz="0" w:space="0" w:color="auto"/>
      </w:divBdr>
    </w:div>
    <w:div w:id="1194656938">
      <w:bodyDiv w:val="1"/>
      <w:marLeft w:val="0"/>
      <w:marRight w:val="0"/>
      <w:marTop w:val="0"/>
      <w:marBottom w:val="0"/>
      <w:divBdr>
        <w:top w:val="none" w:sz="0" w:space="0" w:color="auto"/>
        <w:left w:val="none" w:sz="0" w:space="0" w:color="auto"/>
        <w:bottom w:val="none" w:sz="0" w:space="0" w:color="auto"/>
        <w:right w:val="none" w:sz="0" w:space="0" w:color="auto"/>
      </w:divBdr>
    </w:div>
    <w:div w:id="1196192672">
      <w:bodyDiv w:val="1"/>
      <w:marLeft w:val="0"/>
      <w:marRight w:val="0"/>
      <w:marTop w:val="0"/>
      <w:marBottom w:val="0"/>
      <w:divBdr>
        <w:top w:val="none" w:sz="0" w:space="0" w:color="auto"/>
        <w:left w:val="none" w:sz="0" w:space="0" w:color="auto"/>
        <w:bottom w:val="none" w:sz="0" w:space="0" w:color="auto"/>
        <w:right w:val="none" w:sz="0" w:space="0" w:color="auto"/>
      </w:divBdr>
    </w:div>
    <w:div w:id="1197738734">
      <w:bodyDiv w:val="1"/>
      <w:marLeft w:val="0"/>
      <w:marRight w:val="0"/>
      <w:marTop w:val="0"/>
      <w:marBottom w:val="0"/>
      <w:divBdr>
        <w:top w:val="none" w:sz="0" w:space="0" w:color="auto"/>
        <w:left w:val="none" w:sz="0" w:space="0" w:color="auto"/>
        <w:bottom w:val="none" w:sz="0" w:space="0" w:color="auto"/>
        <w:right w:val="none" w:sz="0" w:space="0" w:color="auto"/>
      </w:divBdr>
    </w:div>
    <w:div w:id="1198079487">
      <w:bodyDiv w:val="1"/>
      <w:marLeft w:val="0"/>
      <w:marRight w:val="0"/>
      <w:marTop w:val="0"/>
      <w:marBottom w:val="0"/>
      <w:divBdr>
        <w:top w:val="none" w:sz="0" w:space="0" w:color="auto"/>
        <w:left w:val="none" w:sz="0" w:space="0" w:color="auto"/>
        <w:bottom w:val="none" w:sz="0" w:space="0" w:color="auto"/>
        <w:right w:val="none" w:sz="0" w:space="0" w:color="auto"/>
      </w:divBdr>
    </w:div>
    <w:div w:id="1198355875">
      <w:bodyDiv w:val="1"/>
      <w:marLeft w:val="0"/>
      <w:marRight w:val="0"/>
      <w:marTop w:val="0"/>
      <w:marBottom w:val="0"/>
      <w:divBdr>
        <w:top w:val="none" w:sz="0" w:space="0" w:color="auto"/>
        <w:left w:val="none" w:sz="0" w:space="0" w:color="auto"/>
        <w:bottom w:val="none" w:sz="0" w:space="0" w:color="auto"/>
        <w:right w:val="none" w:sz="0" w:space="0" w:color="auto"/>
      </w:divBdr>
    </w:div>
    <w:div w:id="1198543196">
      <w:bodyDiv w:val="1"/>
      <w:marLeft w:val="0"/>
      <w:marRight w:val="0"/>
      <w:marTop w:val="0"/>
      <w:marBottom w:val="0"/>
      <w:divBdr>
        <w:top w:val="none" w:sz="0" w:space="0" w:color="auto"/>
        <w:left w:val="none" w:sz="0" w:space="0" w:color="auto"/>
        <w:bottom w:val="none" w:sz="0" w:space="0" w:color="auto"/>
        <w:right w:val="none" w:sz="0" w:space="0" w:color="auto"/>
      </w:divBdr>
    </w:div>
    <w:div w:id="1200237885">
      <w:bodyDiv w:val="1"/>
      <w:marLeft w:val="0"/>
      <w:marRight w:val="0"/>
      <w:marTop w:val="0"/>
      <w:marBottom w:val="0"/>
      <w:divBdr>
        <w:top w:val="none" w:sz="0" w:space="0" w:color="auto"/>
        <w:left w:val="none" w:sz="0" w:space="0" w:color="auto"/>
        <w:bottom w:val="none" w:sz="0" w:space="0" w:color="auto"/>
        <w:right w:val="none" w:sz="0" w:space="0" w:color="auto"/>
      </w:divBdr>
    </w:div>
    <w:div w:id="1201044014">
      <w:bodyDiv w:val="1"/>
      <w:marLeft w:val="0"/>
      <w:marRight w:val="0"/>
      <w:marTop w:val="0"/>
      <w:marBottom w:val="0"/>
      <w:divBdr>
        <w:top w:val="none" w:sz="0" w:space="0" w:color="auto"/>
        <w:left w:val="none" w:sz="0" w:space="0" w:color="auto"/>
        <w:bottom w:val="none" w:sz="0" w:space="0" w:color="auto"/>
        <w:right w:val="none" w:sz="0" w:space="0" w:color="auto"/>
      </w:divBdr>
    </w:div>
    <w:div w:id="1202475109">
      <w:bodyDiv w:val="1"/>
      <w:marLeft w:val="0"/>
      <w:marRight w:val="0"/>
      <w:marTop w:val="0"/>
      <w:marBottom w:val="0"/>
      <w:divBdr>
        <w:top w:val="none" w:sz="0" w:space="0" w:color="auto"/>
        <w:left w:val="none" w:sz="0" w:space="0" w:color="auto"/>
        <w:bottom w:val="none" w:sz="0" w:space="0" w:color="auto"/>
        <w:right w:val="none" w:sz="0" w:space="0" w:color="auto"/>
      </w:divBdr>
    </w:div>
    <w:div w:id="1205098082">
      <w:bodyDiv w:val="1"/>
      <w:marLeft w:val="0"/>
      <w:marRight w:val="0"/>
      <w:marTop w:val="0"/>
      <w:marBottom w:val="0"/>
      <w:divBdr>
        <w:top w:val="none" w:sz="0" w:space="0" w:color="auto"/>
        <w:left w:val="none" w:sz="0" w:space="0" w:color="auto"/>
        <w:bottom w:val="none" w:sz="0" w:space="0" w:color="auto"/>
        <w:right w:val="none" w:sz="0" w:space="0" w:color="auto"/>
      </w:divBdr>
    </w:div>
    <w:div w:id="1205949741">
      <w:bodyDiv w:val="1"/>
      <w:marLeft w:val="0"/>
      <w:marRight w:val="0"/>
      <w:marTop w:val="0"/>
      <w:marBottom w:val="0"/>
      <w:divBdr>
        <w:top w:val="none" w:sz="0" w:space="0" w:color="auto"/>
        <w:left w:val="none" w:sz="0" w:space="0" w:color="auto"/>
        <w:bottom w:val="none" w:sz="0" w:space="0" w:color="auto"/>
        <w:right w:val="none" w:sz="0" w:space="0" w:color="auto"/>
      </w:divBdr>
    </w:div>
    <w:div w:id="1206138590">
      <w:bodyDiv w:val="1"/>
      <w:marLeft w:val="0"/>
      <w:marRight w:val="0"/>
      <w:marTop w:val="0"/>
      <w:marBottom w:val="0"/>
      <w:divBdr>
        <w:top w:val="none" w:sz="0" w:space="0" w:color="auto"/>
        <w:left w:val="none" w:sz="0" w:space="0" w:color="auto"/>
        <w:bottom w:val="none" w:sz="0" w:space="0" w:color="auto"/>
        <w:right w:val="none" w:sz="0" w:space="0" w:color="auto"/>
      </w:divBdr>
    </w:div>
    <w:div w:id="1208831982">
      <w:bodyDiv w:val="1"/>
      <w:marLeft w:val="0"/>
      <w:marRight w:val="0"/>
      <w:marTop w:val="0"/>
      <w:marBottom w:val="0"/>
      <w:divBdr>
        <w:top w:val="none" w:sz="0" w:space="0" w:color="auto"/>
        <w:left w:val="none" w:sz="0" w:space="0" w:color="auto"/>
        <w:bottom w:val="none" w:sz="0" w:space="0" w:color="auto"/>
        <w:right w:val="none" w:sz="0" w:space="0" w:color="auto"/>
      </w:divBdr>
    </w:div>
    <w:div w:id="1211111151">
      <w:bodyDiv w:val="1"/>
      <w:marLeft w:val="0"/>
      <w:marRight w:val="0"/>
      <w:marTop w:val="0"/>
      <w:marBottom w:val="0"/>
      <w:divBdr>
        <w:top w:val="none" w:sz="0" w:space="0" w:color="auto"/>
        <w:left w:val="none" w:sz="0" w:space="0" w:color="auto"/>
        <w:bottom w:val="none" w:sz="0" w:space="0" w:color="auto"/>
        <w:right w:val="none" w:sz="0" w:space="0" w:color="auto"/>
      </w:divBdr>
    </w:div>
    <w:div w:id="1213036879">
      <w:bodyDiv w:val="1"/>
      <w:marLeft w:val="0"/>
      <w:marRight w:val="0"/>
      <w:marTop w:val="0"/>
      <w:marBottom w:val="0"/>
      <w:divBdr>
        <w:top w:val="none" w:sz="0" w:space="0" w:color="auto"/>
        <w:left w:val="none" w:sz="0" w:space="0" w:color="auto"/>
        <w:bottom w:val="none" w:sz="0" w:space="0" w:color="auto"/>
        <w:right w:val="none" w:sz="0" w:space="0" w:color="auto"/>
      </w:divBdr>
    </w:div>
    <w:div w:id="1213268581">
      <w:bodyDiv w:val="1"/>
      <w:marLeft w:val="0"/>
      <w:marRight w:val="0"/>
      <w:marTop w:val="0"/>
      <w:marBottom w:val="0"/>
      <w:divBdr>
        <w:top w:val="none" w:sz="0" w:space="0" w:color="auto"/>
        <w:left w:val="none" w:sz="0" w:space="0" w:color="auto"/>
        <w:bottom w:val="none" w:sz="0" w:space="0" w:color="auto"/>
        <w:right w:val="none" w:sz="0" w:space="0" w:color="auto"/>
      </w:divBdr>
    </w:div>
    <w:div w:id="1214122071">
      <w:bodyDiv w:val="1"/>
      <w:marLeft w:val="0"/>
      <w:marRight w:val="0"/>
      <w:marTop w:val="0"/>
      <w:marBottom w:val="0"/>
      <w:divBdr>
        <w:top w:val="none" w:sz="0" w:space="0" w:color="auto"/>
        <w:left w:val="none" w:sz="0" w:space="0" w:color="auto"/>
        <w:bottom w:val="none" w:sz="0" w:space="0" w:color="auto"/>
        <w:right w:val="none" w:sz="0" w:space="0" w:color="auto"/>
      </w:divBdr>
    </w:div>
    <w:div w:id="1215315075">
      <w:bodyDiv w:val="1"/>
      <w:marLeft w:val="0"/>
      <w:marRight w:val="0"/>
      <w:marTop w:val="0"/>
      <w:marBottom w:val="0"/>
      <w:divBdr>
        <w:top w:val="none" w:sz="0" w:space="0" w:color="auto"/>
        <w:left w:val="none" w:sz="0" w:space="0" w:color="auto"/>
        <w:bottom w:val="none" w:sz="0" w:space="0" w:color="auto"/>
        <w:right w:val="none" w:sz="0" w:space="0" w:color="auto"/>
      </w:divBdr>
    </w:div>
    <w:div w:id="1217164695">
      <w:bodyDiv w:val="1"/>
      <w:marLeft w:val="0"/>
      <w:marRight w:val="0"/>
      <w:marTop w:val="0"/>
      <w:marBottom w:val="0"/>
      <w:divBdr>
        <w:top w:val="none" w:sz="0" w:space="0" w:color="auto"/>
        <w:left w:val="none" w:sz="0" w:space="0" w:color="auto"/>
        <w:bottom w:val="none" w:sz="0" w:space="0" w:color="auto"/>
        <w:right w:val="none" w:sz="0" w:space="0" w:color="auto"/>
      </w:divBdr>
    </w:div>
    <w:div w:id="1217276778">
      <w:bodyDiv w:val="1"/>
      <w:marLeft w:val="0"/>
      <w:marRight w:val="0"/>
      <w:marTop w:val="0"/>
      <w:marBottom w:val="0"/>
      <w:divBdr>
        <w:top w:val="none" w:sz="0" w:space="0" w:color="auto"/>
        <w:left w:val="none" w:sz="0" w:space="0" w:color="auto"/>
        <w:bottom w:val="none" w:sz="0" w:space="0" w:color="auto"/>
        <w:right w:val="none" w:sz="0" w:space="0" w:color="auto"/>
      </w:divBdr>
    </w:div>
    <w:div w:id="1220097416">
      <w:bodyDiv w:val="1"/>
      <w:marLeft w:val="0"/>
      <w:marRight w:val="0"/>
      <w:marTop w:val="0"/>
      <w:marBottom w:val="0"/>
      <w:divBdr>
        <w:top w:val="none" w:sz="0" w:space="0" w:color="auto"/>
        <w:left w:val="none" w:sz="0" w:space="0" w:color="auto"/>
        <w:bottom w:val="none" w:sz="0" w:space="0" w:color="auto"/>
        <w:right w:val="none" w:sz="0" w:space="0" w:color="auto"/>
      </w:divBdr>
    </w:div>
    <w:div w:id="1223567804">
      <w:bodyDiv w:val="1"/>
      <w:marLeft w:val="0"/>
      <w:marRight w:val="0"/>
      <w:marTop w:val="0"/>
      <w:marBottom w:val="0"/>
      <w:divBdr>
        <w:top w:val="none" w:sz="0" w:space="0" w:color="auto"/>
        <w:left w:val="none" w:sz="0" w:space="0" w:color="auto"/>
        <w:bottom w:val="none" w:sz="0" w:space="0" w:color="auto"/>
        <w:right w:val="none" w:sz="0" w:space="0" w:color="auto"/>
      </w:divBdr>
    </w:div>
    <w:div w:id="1223635639">
      <w:bodyDiv w:val="1"/>
      <w:marLeft w:val="0"/>
      <w:marRight w:val="0"/>
      <w:marTop w:val="0"/>
      <w:marBottom w:val="0"/>
      <w:divBdr>
        <w:top w:val="none" w:sz="0" w:space="0" w:color="auto"/>
        <w:left w:val="none" w:sz="0" w:space="0" w:color="auto"/>
        <w:bottom w:val="none" w:sz="0" w:space="0" w:color="auto"/>
        <w:right w:val="none" w:sz="0" w:space="0" w:color="auto"/>
      </w:divBdr>
    </w:div>
    <w:div w:id="1224096569">
      <w:bodyDiv w:val="1"/>
      <w:marLeft w:val="0"/>
      <w:marRight w:val="0"/>
      <w:marTop w:val="0"/>
      <w:marBottom w:val="0"/>
      <w:divBdr>
        <w:top w:val="none" w:sz="0" w:space="0" w:color="auto"/>
        <w:left w:val="none" w:sz="0" w:space="0" w:color="auto"/>
        <w:bottom w:val="none" w:sz="0" w:space="0" w:color="auto"/>
        <w:right w:val="none" w:sz="0" w:space="0" w:color="auto"/>
      </w:divBdr>
    </w:div>
    <w:div w:id="1224676290">
      <w:bodyDiv w:val="1"/>
      <w:marLeft w:val="0"/>
      <w:marRight w:val="0"/>
      <w:marTop w:val="0"/>
      <w:marBottom w:val="0"/>
      <w:divBdr>
        <w:top w:val="none" w:sz="0" w:space="0" w:color="auto"/>
        <w:left w:val="none" w:sz="0" w:space="0" w:color="auto"/>
        <w:bottom w:val="none" w:sz="0" w:space="0" w:color="auto"/>
        <w:right w:val="none" w:sz="0" w:space="0" w:color="auto"/>
      </w:divBdr>
    </w:div>
    <w:div w:id="1227229926">
      <w:bodyDiv w:val="1"/>
      <w:marLeft w:val="0"/>
      <w:marRight w:val="0"/>
      <w:marTop w:val="0"/>
      <w:marBottom w:val="0"/>
      <w:divBdr>
        <w:top w:val="none" w:sz="0" w:space="0" w:color="auto"/>
        <w:left w:val="none" w:sz="0" w:space="0" w:color="auto"/>
        <w:bottom w:val="none" w:sz="0" w:space="0" w:color="auto"/>
        <w:right w:val="none" w:sz="0" w:space="0" w:color="auto"/>
      </w:divBdr>
    </w:div>
    <w:div w:id="1227763365">
      <w:bodyDiv w:val="1"/>
      <w:marLeft w:val="0"/>
      <w:marRight w:val="0"/>
      <w:marTop w:val="0"/>
      <w:marBottom w:val="0"/>
      <w:divBdr>
        <w:top w:val="none" w:sz="0" w:space="0" w:color="auto"/>
        <w:left w:val="none" w:sz="0" w:space="0" w:color="auto"/>
        <w:bottom w:val="none" w:sz="0" w:space="0" w:color="auto"/>
        <w:right w:val="none" w:sz="0" w:space="0" w:color="auto"/>
      </w:divBdr>
    </w:div>
    <w:div w:id="1228029142">
      <w:bodyDiv w:val="1"/>
      <w:marLeft w:val="0"/>
      <w:marRight w:val="0"/>
      <w:marTop w:val="0"/>
      <w:marBottom w:val="0"/>
      <w:divBdr>
        <w:top w:val="none" w:sz="0" w:space="0" w:color="auto"/>
        <w:left w:val="none" w:sz="0" w:space="0" w:color="auto"/>
        <w:bottom w:val="none" w:sz="0" w:space="0" w:color="auto"/>
        <w:right w:val="none" w:sz="0" w:space="0" w:color="auto"/>
      </w:divBdr>
    </w:div>
    <w:div w:id="1228225941">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32080083">
      <w:bodyDiv w:val="1"/>
      <w:marLeft w:val="0"/>
      <w:marRight w:val="0"/>
      <w:marTop w:val="0"/>
      <w:marBottom w:val="0"/>
      <w:divBdr>
        <w:top w:val="none" w:sz="0" w:space="0" w:color="auto"/>
        <w:left w:val="none" w:sz="0" w:space="0" w:color="auto"/>
        <w:bottom w:val="none" w:sz="0" w:space="0" w:color="auto"/>
        <w:right w:val="none" w:sz="0" w:space="0" w:color="auto"/>
      </w:divBdr>
    </w:div>
    <w:div w:id="1232346843">
      <w:bodyDiv w:val="1"/>
      <w:marLeft w:val="0"/>
      <w:marRight w:val="0"/>
      <w:marTop w:val="0"/>
      <w:marBottom w:val="0"/>
      <w:divBdr>
        <w:top w:val="none" w:sz="0" w:space="0" w:color="auto"/>
        <w:left w:val="none" w:sz="0" w:space="0" w:color="auto"/>
        <w:bottom w:val="none" w:sz="0" w:space="0" w:color="auto"/>
        <w:right w:val="none" w:sz="0" w:space="0" w:color="auto"/>
      </w:divBdr>
    </w:div>
    <w:div w:id="1239483910">
      <w:bodyDiv w:val="1"/>
      <w:marLeft w:val="0"/>
      <w:marRight w:val="0"/>
      <w:marTop w:val="0"/>
      <w:marBottom w:val="0"/>
      <w:divBdr>
        <w:top w:val="none" w:sz="0" w:space="0" w:color="auto"/>
        <w:left w:val="none" w:sz="0" w:space="0" w:color="auto"/>
        <w:bottom w:val="none" w:sz="0" w:space="0" w:color="auto"/>
        <w:right w:val="none" w:sz="0" w:space="0" w:color="auto"/>
      </w:divBdr>
    </w:div>
    <w:div w:id="1240139913">
      <w:bodyDiv w:val="1"/>
      <w:marLeft w:val="0"/>
      <w:marRight w:val="0"/>
      <w:marTop w:val="0"/>
      <w:marBottom w:val="0"/>
      <w:divBdr>
        <w:top w:val="none" w:sz="0" w:space="0" w:color="auto"/>
        <w:left w:val="none" w:sz="0" w:space="0" w:color="auto"/>
        <w:bottom w:val="none" w:sz="0" w:space="0" w:color="auto"/>
        <w:right w:val="none" w:sz="0" w:space="0" w:color="auto"/>
      </w:divBdr>
    </w:div>
    <w:div w:id="1241478118">
      <w:bodyDiv w:val="1"/>
      <w:marLeft w:val="0"/>
      <w:marRight w:val="0"/>
      <w:marTop w:val="0"/>
      <w:marBottom w:val="0"/>
      <w:divBdr>
        <w:top w:val="none" w:sz="0" w:space="0" w:color="auto"/>
        <w:left w:val="none" w:sz="0" w:space="0" w:color="auto"/>
        <w:bottom w:val="none" w:sz="0" w:space="0" w:color="auto"/>
        <w:right w:val="none" w:sz="0" w:space="0" w:color="auto"/>
      </w:divBdr>
    </w:div>
    <w:div w:id="1243106375">
      <w:bodyDiv w:val="1"/>
      <w:marLeft w:val="0"/>
      <w:marRight w:val="0"/>
      <w:marTop w:val="0"/>
      <w:marBottom w:val="0"/>
      <w:divBdr>
        <w:top w:val="none" w:sz="0" w:space="0" w:color="auto"/>
        <w:left w:val="none" w:sz="0" w:space="0" w:color="auto"/>
        <w:bottom w:val="none" w:sz="0" w:space="0" w:color="auto"/>
        <w:right w:val="none" w:sz="0" w:space="0" w:color="auto"/>
      </w:divBdr>
    </w:div>
    <w:div w:id="1244417948">
      <w:bodyDiv w:val="1"/>
      <w:marLeft w:val="0"/>
      <w:marRight w:val="0"/>
      <w:marTop w:val="0"/>
      <w:marBottom w:val="0"/>
      <w:divBdr>
        <w:top w:val="none" w:sz="0" w:space="0" w:color="auto"/>
        <w:left w:val="none" w:sz="0" w:space="0" w:color="auto"/>
        <w:bottom w:val="none" w:sz="0" w:space="0" w:color="auto"/>
        <w:right w:val="none" w:sz="0" w:space="0" w:color="auto"/>
      </w:divBdr>
    </w:div>
    <w:div w:id="1250624460">
      <w:bodyDiv w:val="1"/>
      <w:marLeft w:val="0"/>
      <w:marRight w:val="0"/>
      <w:marTop w:val="0"/>
      <w:marBottom w:val="0"/>
      <w:divBdr>
        <w:top w:val="none" w:sz="0" w:space="0" w:color="auto"/>
        <w:left w:val="none" w:sz="0" w:space="0" w:color="auto"/>
        <w:bottom w:val="none" w:sz="0" w:space="0" w:color="auto"/>
        <w:right w:val="none" w:sz="0" w:space="0" w:color="auto"/>
      </w:divBdr>
    </w:div>
    <w:div w:id="1252852992">
      <w:bodyDiv w:val="1"/>
      <w:marLeft w:val="0"/>
      <w:marRight w:val="0"/>
      <w:marTop w:val="0"/>
      <w:marBottom w:val="0"/>
      <w:divBdr>
        <w:top w:val="none" w:sz="0" w:space="0" w:color="auto"/>
        <w:left w:val="none" w:sz="0" w:space="0" w:color="auto"/>
        <w:bottom w:val="none" w:sz="0" w:space="0" w:color="auto"/>
        <w:right w:val="none" w:sz="0" w:space="0" w:color="auto"/>
      </w:divBdr>
    </w:div>
    <w:div w:id="1253778700">
      <w:bodyDiv w:val="1"/>
      <w:marLeft w:val="0"/>
      <w:marRight w:val="0"/>
      <w:marTop w:val="0"/>
      <w:marBottom w:val="0"/>
      <w:divBdr>
        <w:top w:val="none" w:sz="0" w:space="0" w:color="auto"/>
        <w:left w:val="none" w:sz="0" w:space="0" w:color="auto"/>
        <w:bottom w:val="none" w:sz="0" w:space="0" w:color="auto"/>
        <w:right w:val="none" w:sz="0" w:space="0" w:color="auto"/>
      </w:divBdr>
    </w:div>
    <w:div w:id="1259101610">
      <w:bodyDiv w:val="1"/>
      <w:marLeft w:val="0"/>
      <w:marRight w:val="0"/>
      <w:marTop w:val="0"/>
      <w:marBottom w:val="0"/>
      <w:divBdr>
        <w:top w:val="none" w:sz="0" w:space="0" w:color="auto"/>
        <w:left w:val="none" w:sz="0" w:space="0" w:color="auto"/>
        <w:bottom w:val="none" w:sz="0" w:space="0" w:color="auto"/>
        <w:right w:val="none" w:sz="0" w:space="0" w:color="auto"/>
      </w:divBdr>
    </w:div>
    <w:div w:id="1260600295">
      <w:bodyDiv w:val="1"/>
      <w:marLeft w:val="0"/>
      <w:marRight w:val="0"/>
      <w:marTop w:val="0"/>
      <w:marBottom w:val="0"/>
      <w:divBdr>
        <w:top w:val="none" w:sz="0" w:space="0" w:color="auto"/>
        <w:left w:val="none" w:sz="0" w:space="0" w:color="auto"/>
        <w:bottom w:val="none" w:sz="0" w:space="0" w:color="auto"/>
        <w:right w:val="none" w:sz="0" w:space="0" w:color="auto"/>
      </w:divBdr>
    </w:div>
    <w:div w:id="1263412798">
      <w:bodyDiv w:val="1"/>
      <w:marLeft w:val="0"/>
      <w:marRight w:val="0"/>
      <w:marTop w:val="0"/>
      <w:marBottom w:val="0"/>
      <w:divBdr>
        <w:top w:val="none" w:sz="0" w:space="0" w:color="auto"/>
        <w:left w:val="none" w:sz="0" w:space="0" w:color="auto"/>
        <w:bottom w:val="none" w:sz="0" w:space="0" w:color="auto"/>
        <w:right w:val="none" w:sz="0" w:space="0" w:color="auto"/>
      </w:divBdr>
    </w:div>
    <w:div w:id="1263487048">
      <w:bodyDiv w:val="1"/>
      <w:marLeft w:val="0"/>
      <w:marRight w:val="0"/>
      <w:marTop w:val="0"/>
      <w:marBottom w:val="0"/>
      <w:divBdr>
        <w:top w:val="none" w:sz="0" w:space="0" w:color="auto"/>
        <w:left w:val="none" w:sz="0" w:space="0" w:color="auto"/>
        <w:bottom w:val="none" w:sz="0" w:space="0" w:color="auto"/>
        <w:right w:val="none" w:sz="0" w:space="0" w:color="auto"/>
      </w:divBdr>
    </w:div>
    <w:div w:id="1268779331">
      <w:bodyDiv w:val="1"/>
      <w:marLeft w:val="0"/>
      <w:marRight w:val="0"/>
      <w:marTop w:val="0"/>
      <w:marBottom w:val="0"/>
      <w:divBdr>
        <w:top w:val="none" w:sz="0" w:space="0" w:color="auto"/>
        <w:left w:val="none" w:sz="0" w:space="0" w:color="auto"/>
        <w:bottom w:val="none" w:sz="0" w:space="0" w:color="auto"/>
        <w:right w:val="none" w:sz="0" w:space="0" w:color="auto"/>
      </w:divBdr>
    </w:div>
    <w:div w:id="1273591665">
      <w:bodyDiv w:val="1"/>
      <w:marLeft w:val="0"/>
      <w:marRight w:val="0"/>
      <w:marTop w:val="0"/>
      <w:marBottom w:val="0"/>
      <w:divBdr>
        <w:top w:val="none" w:sz="0" w:space="0" w:color="auto"/>
        <w:left w:val="none" w:sz="0" w:space="0" w:color="auto"/>
        <w:bottom w:val="none" w:sz="0" w:space="0" w:color="auto"/>
        <w:right w:val="none" w:sz="0" w:space="0" w:color="auto"/>
      </w:divBdr>
    </w:div>
    <w:div w:id="1275599352">
      <w:bodyDiv w:val="1"/>
      <w:marLeft w:val="0"/>
      <w:marRight w:val="0"/>
      <w:marTop w:val="0"/>
      <w:marBottom w:val="0"/>
      <w:divBdr>
        <w:top w:val="none" w:sz="0" w:space="0" w:color="auto"/>
        <w:left w:val="none" w:sz="0" w:space="0" w:color="auto"/>
        <w:bottom w:val="none" w:sz="0" w:space="0" w:color="auto"/>
        <w:right w:val="none" w:sz="0" w:space="0" w:color="auto"/>
      </w:divBdr>
    </w:div>
    <w:div w:id="1280143851">
      <w:bodyDiv w:val="1"/>
      <w:marLeft w:val="0"/>
      <w:marRight w:val="0"/>
      <w:marTop w:val="0"/>
      <w:marBottom w:val="0"/>
      <w:divBdr>
        <w:top w:val="none" w:sz="0" w:space="0" w:color="auto"/>
        <w:left w:val="none" w:sz="0" w:space="0" w:color="auto"/>
        <w:bottom w:val="none" w:sz="0" w:space="0" w:color="auto"/>
        <w:right w:val="none" w:sz="0" w:space="0" w:color="auto"/>
      </w:divBdr>
    </w:div>
    <w:div w:id="1284338030">
      <w:bodyDiv w:val="1"/>
      <w:marLeft w:val="0"/>
      <w:marRight w:val="0"/>
      <w:marTop w:val="0"/>
      <w:marBottom w:val="0"/>
      <w:divBdr>
        <w:top w:val="none" w:sz="0" w:space="0" w:color="auto"/>
        <w:left w:val="none" w:sz="0" w:space="0" w:color="auto"/>
        <w:bottom w:val="none" w:sz="0" w:space="0" w:color="auto"/>
        <w:right w:val="none" w:sz="0" w:space="0" w:color="auto"/>
      </w:divBdr>
    </w:div>
    <w:div w:id="1284966693">
      <w:bodyDiv w:val="1"/>
      <w:marLeft w:val="0"/>
      <w:marRight w:val="0"/>
      <w:marTop w:val="0"/>
      <w:marBottom w:val="0"/>
      <w:divBdr>
        <w:top w:val="none" w:sz="0" w:space="0" w:color="auto"/>
        <w:left w:val="none" w:sz="0" w:space="0" w:color="auto"/>
        <w:bottom w:val="none" w:sz="0" w:space="0" w:color="auto"/>
        <w:right w:val="none" w:sz="0" w:space="0" w:color="auto"/>
      </w:divBdr>
    </w:div>
    <w:div w:id="1285189748">
      <w:bodyDiv w:val="1"/>
      <w:marLeft w:val="0"/>
      <w:marRight w:val="0"/>
      <w:marTop w:val="0"/>
      <w:marBottom w:val="0"/>
      <w:divBdr>
        <w:top w:val="none" w:sz="0" w:space="0" w:color="auto"/>
        <w:left w:val="none" w:sz="0" w:space="0" w:color="auto"/>
        <w:bottom w:val="none" w:sz="0" w:space="0" w:color="auto"/>
        <w:right w:val="none" w:sz="0" w:space="0" w:color="auto"/>
      </w:divBdr>
    </w:div>
    <w:div w:id="1285890438">
      <w:bodyDiv w:val="1"/>
      <w:marLeft w:val="0"/>
      <w:marRight w:val="0"/>
      <w:marTop w:val="0"/>
      <w:marBottom w:val="0"/>
      <w:divBdr>
        <w:top w:val="none" w:sz="0" w:space="0" w:color="auto"/>
        <w:left w:val="none" w:sz="0" w:space="0" w:color="auto"/>
        <w:bottom w:val="none" w:sz="0" w:space="0" w:color="auto"/>
        <w:right w:val="none" w:sz="0" w:space="0" w:color="auto"/>
      </w:divBdr>
    </w:div>
    <w:div w:id="1289824392">
      <w:bodyDiv w:val="1"/>
      <w:marLeft w:val="0"/>
      <w:marRight w:val="0"/>
      <w:marTop w:val="0"/>
      <w:marBottom w:val="0"/>
      <w:divBdr>
        <w:top w:val="none" w:sz="0" w:space="0" w:color="auto"/>
        <w:left w:val="none" w:sz="0" w:space="0" w:color="auto"/>
        <w:bottom w:val="none" w:sz="0" w:space="0" w:color="auto"/>
        <w:right w:val="none" w:sz="0" w:space="0" w:color="auto"/>
      </w:divBdr>
    </w:div>
    <w:div w:id="1291203434">
      <w:bodyDiv w:val="1"/>
      <w:marLeft w:val="0"/>
      <w:marRight w:val="0"/>
      <w:marTop w:val="0"/>
      <w:marBottom w:val="0"/>
      <w:divBdr>
        <w:top w:val="none" w:sz="0" w:space="0" w:color="auto"/>
        <w:left w:val="none" w:sz="0" w:space="0" w:color="auto"/>
        <w:bottom w:val="none" w:sz="0" w:space="0" w:color="auto"/>
        <w:right w:val="none" w:sz="0" w:space="0" w:color="auto"/>
      </w:divBdr>
    </w:div>
    <w:div w:id="1292594681">
      <w:bodyDiv w:val="1"/>
      <w:marLeft w:val="0"/>
      <w:marRight w:val="0"/>
      <w:marTop w:val="0"/>
      <w:marBottom w:val="0"/>
      <w:divBdr>
        <w:top w:val="none" w:sz="0" w:space="0" w:color="auto"/>
        <w:left w:val="none" w:sz="0" w:space="0" w:color="auto"/>
        <w:bottom w:val="none" w:sz="0" w:space="0" w:color="auto"/>
        <w:right w:val="none" w:sz="0" w:space="0" w:color="auto"/>
      </w:divBdr>
    </w:div>
    <w:div w:id="1294746659">
      <w:bodyDiv w:val="1"/>
      <w:marLeft w:val="0"/>
      <w:marRight w:val="0"/>
      <w:marTop w:val="0"/>
      <w:marBottom w:val="0"/>
      <w:divBdr>
        <w:top w:val="none" w:sz="0" w:space="0" w:color="auto"/>
        <w:left w:val="none" w:sz="0" w:space="0" w:color="auto"/>
        <w:bottom w:val="none" w:sz="0" w:space="0" w:color="auto"/>
        <w:right w:val="none" w:sz="0" w:space="0" w:color="auto"/>
      </w:divBdr>
    </w:div>
    <w:div w:id="1294748341">
      <w:bodyDiv w:val="1"/>
      <w:marLeft w:val="0"/>
      <w:marRight w:val="0"/>
      <w:marTop w:val="0"/>
      <w:marBottom w:val="0"/>
      <w:divBdr>
        <w:top w:val="none" w:sz="0" w:space="0" w:color="auto"/>
        <w:left w:val="none" w:sz="0" w:space="0" w:color="auto"/>
        <w:bottom w:val="none" w:sz="0" w:space="0" w:color="auto"/>
        <w:right w:val="none" w:sz="0" w:space="0" w:color="auto"/>
      </w:divBdr>
    </w:div>
    <w:div w:id="1295984326">
      <w:bodyDiv w:val="1"/>
      <w:marLeft w:val="0"/>
      <w:marRight w:val="0"/>
      <w:marTop w:val="0"/>
      <w:marBottom w:val="0"/>
      <w:divBdr>
        <w:top w:val="none" w:sz="0" w:space="0" w:color="auto"/>
        <w:left w:val="none" w:sz="0" w:space="0" w:color="auto"/>
        <w:bottom w:val="none" w:sz="0" w:space="0" w:color="auto"/>
        <w:right w:val="none" w:sz="0" w:space="0" w:color="auto"/>
      </w:divBdr>
    </w:div>
    <w:div w:id="1297679412">
      <w:bodyDiv w:val="1"/>
      <w:marLeft w:val="0"/>
      <w:marRight w:val="0"/>
      <w:marTop w:val="0"/>
      <w:marBottom w:val="0"/>
      <w:divBdr>
        <w:top w:val="none" w:sz="0" w:space="0" w:color="auto"/>
        <w:left w:val="none" w:sz="0" w:space="0" w:color="auto"/>
        <w:bottom w:val="none" w:sz="0" w:space="0" w:color="auto"/>
        <w:right w:val="none" w:sz="0" w:space="0" w:color="auto"/>
      </w:divBdr>
    </w:div>
    <w:div w:id="1301617098">
      <w:bodyDiv w:val="1"/>
      <w:marLeft w:val="0"/>
      <w:marRight w:val="0"/>
      <w:marTop w:val="0"/>
      <w:marBottom w:val="0"/>
      <w:divBdr>
        <w:top w:val="none" w:sz="0" w:space="0" w:color="auto"/>
        <w:left w:val="none" w:sz="0" w:space="0" w:color="auto"/>
        <w:bottom w:val="none" w:sz="0" w:space="0" w:color="auto"/>
        <w:right w:val="none" w:sz="0" w:space="0" w:color="auto"/>
      </w:divBdr>
    </w:div>
    <w:div w:id="1302231919">
      <w:bodyDiv w:val="1"/>
      <w:marLeft w:val="0"/>
      <w:marRight w:val="0"/>
      <w:marTop w:val="0"/>
      <w:marBottom w:val="0"/>
      <w:divBdr>
        <w:top w:val="none" w:sz="0" w:space="0" w:color="auto"/>
        <w:left w:val="none" w:sz="0" w:space="0" w:color="auto"/>
        <w:bottom w:val="none" w:sz="0" w:space="0" w:color="auto"/>
        <w:right w:val="none" w:sz="0" w:space="0" w:color="auto"/>
      </w:divBdr>
    </w:div>
    <w:div w:id="1305500229">
      <w:bodyDiv w:val="1"/>
      <w:marLeft w:val="0"/>
      <w:marRight w:val="0"/>
      <w:marTop w:val="0"/>
      <w:marBottom w:val="0"/>
      <w:divBdr>
        <w:top w:val="none" w:sz="0" w:space="0" w:color="auto"/>
        <w:left w:val="none" w:sz="0" w:space="0" w:color="auto"/>
        <w:bottom w:val="none" w:sz="0" w:space="0" w:color="auto"/>
        <w:right w:val="none" w:sz="0" w:space="0" w:color="auto"/>
      </w:divBdr>
    </w:div>
    <w:div w:id="1307399070">
      <w:bodyDiv w:val="1"/>
      <w:marLeft w:val="0"/>
      <w:marRight w:val="0"/>
      <w:marTop w:val="0"/>
      <w:marBottom w:val="0"/>
      <w:divBdr>
        <w:top w:val="none" w:sz="0" w:space="0" w:color="auto"/>
        <w:left w:val="none" w:sz="0" w:space="0" w:color="auto"/>
        <w:bottom w:val="none" w:sz="0" w:space="0" w:color="auto"/>
        <w:right w:val="none" w:sz="0" w:space="0" w:color="auto"/>
      </w:divBdr>
    </w:div>
    <w:div w:id="1308827456">
      <w:bodyDiv w:val="1"/>
      <w:marLeft w:val="0"/>
      <w:marRight w:val="0"/>
      <w:marTop w:val="0"/>
      <w:marBottom w:val="0"/>
      <w:divBdr>
        <w:top w:val="none" w:sz="0" w:space="0" w:color="auto"/>
        <w:left w:val="none" w:sz="0" w:space="0" w:color="auto"/>
        <w:bottom w:val="none" w:sz="0" w:space="0" w:color="auto"/>
        <w:right w:val="none" w:sz="0" w:space="0" w:color="auto"/>
      </w:divBdr>
    </w:div>
    <w:div w:id="1309362878">
      <w:bodyDiv w:val="1"/>
      <w:marLeft w:val="0"/>
      <w:marRight w:val="0"/>
      <w:marTop w:val="0"/>
      <w:marBottom w:val="0"/>
      <w:divBdr>
        <w:top w:val="none" w:sz="0" w:space="0" w:color="auto"/>
        <w:left w:val="none" w:sz="0" w:space="0" w:color="auto"/>
        <w:bottom w:val="none" w:sz="0" w:space="0" w:color="auto"/>
        <w:right w:val="none" w:sz="0" w:space="0" w:color="auto"/>
      </w:divBdr>
    </w:div>
    <w:div w:id="1309551597">
      <w:bodyDiv w:val="1"/>
      <w:marLeft w:val="0"/>
      <w:marRight w:val="0"/>
      <w:marTop w:val="0"/>
      <w:marBottom w:val="0"/>
      <w:divBdr>
        <w:top w:val="none" w:sz="0" w:space="0" w:color="auto"/>
        <w:left w:val="none" w:sz="0" w:space="0" w:color="auto"/>
        <w:bottom w:val="none" w:sz="0" w:space="0" w:color="auto"/>
        <w:right w:val="none" w:sz="0" w:space="0" w:color="auto"/>
      </w:divBdr>
    </w:div>
    <w:div w:id="1309942737">
      <w:bodyDiv w:val="1"/>
      <w:marLeft w:val="0"/>
      <w:marRight w:val="0"/>
      <w:marTop w:val="0"/>
      <w:marBottom w:val="0"/>
      <w:divBdr>
        <w:top w:val="none" w:sz="0" w:space="0" w:color="auto"/>
        <w:left w:val="none" w:sz="0" w:space="0" w:color="auto"/>
        <w:bottom w:val="none" w:sz="0" w:space="0" w:color="auto"/>
        <w:right w:val="none" w:sz="0" w:space="0" w:color="auto"/>
      </w:divBdr>
    </w:div>
    <w:div w:id="1310524743">
      <w:bodyDiv w:val="1"/>
      <w:marLeft w:val="0"/>
      <w:marRight w:val="0"/>
      <w:marTop w:val="0"/>
      <w:marBottom w:val="0"/>
      <w:divBdr>
        <w:top w:val="none" w:sz="0" w:space="0" w:color="auto"/>
        <w:left w:val="none" w:sz="0" w:space="0" w:color="auto"/>
        <w:bottom w:val="none" w:sz="0" w:space="0" w:color="auto"/>
        <w:right w:val="none" w:sz="0" w:space="0" w:color="auto"/>
      </w:divBdr>
    </w:div>
    <w:div w:id="1313943670">
      <w:bodyDiv w:val="1"/>
      <w:marLeft w:val="0"/>
      <w:marRight w:val="0"/>
      <w:marTop w:val="0"/>
      <w:marBottom w:val="0"/>
      <w:divBdr>
        <w:top w:val="none" w:sz="0" w:space="0" w:color="auto"/>
        <w:left w:val="none" w:sz="0" w:space="0" w:color="auto"/>
        <w:bottom w:val="none" w:sz="0" w:space="0" w:color="auto"/>
        <w:right w:val="none" w:sz="0" w:space="0" w:color="auto"/>
      </w:divBdr>
    </w:div>
    <w:div w:id="1316301122">
      <w:bodyDiv w:val="1"/>
      <w:marLeft w:val="0"/>
      <w:marRight w:val="0"/>
      <w:marTop w:val="0"/>
      <w:marBottom w:val="0"/>
      <w:divBdr>
        <w:top w:val="none" w:sz="0" w:space="0" w:color="auto"/>
        <w:left w:val="none" w:sz="0" w:space="0" w:color="auto"/>
        <w:bottom w:val="none" w:sz="0" w:space="0" w:color="auto"/>
        <w:right w:val="none" w:sz="0" w:space="0" w:color="auto"/>
      </w:divBdr>
    </w:div>
    <w:div w:id="1317343877">
      <w:bodyDiv w:val="1"/>
      <w:marLeft w:val="0"/>
      <w:marRight w:val="0"/>
      <w:marTop w:val="0"/>
      <w:marBottom w:val="0"/>
      <w:divBdr>
        <w:top w:val="none" w:sz="0" w:space="0" w:color="auto"/>
        <w:left w:val="none" w:sz="0" w:space="0" w:color="auto"/>
        <w:bottom w:val="none" w:sz="0" w:space="0" w:color="auto"/>
        <w:right w:val="none" w:sz="0" w:space="0" w:color="auto"/>
      </w:divBdr>
    </w:div>
    <w:div w:id="1319730500">
      <w:bodyDiv w:val="1"/>
      <w:marLeft w:val="0"/>
      <w:marRight w:val="0"/>
      <w:marTop w:val="0"/>
      <w:marBottom w:val="0"/>
      <w:divBdr>
        <w:top w:val="none" w:sz="0" w:space="0" w:color="auto"/>
        <w:left w:val="none" w:sz="0" w:space="0" w:color="auto"/>
        <w:bottom w:val="none" w:sz="0" w:space="0" w:color="auto"/>
        <w:right w:val="none" w:sz="0" w:space="0" w:color="auto"/>
      </w:divBdr>
    </w:div>
    <w:div w:id="1322007110">
      <w:bodyDiv w:val="1"/>
      <w:marLeft w:val="0"/>
      <w:marRight w:val="0"/>
      <w:marTop w:val="0"/>
      <w:marBottom w:val="0"/>
      <w:divBdr>
        <w:top w:val="none" w:sz="0" w:space="0" w:color="auto"/>
        <w:left w:val="none" w:sz="0" w:space="0" w:color="auto"/>
        <w:bottom w:val="none" w:sz="0" w:space="0" w:color="auto"/>
        <w:right w:val="none" w:sz="0" w:space="0" w:color="auto"/>
      </w:divBdr>
    </w:div>
    <w:div w:id="1324434031">
      <w:bodyDiv w:val="1"/>
      <w:marLeft w:val="0"/>
      <w:marRight w:val="0"/>
      <w:marTop w:val="0"/>
      <w:marBottom w:val="0"/>
      <w:divBdr>
        <w:top w:val="none" w:sz="0" w:space="0" w:color="auto"/>
        <w:left w:val="none" w:sz="0" w:space="0" w:color="auto"/>
        <w:bottom w:val="none" w:sz="0" w:space="0" w:color="auto"/>
        <w:right w:val="none" w:sz="0" w:space="0" w:color="auto"/>
      </w:divBdr>
    </w:div>
    <w:div w:id="1328244968">
      <w:bodyDiv w:val="1"/>
      <w:marLeft w:val="0"/>
      <w:marRight w:val="0"/>
      <w:marTop w:val="0"/>
      <w:marBottom w:val="0"/>
      <w:divBdr>
        <w:top w:val="none" w:sz="0" w:space="0" w:color="auto"/>
        <w:left w:val="none" w:sz="0" w:space="0" w:color="auto"/>
        <w:bottom w:val="none" w:sz="0" w:space="0" w:color="auto"/>
        <w:right w:val="none" w:sz="0" w:space="0" w:color="auto"/>
      </w:divBdr>
    </w:div>
    <w:div w:id="1330789102">
      <w:bodyDiv w:val="1"/>
      <w:marLeft w:val="0"/>
      <w:marRight w:val="0"/>
      <w:marTop w:val="0"/>
      <w:marBottom w:val="0"/>
      <w:divBdr>
        <w:top w:val="none" w:sz="0" w:space="0" w:color="auto"/>
        <w:left w:val="none" w:sz="0" w:space="0" w:color="auto"/>
        <w:bottom w:val="none" w:sz="0" w:space="0" w:color="auto"/>
        <w:right w:val="none" w:sz="0" w:space="0" w:color="auto"/>
      </w:divBdr>
    </w:div>
    <w:div w:id="1333950456">
      <w:bodyDiv w:val="1"/>
      <w:marLeft w:val="0"/>
      <w:marRight w:val="0"/>
      <w:marTop w:val="0"/>
      <w:marBottom w:val="0"/>
      <w:divBdr>
        <w:top w:val="none" w:sz="0" w:space="0" w:color="auto"/>
        <w:left w:val="none" w:sz="0" w:space="0" w:color="auto"/>
        <w:bottom w:val="none" w:sz="0" w:space="0" w:color="auto"/>
        <w:right w:val="none" w:sz="0" w:space="0" w:color="auto"/>
      </w:divBdr>
    </w:div>
    <w:div w:id="1336762627">
      <w:bodyDiv w:val="1"/>
      <w:marLeft w:val="0"/>
      <w:marRight w:val="0"/>
      <w:marTop w:val="0"/>
      <w:marBottom w:val="0"/>
      <w:divBdr>
        <w:top w:val="none" w:sz="0" w:space="0" w:color="auto"/>
        <w:left w:val="none" w:sz="0" w:space="0" w:color="auto"/>
        <w:bottom w:val="none" w:sz="0" w:space="0" w:color="auto"/>
        <w:right w:val="none" w:sz="0" w:space="0" w:color="auto"/>
      </w:divBdr>
    </w:div>
    <w:div w:id="1337657787">
      <w:bodyDiv w:val="1"/>
      <w:marLeft w:val="0"/>
      <w:marRight w:val="0"/>
      <w:marTop w:val="0"/>
      <w:marBottom w:val="0"/>
      <w:divBdr>
        <w:top w:val="none" w:sz="0" w:space="0" w:color="auto"/>
        <w:left w:val="none" w:sz="0" w:space="0" w:color="auto"/>
        <w:bottom w:val="none" w:sz="0" w:space="0" w:color="auto"/>
        <w:right w:val="none" w:sz="0" w:space="0" w:color="auto"/>
      </w:divBdr>
    </w:div>
    <w:div w:id="1338191323">
      <w:bodyDiv w:val="1"/>
      <w:marLeft w:val="0"/>
      <w:marRight w:val="0"/>
      <w:marTop w:val="0"/>
      <w:marBottom w:val="0"/>
      <w:divBdr>
        <w:top w:val="none" w:sz="0" w:space="0" w:color="auto"/>
        <w:left w:val="none" w:sz="0" w:space="0" w:color="auto"/>
        <w:bottom w:val="none" w:sz="0" w:space="0" w:color="auto"/>
        <w:right w:val="none" w:sz="0" w:space="0" w:color="auto"/>
      </w:divBdr>
    </w:div>
    <w:div w:id="1338728470">
      <w:bodyDiv w:val="1"/>
      <w:marLeft w:val="0"/>
      <w:marRight w:val="0"/>
      <w:marTop w:val="0"/>
      <w:marBottom w:val="0"/>
      <w:divBdr>
        <w:top w:val="none" w:sz="0" w:space="0" w:color="auto"/>
        <w:left w:val="none" w:sz="0" w:space="0" w:color="auto"/>
        <w:bottom w:val="none" w:sz="0" w:space="0" w:color="auto"/>
        <w:right w:val="none" w:sz="0" w:space="0" w:color="auto"/>
      </w:divBdr>
    </w:div>
    <w:div w:id="1340233576">
      <w:bodyDiv w:val="1"/>
      <w:marLeft w:val="0"/>
      <w:marRight w:val="0"/>
      <w:marTop w:val="0"/>
      <w:marBottom w:val="0"/>
      <w:divBdr>
        <w:top w:val="none" w:sz="0" w:space="0" w:color="auto"/>
        <w:left w:val="none" w:sz="0" w:space="0" w:color="auto"/>
        <w:bottom w:val="none" w:sz="0" w:space="0" w:color="auto"/>
        <w:right w:val="none" w:sz="0" w:space="0" w:color="auto"/>
      </w:divBdr>
    </w:div>
    <w:div w:id="1343169185">
      <w:bodyDiv w:val="1"/>
      <w:marLeft w:val="0"/>
      <w:marRight w:val="0"/>
      <w:marTop w:val="0"/>
      <w:marBottom w:val="0"/>
      <w:divBdr>
        <w:top w:val="none" w:sz="0" w:space="0" w:color="auto"/>
        <w:left w:val="none" w:sz="0" w:space="0" w:color="auto"/>
        <w:bottom w:val="none" w:sz="0" w:space="0" w:color="auto"/>
        <w:right w:val="none" w:sz="0" w:space="0" w:color="auto"/>
      </w:divBdr>
    </w:div>
    <w:div w:id="1343510098">
      <w:bodyDiv w:val="1"/>
      <w:marLeft w:val="0"/>
      <w:marRight w:val="0"/>
      <w:marTop w:val="0"/>
      <w:marBottom w:val="0"/>
      <w:divBdr>
        <w:top w:val="none" w:sz="0" w:space="0" w:color="auto"/>
        <w:left w:val="none" w:sz="0" w:space="0" w:color="auto"/>
        <w:bottom w:val="none" w:sz="0" w:space="0" w:color="auto"/>
        <w:right w:val="none" w:sz="0" w:space="0" w:color="auto"/>
      </w:divBdr>
    </w:div>
    <w:div w:id="1343897053">
      <w:bodyDiv w:val="1"/>
      <w:marLeft w:val="0"/>
      <w:marRight w:val="0"/>
      <w:marTop w:val="0"/>
      <w:marBottom w:val="0"/>
      <w:divBdr>
        <w:top w:val="none" w:sz="0" w:space="0" w:color="auto"/>
        <w:left w:val="none" w:sz="0" w:space="0" w:color="auto"/>
        <w:bottom w:val="none" w:sz="0" w:space="0" w:color="auto"/>
        <w:right w:val="none" w:sz="0" w:space="0" w:color="auto"/>
      </w:divBdr>
    </w:div>
    <w:div w:id="1345479723">
      <w:bodyDiv w:val="1"/>
      <w:marLeft w:val="0"/>
      <w:marRight w:val="0"/>
      <w:marTop w:val="0"/>
      <w:marBottom w:val="0"/>
      <w:divBdr>
        <w:top w:val="none" w:sz="0" w:space="0" w:color="auto"/>
        <w:left w:val="none" w:sz="0" w:space="0" w:color="auto"/>
        <w:bottom w:val="none" w:sz="0" w:space="0" w:color="auto"/>
        <w:right w:val="none" w:sz="0" w:space="0" w:color="auto"/>
      </w:divBdr>
    </w:div>
    <w:div w:id="1350063202">
      <w:bodyDiv w:val="1"/>
      <w:marLeft w:val="0"/>
      <w:marRight w:val="0"/>
      <w:marTop w:val="0"/>
      <w:marBottom w:val="0"/>
      <w:divBdr>
        <w:top w:val="none" w:sz="0" w:space="0" w:color="auto"/>
        <w:left w:val="none" w:sz="0" w:space="0" w:color="auto"/>
        <w:bottom w:val="none" w:sz="0" w:space="0" w:color="auto"/>
        <w:right w:val="none" w:sz="0" w:space="0" w:color="auto"/>
      </w:divBdr>
    </w:div>
    <w:div w:id="1351369397">
      <w:bodyDiv w:val="1"/>
      <w:marLeft w:val="0"/>
      <w:marRight w:val="0"/>
      <w:marTop w:val="0"/>
      <w:marBottom w:val="0"/>
      <w:divBdr>
        <w:top w:val="none" w:sz="0" w:space="0" w:color="auto"/>
        <w:left w:val="none" w:sz="0" w:space="0" w:color="auto"/>
        <w:bottom w:val="none" w:sz="0" w:space="0" w:color="auto"/>
        <w:right w:val="none" w:sz="0" w:space="0" w:color="auto"/>
      </w:divBdr>
    </w:div>
    <w:div w:id="1351952257">
      <w:bodyDiv w:val="1"/>
      <w:marLeft w:val="0"/>
      <w:marRight w:val="0"/>
      <w:marTop w:val="0"/>
      <w:marBottom w:val="0"/>
      <w:divBdr>
        <w:top w:val="none" w:sz="0" w:space="0" w:color="auto"/>
        <w:left w:val="none" w:sz="0" w:space="0" w:color="auto"/>
        <w:bottom w:val="none" w:sz="0" w:space="0" w:color="auto"/>
        <w:right w:val="none" w:sz="0" w:space="0" w:color="auto"/>
      </w:divBdr>
    </w:div>
    <w:div w:id="1353267342">
      <w:bodyDiv w:val="1"/>
      <w:marLeft w:val="0"/>
      <w:marRight w:val="0"/>
      <w:marTop w:val="0"/>
      <w:marBottom w:val="0"/>
      <w:divBdr>
        <w:top w:val="none" w:sz="0" w:space="0" w:color="auto"/>
        <w:left w:val="none" w:sz="0" w:space="0" w:color="auto"/>
        <w:bottom w:val="none" w:sz="0" w:space="0" w:color="auto"/>
        <w:right w:val="none" w:sz="0" w:space="0" w:color="auto"/>
      </w:divBdr>
    </w:div>
    <w:div w:id="1353729890">
      <w:bodyDiv w:val="1"/>
      <w:marLeft w:val="0"/>
      <w:marRight w:val="0"/>
      <w:marTop w:val="0"/>
      <w:marBottom w:val="0"/>
      <w:divBdr>
        <w:top w:val="none" w:sz="0" w:space="0" w:color="auto"/>
        <w:left w:val="none" w:sz="0" w:space="0" w:color="auto"/>
        <w:bottom w:val="none" w:sz="0" w:space="0" w:color="auto"/>
        <w:right w:val="none" w:sz="0" w:space="0" w:color="auto"/>
      </w:divBdr>
    </w:div>
    <w:div w:id="1353915116">
      <w:bodyDiv w:val="1"/>
      <w:marLeft w:val="0"/>
      <w:marRight w:val="0"/>
      <w:marTop w:val="0"/>
      <w:marBottom w:val="0"/>
      <w:divBdr>
        <w:top w:val="none" w:sz="0" w:space="0" w:color="auto"/>
        <w:left w:val="none" w:sz="0" w:space="0" w:color="auto"/>
        <w:bottom w:val="none" w:sz="0" w:space="0" w:color="auto"/>
        <w:right w:val="none" w:sz="0" w:space="0" w:color="auto"/>
      </w:divBdr>
    </w:div>
    <w:div w:id="1354263470">
      <w:bodyDiv w:val="1"/>
      <w:marLeft w:val="0"/>
      <w:marRight w:val="0"/>
      <w:marTop w:val="0"/>
      <w:marBottom w:val="0"/>
      <w:divBdr>
        <w:top w:val="none" w:sz="0" w:space="0" w:color="auto"/>
        <w:left w:val="none" w:sz="0" w:space="0" w:color="auto"/>
        <w:bottom w:val="none" w:sz="0" w:space="0" w:color="auto"/>
        <w:right w:val="none" w:sz="0" w:space="0" w:color="auto"/>
      </w:divBdr>
    </w:div>
    <w:div w:id="1354917296">
      <w:bodyDiv w:val="1"/>
      <w:marLeft w:val="0"/>
      <w:marRight w:val="0"/>
      <w:marTop w:val="0"/>
      <w:marBottom w:val="0"/>
      <w:divBdr>
        <w:top w:val="none" w:sz="0" w:space="0" w:color="auto"/>
        <w:left w:val="none" w:sz="0" w:space="0" w:color="auto"/>
        <w:bottom w:val="none" w:sz="0" w:space="0" w:color="auto"/>
        <w:right w:val="none" w:sz="0" w:space="0" w:color="auto"/>
      </w:divBdr>
    </w:div>
    <w:div w:id="1354963780">
      <w:bodyDiv w:val="1"/>
      <w:marLeft w:val="0"/>
      <w:marRight w:val="0"/>
      <w:marTop w:val="0"/>
      <w:marBottom w:val="0"/>
      <w:divBdr>
        <w:top w:val="none" w:sz="0" w:space="0" w:color="auto"/>
        <w:left w:val="none" w:sz="0" w:space="0" w:color="auto"/>
        <w:bottom w:val="none" w:sz="0" w:space="0" w:color="auto"/>
        <w:right w:val="none" w:sz="0" w:space="0" w:color="auto"/>
      </w:divBdr>
    </w:div>
    <w:div w:id="1355307701">
      <w:bodyDiv w:val="1"/>
      <w:marLeft w:val="0"/>
      <w:marRight w:val="0"/>
      <w:marTop w:val="0"/>
      <w:marBottom w:val="0"/>
      <w:divBdr>
        <w:top w:val="none" w:sz="0" w:space="0" w:color="auto"/>
        <w:left w:val="none" w:sz="0" w:space="0" w:color="auto"/>
        <w:bottom w:val="none" w:sz="0" w:space="0" w:color="auto"/>
        <w:right w:val="none" w:sz="0" w:space="0" w:color="auto"/>
      </w:divBdr>
    </w:div>
    <w:div w:id="1355577512">
      <w:bodyDiv w:val="1"/>
      <w:marLeft w:val="0"/>
      <w:marRight w:val="0"/>
      <w:marTop w:val="0"/>
      <w:marBottom w:val="0"/>
      <w:divBdr>
        <w:top w:val="none" w:sz="0" w:space="0" w:color="auto"/>
        <w:left w:val="none" w:sz="0" w:space="0" w:color="auto"/>
        <w:bottom w:val="none" w:sz="0" w:space="0" w:color="auto"/>
        <w:right w:val="none" w:sz="0" w:space="0" w:color="auto"/>
      </w:divBdr>
    </w:div>
    <w:div w:id="1355616901">
      <w:bodyDiv w:val="1"/>
      <w:marLeft w:val="0"/>
      <w:marRight w:val="0"/>
      <w:marTop w:val="0"/>
      <w:marBottom w:val="0"/>
      <w:divBdr>
        <w:top w:val="none" w:sz="0" w:space="0" w:color="auto"/>
        <w:left w:val="none" w:sz="0" w:space="0" w:color="auto"/>
        <w:bottom w:val="none" w:sz="0" w:space="0" w:color="auto"/>
        <w:right w:val="none" w:sz="0" w:space="0" w:color="auto"/>
      </w:divBdr>
    </w:div>
    <w:div w:id="1355620860">
      <w:bodyDiv w:val="1"/>
      <w:marLeft w:val="0"/>
      <w:marRight w:val="0"/>
      <w:marTop w:val="0"/>
      <w:marBottom w:val="0"/>
      <w:divBdr>
        <w:top w:val="none" w:sz="0" w:space="0" w:color="auto"/>
        <w:left w:val="none" w:sz="0" w:space="0" w:color="auto"/>
        <w:bottom w:val="none" w:sz="0" w:space="0" w:color="auto"/>
        <w:right w:val="none" w:sz="0" w:space="0" w:color="auto"/>
      </w:divBdr>
    </w:div>
    <w:div w:id="1356804930">
      <w:bodyDiv w:val="1"/>
      <w:marLeft w:val="0"/>
      <w:marRight w:val="0"/>
      <w:marTop w:val="0"/>
      <w:marBottom w:val="0"/>
      <w:divBdr>
        <w:top w:val="none" w:sz="0" w:space="0" w:color="auto"/>
        <w:left w:val="none" w:sz="0" w:space="0" w:color="auto"/>
        <w:bottom w:val="none" w:sz="0" w:space="0" w:color="auto"/>
        <w:right w:val="none" w:sz="0" w:space="0" w:color="auto"/>
      </w:divBdr>
    </w:div>
    <w:div w:id="1358121593">
      <w:bodyDiv w:val="1"/>
      <w:marLeft w:val="0"/>
      <w:marRight w:val="0"/>
      <w:marTop w:val="0"/>
      <w:marBottom w:val="0"/>
      <w:divBdr>
        <w:top w:val="none" w:sz="0" w:space="0" w:color="auto"/>
        <w:left w:val="none" w:sz="0" w:space="0" w:color="auto"/>
        <w:bottom w:val="none" w:sz="0" w:space="0" w:color="auto"/>
        <w:right w:val="none" w:sz="0" w:space="0" w:color="auto"/>
      </w:divBdr>
    </w:div>
    <w:div w:id="1360474021">
      <w:bodyDiv w:val="1"/>
      <w:marLeft w:val="0"/>
      <w:marRight w:val="0"/>
      <w:marTop w:val="0"/>
      <w:marBottom w:val="0"/>
      <w:divBdr>
        <w:top w:val="none" w:sz="0" w:space="0" w:color="auto"/>
        <w:left w:val="none" w:sz="0" w:space="0" w:color="auto"/>
        <w:bottom w:val="none" w:sz="0" w:space="0" w:color="auto"/>
        <w:right w:val="none" w:sz="0" w:space="0" w:color="auto"/>
      </w:divBdr>
    </w:div>
    <w:div w:id="1360545901">
      <w:bodyDiv w:val="1"/>
      <w:marLeft w:val="0"/>
      <w:marRight w:val="0"/>
      <w:marTop w:val="0"/>
      <w:marBottom w:val="0"/>
      <w:divBdr>
        <w:top w:val="none" w:sz="0" w:space="0" w:color="auto"/>
        <w:left w:val="none" w:sz="0" w:space="0" w:color="auto"/>
        <w:bottom w:val="none" w:sz="0" w:space="0" w:color="auto"/>
        <w:right w:val="none" w:sz="0" w:space="0" w:color="auto"/>
      </w:divBdr>
    </w:div>
    <w:div w:id="1361980010">
      <w:bodyDiv w:val="1"/>
      <w:marLeft w:val="0"/>
      <w:marRight w:val="0"/>
      <w:marTop w:val="0"/>
      <w:marBottom w:val="0"/>
      <w:divBdr>
        <w:top w:val="none" w:sz="0" w:space="0" w:color="auto"/>
        <w:left w:val="none" w:sz="0" w:space="0" w:color="auto"/>
        <w:bottom w:val="none" w:sz="0" w:space="0" w:color="auto"/>
        <w:right w:val="none" w:sz="0" w:space="0" w:color="auto"/>
      </w:divBdr>
    </w:div>
    <w:div w:id="1363702307">
      <w:bodyDiv w:val="1"/>
      <w:marLeft w:val="0"/>
      <w:marRight w:val="0"/>
      <w:marTop w:val="0"/>
      <w:marBottom w:val="0"/>
      <w:divBdr>
        <w:top w:val="none" w:sz="0" w:space="0" w:color="auto"/>
        <w:left w:val="none" w:sz="0" w:space="0" w:color="auto"/>
        <w:bottom w:val="none" w:sz="0" w:space="0" w:color="auto"/>
        <w:right w:val="none" w:sz="0" w:space="0" w:color="auto"/>
      </w:divBdr>
    </w:div>
    <w:div w:id="1365329203">
      <w:bodyDiv w:val="1"/>
      <w:marLeft w:val="0"/>
      <w:marRight w:val="0"/>
      <w:marTop w:val="0"/>
      <w:marBottom w:val="0"/>
      <w:divBdr>
        <w:top w:val="none" w:sz="0" w:space="0" w:color="auto"/>
        <w:left w:val="none" w:sz="0" w:space="0" w:color="auto"/>
        <w:bottom w:val="none" w:sz="0" w:space="0" w:color="auto"/>
        <w:right w:val="none" w:sz="0" w:space="0" w:color="auto"/>
      </w:divBdr>
    </w:div>
    <w:div w:id="1367369549">
      <w:bodyDiv w:val="1"/>
      <w:marLeft w:val="0"/>
      <w:marRight w:val="0"/>
      <w:marTop w:val="0"/>
      <w:marBottom w:val="0"/>
      <w:divBdr>
        <w:top w:val="none" w:sz="0" w:space="0" w:color="auto"/>
        <w:left w:val="none" w:sz="0" w:space="0" w:color="auto"/>
        <w:bottom w:val="none" w:sz="0" w:space="0" w:color="auto"/>
        <w:right w:val="none" w:sz="0" w:space="0" w:color="auto"/>
      </w:divBdr>
    </w:div>
    <w:div w:id="1368483461">
      <w:bodyDiv w:val="1"/>
      <w:marLeft w:val="0"/>
      <w:marRight w:val="0"/>
      <w:marTop w:val="0"/>
      <w:marBottom w:val="0"/>
      <w:divBdr>
        <w:top w:val="none" w:sz="0" w:space="0" w:color="auto"/>
        <w:left w:val="none" w:sz="0" w:space="0" w:color="auto"/>
        <w:bottom w:val="none" w:sz="0" w:space="0" w:color="auto"/>
        <w:right w:val="none" w:sz="0" w:space="0" w:color="auto"/>
      </w:divBdr>
    </w:div>
    <w:div w:id="1368676662">
      <w:bodyDiv w:val="1"/>
      <w:marLeft w:val="0"/>
      <w:marRight w:val="0"/>
      <w:marTop w:val="0"/>
      <w:marBottom w:val="0"/>
      <w:divBdr>
        <w:top w:val="none" w:sz="0" w:space="0" w:color="auto"/>
        <w:left w:val="none" w:sz="0" w:space="0" w:color="auto"/>
        <w:bottom w:val="none" w:sz="0" w:space="0" w:color="auto"/>
        <w:right w:val="none" w:sz="0" w:space="0" w:color="auto"/>
      </w:divBdr>
    </w:div>
    <w:div w:id="1375227456">
      <w:bodyDiv w:val="1"/>
      <w:marLeft w:val="0"/>
      <w:marRight w:val="0"/>
      <w:marTop w:val="0"/>
      <w:marBottom w:val="0"/>
      <w:divBdr>
        <w:top w:val="none" w:sz="0" w:space="0" w:color="auto"/>
        <w:left w:val="none" w:sz="0" w:space="0" w:color="auto"/>
        <w:bottom w:val="none" w:sz="0" w:space="0" w:color="auto"/>
        <w:right w:val="none" w:sz="0" w:space="0" w:color="auto"/>
      </w:divBdr>
    </w:div>
    <w:div w:id="1378159029">
      <w:bodyDiv w:val="1"/>
      <w:marLeft w:val="0"/>
      <w:marRight w:val="0"/>
      <w:marTop w:val="0"/>
      <w:marBottom w:val="0"/>
      <w:divBdr>
        <w:top w:val="none" w:sz="0" w:space="0" w:color="auto"/>
        <w:left w:val="none" w:sz="0" w:space="0" w:color="auto"/>
        <w:bottom w:val="none" w:sz="0" w:space="0" w:color="auto"/>
        <w:right w:val="none" w:sz="0" w:space="0" w:color="auto"/>
      </w:divBdr>
    </w:div>
    <w:div w:id="1379355160">
      <w:bodyDiv w:val="1"/>
      <w:marLeft w:val="0"/>
      <w:marRight w:val="0"/>
      <w:marTop w:val="30"/>
      <w:marBottom w:val="0"/>
      <w:divBdr>
        <w:top w:val="none" w:sz="0" w:space="0" w:color="auto"/>
        <w:left w:val="none" w:sz="0" w:space="0" w:color="auto"/>
        <w:bottom w:val="none" w:sz="0" w:space="0" w:color="auto"/>
        <w:right w:val="none" w:sz="0" w:space="0" w:color="auto"/>
      </w:divBdr>
      <w:divsChild>
        <w:div w:id="716899457">
          <w:marLeft w:val="0"/>
          <w:marRight w:val="0"/>
          <w:marTop w:val="0"/>
          <w:marBottom w:val="0"/>
          <w:divBdr>
            <w:top w:val="none" w:sz="0" w:space="0" w:color="auto"/>
            <w:left w:val="none" w:sz="0" w:space="0" w:color="auto"/>
            <w:bottom w:val="none" w:sz="0" w:space="0" w:color="auto"/>
            <w:right w:val="none" w:sz="0" w:space="0" w:color="auto"/>
          </w:divBdr>
        </w:div>
      </w:divsChild>
    </w:div>
    <w:div w:id="1380089718">
      <w:bodyDiv w:val="1"/>
      <w:marLeft w:val="0"/>
      <w:marRight w:val="0"/>
      <w:marTop w:val="0"/>
      <w:marBottom w:val="0"/>
      <w:divBdr>
        <w:top w:val="none" w:sz="0" w:space="0" w:color="auto"/>
        <w:left w:val="none" w:sz="0" w:space="0" w:color="auto"/>
        <w:bottom w:val="none" w:sz="0" w:space="0" w:color="auto"/>
        <w:right w:val="none" w:sz="0" w:space="0" w:color="auto"/>
      </w:divBdr>
    </w:div>
    <w:div w:id="1380546491">
      <w:bodyDiv w:val="1"/>
      <w:marLeft w:val="0"/>
      <w:marRight w:val="0"/>
      <w:marTop w:val="0"/>
      <w:marBottom w:val="0"/>
      <w:divBdr>
        <w:top w:val="none" w:sz="0" w:space="0" w:color="auto"/>
        <w:left w:val="none" w:sz="0" w:space="0" w:color="auto"/>
        <w:bottom w:val="none" w:sz="0" w:space="0" w:color="auto"/>
        <w:right w:val="none" w:sz="0" w:space="0" w:color="auto"/>
      </w:divBdr>
    </w:div>
    <w:div w:id="1382827633">
      <w:bodyDiv w:val="1"/>
      <w:marLeft w:val="0"/>
      <w:marRight w:val="0"/>
      <w:marTop w:val="0"/>
      <w:marBottom w:val="0"/>
      <w:divBdr>
        <w:top w:val="none" w:sz="0" w:space="0" w:color="auto"/>
        <w:left w:val="none" w:sz="0" w:space="0" w:color="auto"/>
        <w:bottom w:val="none" w:sz="0" w:space="0" w:color="auto"/>
        <w:right w:val="none" w:sz="0" w:space="0" w:color="auto"/>
      </w:divBdr>
    </w:div>
    <w:div w:id="1383485567">
      <w:bodyDiv w:val="1"/>
      <w:marLeft w:val="0"/>
      <w:marRight w:val="0"/>
      <w:marTop w:val="0"/>
      <w:marBottom w:val="0"/>
      <w:divBdr>
        <w:top w:val="none" w:sz="0" w:space="0" w:color="auto"/>
        <w:left w:val="none" w:sz="0" w:space="0" w:color="auto"/>
        <w:bottom w:val="none" w:sz="0" w:space="0" w:color="auto"/>
        <w:right w:val="none" w:sz="0" w:space="0" w:color="auto"/>
      </w:divBdr>
    </w:div>
    <w:div w:id="1384870356">
      <w:bodyDiv w:val="1"/>
      <w:marLeft w:val="0"/>
      <w:marRight w:val="0"/>
      <w:marTop w:val="0"/>
      <w:marBottom w:val="0"/>
      <w:divBdr>
        <w:top w:val="none" w:sz="0" w:space="0" w:color="auto"/>
        <w:left w:val="none" w:sz="0" w:space="0" w:color="auto"/>
        <w:bottom w:val="none" w:sz="0" w:space="0" w:color="auto"/>
        <w:right w:val="none" w:sz="0" w:space="0" w:color="auto"/>
      </w:divBdr>
    </w:div>
    <w:div w:id="1386300202">
      <w:bodyDiv w:val="1"/>
      <w:marLeft w:val="0"/>
      <w:marRight w:val="0"/>
      <w:marTop w:val="0"/>
      <w:marBottom w:val="0"/>
      <w:divBdr>
        <w:top w:val="none" w:sz="0" w:space="0" w:color="auto"/>
        <w:left w:val="none" w:sz="0" w:space="0" w:color="auto"/>
        <w:bottom w:val="none" w:sz="0" w:space="0" w:color="auto"/>
        <w:right w:val="none" w:sz="0" w:space="0" w:color="auto"/>
      </w:divBdr>
    </w:div>
    <w:div w:id="1389458447">
      <w:bodyDiv w:val="1"/>
      <w:marLeft w:val="0"/>
      <w:marRight w:val="0"/>
      <w:marTop w:val="0"/>
      <w:marBottom w:val="0"/>
      <w:divBdr>
        <w:top w:val="none" w:sz="0" w:space="0" w:color="auto"/>
        <w:left w:val="none" w:sz="0" w:space="0" w:color="auto"/>
        <w:bottom w:val="none" w:sz="0" w:space="0" w:color="auto"/>
        <w:right w:val="none" w:sz="0" w:space="0" w:color="auto"/>
      </w:divBdr>
    </w:div>
    <w:div w:id="1395733789">
      <w:bodyDiv w:val="1"/>
      <w:marLeft w:val="0"/>
      <w:marRight w:val="0"/>
      <w:marTop w:val="0"/>
      <w:marBottom w:val="0"/>
      <w:divBdr>
        <w:top w:val="none" w:sz="0" w:space="0" w:color="auto"/>
        <w:left w:val="none" w:sz="0" w:space="0" w:color="auto"/>
        <w:bottom w:val="none" w:sz="0" w:space="0" w:color="auto"/>
        <w:right w:val="none" w:sz="0" w:space="0" w:color="auto"/>
      </w:divBdr>
    </w:div>
    <w:div w:id="1397164410">
      <w:bodyDiv w:val="1"/>
      <w:marLeft w:val="0"/>
      <w:marRight w:val="0"/>
      <w:marTop w:val="0"/>
      <w:marBottom w:val="0"/>
      <w:divBdr>
        <w:top w:val="none" w:sz="0" w:space="0" w:color="auto"/>
        <w:left w:val="none" w:sz="0" w:space="0" w:color="auto"/>
        <w:bottom w:val="none" w:sz="0" w:space="0" w:color="auto"/>
        <w:right w:val="none" w:sz="0" w:space="0" w:color="auto"/>
      </w:divBdr>
    </w:div>
    <w:div w:id="1398094697">
      <w:bodyDiv w:val="1"/>
      <w:marLeft w:val="0"/>
      <w:marRight w:val="0"/>
      <w:marTop w:val="0"/>
      <w:marBottom w:val="0"/>
      <w:divBdr>
        <w:top w:val="none" w:sz="0" w:space="0" w:color="auto"/>
        <w:left w:val="none" w:sz="0" w:space="0" w:color="auto"/>
        <w:bottom w:val="none" w:sz="0" w:space="0" w:color="auto"/>
        <w:right w:val="none" w:sz="0" w:space="0" w:color="auto"/>
      </w:divBdr>
    </w:div>
    <w:div w:id="1399590775">
      <w:bodyDiv w:val="1"/>
      <w:marLeft w:val="0"/>
      <w:marRight w:val="0"/>
      <w:marTop w:val="0"/>
      <w:marBottom w:val="0"/>
      <w:divBdr>
        <w:top w:val="none" w:sz="0" w:space="0" w:color="auto"/>
        <w:left w:val="none" w:sz="0" w:space="0" w:color="auto"/>
        <w:bottom w:val="none" w:sz="0" w:space="0" w:color="auto"/>
        <w:right w:val="none" w:sz="0" w:space="0" w:color="auto"/>
      </w:divBdr>
    </w:div>
    <w:div w:id="1400446333">
      <w:bodyDiv w:val="1"/>
      <w:marLeft w:val="0"/>
      <w:marRight w:val="0"/>
      <w:marTop w:val="0"/>
      <w:marBottom w:val="0"/>
      <w:divBdr>
        <w:top w:val="none" w:sz="0" w:space="0" w:color="auto"/>
        <w:left w:val="none" w:sz="0" w:space="0" w:color="auto"/>
        <w:bottom w:val="none" w:sz="0" w:space="0" w:color="auto"/>
        <w:right w:val="none" w:sz="0" w:space="0" w:color="auto"/>
      </w:divBdr>
    </w:div>
    <w:div w:id="1400589932">
      <w:bodyDiv w:val="1"/>
      <w:marLeft w:val="0"/>
      <w:marRight w:val="0"/>
      <w:marTop w:val="0"/>
      <w:marBottom w:val="0"/>
      <w:divBdr>
        <w:top w:val="none" w:sz="0" w:space="0" w:color="auto"/>
        <w:left w:val="none" w:sz="0" w:space="0" w:color="auto"/>
        <w:bottom w:val="none" w:sz="0" w:space="0" w:color="auto"/>
        <w:right w:val="none" w:sz="0" w:space="0" w:color="auto"/>
      </w:divBdr>
    </w:div>
    <w:div w:id="1401714104">
      <w:bodyDiv w:val="1"/>
      <w:marLeft w:val="0"/>
      <w:marRight w:val="0"/>
      <w:marTop w:val="0"/>
      <w:marBottom w:val="0"/>
      <w:divBdr>
        <w:top w:val="none" w:sz="0" w:space="0" w:color="auto"/>
        <w:left w:val="none" w:sz="0" w:space="0" w:color="auto"/>
        <w:bottom w:val="none" w:sz="0" w:space="0" w:color="auto"/>
        <w:right w:val="none" w:sz="0" w:space="0" w:color="auto"/>
      </w:divBdr>
    </w:div>
    <w:div w:id="1402026908">
      <w:bodyDiv w:val="1"/>
      <w:marLeft w:val="0"/>
      <w:marRight w:val="0"/>
      <w:marTop w:val="0"/>
      <w:marBottom w:val="0"/>
      <w:divBdr>
        <w:top w:val="none" w:sz="0" w:space="0" w:color="auto"/>
        <w:left w:val="none" w:sz="0" w:space="0" w:color="auto"/>
        <w:bottom w:val="none" w:sz="0" w:space="0" w:color="auto"/>
        <w:right w:val="none" w:sz="0" w:space="0" w:color="auto"/>
      </w:divBdr>
    </w:div>
    <w:div w:id="1403286953">
      <w:bodyDiv w:val="1"/>
      <w:marLeft w:val="0"/>
      <w:marRight w:val="0"/>
      <w:marTop w:val="0"/>
      <w:marBottom w:val="0"/>
      <w:divBdr>
        <w:top w:val="none" w:sz="0" w:space="0" w:color="auto"/>
        <w:left w:val="none" w:sz="0" w:space="0" w:color="auto"/>
        <w:bottom w:val="none" w:sz="0" w:space="0" w:color="auto"/>
        <w:right w:val="none" w:sz="0" w:space="0" w:color="auto"/>
      </w:divBdr>
    </w:div>
    <w:div w:id="1405177918">
      <w:bodyDiv w:val="1"/>
      <w:marLeft w:val="0"/>
      <w:marRight w:val="0"/>
      <w:marTop w:val="0"/>
      <w:marBottom w:val="0"/>
      <w:divBdr>
        <w:top w:val="none" w:sz="0" w:space="0" w:color="auto"/>
        <w:left w:val="none" w:sz="0" w:space="0" w:color="auto"/>
        <w:bottom w:val="none" w:sz="0" w:space="0" w:color="auto"/>
        <w:right w:val="none" w:sz="0" w:space="0" w:color="auto"/>
      </w:divBdr>
    </w:div>
    <w:div w:id="1410737610">
      <w:bodyDiv w:val="1"/>
      <w:marLeft w:val="0"/>
      <w:marRight w:val="0"/>
      <w:marTop w:val="0"/>
      <w:marBottom w:val="0"/>
      <w:divBdr>
        <w:top w:val="none" w:sz="0" w:space="0" w:color="auto"/>
        <w:left w:val="none" w:sz="0" w:space="0" w:color="auto"/>
        <w:bottom w:val="none" w:sz="0" w:space="0" w:color="auto"/>
        <w:right w:val="none" w:sz="0" w:space="0" w:color="auto"/>
      </w:divBdr>
    </w:div>
    <w:div w:id="1411200225">
      <w:bodyDiv w:val="1"/>
      <w:marLeft w:val="0"/>
      <w:marRight w:val="0"/>
      <w:marTop w:val="0"/>
      <w:marBottom w:val="0"/>
      <w:divBdr>
        <w:top w:val="none" w:sz="0" w:space="0" w:color="auto"/>
        <w:left w:val="none" w:sz="0" w:space="0" w:color="auto"/>
        <w:bottom w:val="none" w:sz="0" w:space="0" w:color="auto"/>
        <w:right w:val="none" w:sz="0" w:space="0" w:color="auto"/>
      </w:divBdr>
    </w:div>
    <w:div w:id="1413116872">
      <w:bodyDiv w:val="1"/>
      <w:marLeft w:val="0"/>
      <w:marRight w:val="0"/>
      <w:marTop w:val="0"/>
      <w:marBottom w:val="0"/>
      <w:divBdr>
        <w:top w:val="none" w:sz="0" w:space="0" w:color="auto"/>
        <w:left w:val="none" w:sz="0" w:space="0" w:color="auto"/>
        <w:bottom w:val="none" w:sz="0" w:space="0" w:color="auto"/>
        <w:right w:val="none" w:sz="0" w:space="0" w:color="auto"/>
      </w:divBdr>
    </w:div>
    <w:div w:id="1415318264">
      <w:bodyDiv w:val="1"/>
      <w:marLeft w:val="0"/>
      <w:marRight w:val="0"/>
      <w:marTop w:val="0"/>
      <w:marBottom w:val="0"/>
      <w:divBdr>
        <w:top w:val="none" w:sz="0" w:space="0" w:color="auto"/>
        <w:left w:val="none" w:sz="0" w:space="0" w:color="auto"/>
        <w:bottom w:val="none" w:sz="0" w:space="0" w:color="auto"/>
        <w:right w:val="none" w:sz="0" w:space="0" w:color="auto"/>
      </w:divBdr>
    </w:div>
    <w:div w:id="1416708192">
      <w:bodyDiv w:val="1"/>
      <w:marLeft w:val="0"/>
      <w:marRight w:val="0"/>
      <w:marTop w:val="0"/>
      <w:marBottom w:val="0"/>
      <w:divBdr>
        <w:top w:val="none" w:sz="0" w:space="0" w:color="auto"/>
        <w:left w:val="none" w:sz="0" w:space="0" w:color="auto"/>
        <w:bottom w:val="none" w:sz="0" w:space="0" w:color="auto"/>
        <w:right w:val="none" w:sz="0" w:space="0" w:color="auto"/>
      </w:divBdr>
    </w:div>
    <w:div w:id="1417631845">
      <w:bodyDiv w:val="1"/>
      <w:marLeft w:val="0"/>
      <w:marRight w:val="0"/>
      <w:marTop w:val="0"/>
      <w:marBottom w:val="0"/>
      <w:divBdr>
        <w:top w:val="none" w:sz="0" w:space="0" w:color="auto"/>
        <w:left w:val="none" w:sz="0" w:space="0" w:color="auto"/>
        <w:bottom w:val="none" w:sz="0" w:space="0" w:color="auto"/>
        <w:right w:val="none" w:sz="0" w:space="0" w:color="auto"/>
      </w:divBdr>
    </w:div>
    <w:div w:id="1420978962">
      <w:bodyDiv w:val="1"/>
      <w:marLeft w:val="0"/>
      <w:marRight w:val="0"/>
      <w:marTop w:val="0"/>
      <w:marBottom w:val="0"/>
      <w:divBdr>
        <w:top w:val="none" w:sz="0" w:space="0" w:color="auto"/>
        <w:left w:val="none" w:sz="0" w:space="0" w:color="auto"/>
        <w:bottom w:val="none" w:sz="0" w:space="0" w:color="auto"/>
        <w:right w:val="none" w:sz="0" w:space="0" w:color="auto"/>
      </w:divBdr>
    </w:div>
    <w:div w:id="1420979226">
      <w:bodyDiv w:val="1"/>
      <w:marLeft w:val="0"/>
      <w:marRight w:val="0"/>
      <w:marTop w:val="0"/>
      <w:marBottom w:val="0"/>
      <w:divBdr>
        <w:top w:val="none" w:sz="0" w:space="0" w:color="auto"/>
        <w:left w:val="none" w:sz="0" w:space="0" w:color="auto"/>
        <w:bottom w:val="none" w:sz="0" w:space="0" w:color="auto"/>
        <w:right w:val="none" w:sz="0" w:space="0" w:color="auto"/>
      </w:divBdr>
    </w:div>
    <w:div w:id="1422992388">
      <w:bodyDiv w:val="1"/>
      <w:marLeft w:val="0"/>
      <w:marRight w:val="0"/>
      <w:marTop w:val="0"/>
      <w:marBottom w:val="0"/>
      <w:divBdr>
        <w:top w:val="none" w:sz="0" w:space="0" w:color="auto"/>
        <w:left w:val="none" w:sz="0" w:space="0" w:color="auto"/>
        <w:bottom w:val="none" w:sz="0" w:space="0" w:color="auto"/>
        <w:right w:val="none" w:sz="0" w:space="0" w:color="auto"/>
      </w:divBdr>
    </w:div>
    <w:div w:id="1424767931">
      <w:bodyDiv w:val="1"/>
      <w:marLeft w:val="0"/>
      <w:marRight w:val="0"/>
      <w:marTop w:val="0"/>
      <w:marBottom w:val="0"/>
      <w:divBdr>
        <w:top w:val="none" w:sz="0" w:space="0" w:color="auto"/>
        <w:left w:val="none" w:sz="0" w:space="0" w:color="auto"/>
        <w:bottom w:val="none" w:sz="0" w:space="0" w:color="auto"/>
        <w:right w:val="none" w:sz="0" w:space="0" w:color="auto"/>
      </w:divBdr>
    </w:div>
    <w:div w:id="1425565335">
      <w:bodyDiv w:val="1"/>
      <w:marLeft w:val="0"/>
      <w:marRight w:val="0"/>
      <w:marTop w:val="0"/>
      <w:marBottom w:val="0"/>
      <w:divBdr>
        <w:top w:val="none" w:sz="0" w:space="0" w:color="auto"/>
        <w:left w:val="none" w:sz="0" w:space="0" w:color="auto"/>
        <w:bottom w:val="none" w:sz="0" w:space="0" w:color="auto"/>
        <w:right w:val="none" w:sz="0" w:space="0" w:color="auto"/>
      </w:divBdr>
    </w:div>
    <w:div w:id="1425569223">
      <w:bodyDiv w:val="1"/>
      <w:marLeft w:val="0"/>
      <w:marRight w:val="0"/>
      <w:marTop w:val="0"/>
      <w:marBottom w:val="0"/>
      <w:divBdr>
        <w:top w:val="none" w:sz="0" w:space="0" w:color="auto"/>
        <w:left w:val="none" w:sz="0" w:space="0" w:color="auto"/>
        <w:bottom w:val="none" w:sz="0" w:space="0" w:color="auto"/>
        <w:right w:val="none" w:sz="0" w:space="0" w:color="auto"/>
      </w:divBdr>
    </w:div>
    <w:div w:id="1426345246">
      <w:bodyDiv w:val="1"/>
      <w:marLeft w:val="0"/>
      <w:marRight w:val="0"/>
      <w:marTop w:val="0"/>
      <w:marBottom w:val="0"/>
      <w:divBdr>
        <w:top w:val="none" w:sz="0" w:space="0" w:color="auto"/>
        <w:left w:val="none" w:sz="0" w:space="0" w:color="auto"/>
        <w:bottom w:val="none" w:sz="0" w:space="0" w:color="auto"/>
        <w:right w:val="none" w:sz="0" w:space="0" w:color="auto"/>
      </w:divBdr>
    </w:div>
    <w:div w:id="1428039516">
      <w:bodyDiv w:val="1"/>
      <w:marLeft w:val="0"/>
      <w:marRight w:val="0"/>
      <w:marTop w:val="0"/>
      <w:marBottom w:val="0"/>
      <w:divBdr>
        <w:top w:val="none" w:sz="0" w:space="0" w:color="auto"/>
        <w:left w:val="none" w:sz="0" w:space="0" w:color="auto"/>
        <w:bottom w:val="none" w:sz="0" w:space="0" w:color="auto"/>
        <w:right w:val="none" w:sz="0" w:space="0" w:color="auto"/>
      </w:divBdr>
    </w:div>
    <w:div w:id="1430656750">
      <w:bodyDiv w:val="1"/>
      <w:marLeft w:val="0"/>
      <w:marRight w:val="0"/>
      <w:marTop w:val="0"/>
      <w:marBottom w:val="0"/>
      <w:divBdr>
        <w:top w:val="none" w:sz="0" w:space="0" w:color="auto"/>
        <w:left w:val="none" w:sz="0" w:space="0" w:color="auto"/>
        <w:bottom w:val="none" w:sz="0" w:space="0" w:color="auto"/>
        <w:right w:val="none" w:sz="0" w:space="0" w:color="auto"/>
      </w:divBdr>
    </w:div>
    <w:div w:id="1430783481">
      <w:bodyDiv w:val="1"/>
      <w:marLeft w:val="0"/>
      <w:marRight w:val="0"/>
      <w:marTop w:val="0"/>
      <w:marBottom w:val="0"/>
      <w:divBdr>
        <w:top w:val="none" w:sz="0" w:space="0" w:color="auto"/>
        <w:left w:val="none" w:sz="0" w:space="0" w:color="auto"/>
        <w:bottom w:val="none" w:sz="0" w:space="0" w:color="auto"/>
        <w:right w:val="none" w:sz="0" w:space="0" w:color="auto"/>
      </w:divBdr>
    </w:div>
    <w:div w:id="1436486144">
      <w:bodyDiv w:val="1"/>
      <w:marLeft w:val="0"/>
      <w:marRight w:val="0"/>
      <w:marTop w:val="0"/>
      <w:marBottom w:val="0"/>
      <w:divBdr>
        <w:top w:val="none" w:sz="0" w:space="0" w:color="auto"/>
        <w:left w:val="none" w:sz="0" w:space="0" w:color="auto"/>
        <w:bottom w:val="none" w:sz="0" w:space="0" w:color="auto"/>
        <w:right w:val="none" w:sz="0" w:space="0" w:color="auto"/>
      </w:divBdr>
    </w:div>
    <w:div w:id="1437562117">
      <w:bodyDiv w:val="1"/>
      <w:marLeft w:val="0"/>
      <w:marRight w:val="0"/>
      <w:marTop w:val="0"/>
      <w:marBottom w:val="0"/>
      <w:divBdr>
        <w:top w:val="none" w:sz="0" w:space="0" w:color="auto"/>
        <w:left w:val="none" w:sz="0" w:space="0" w:color="auto"/>
        <w:bottom w:val="none" w:sz="0" w:space="0" w:color="auto"/>
        <w:right w:val="none" w:sz="0" w:space="0" w:color="auto"/>
      </w:divBdr>
    </w:div>
    <w:div w:id="1438014704">
      <w:bodyDiv w:val="1"/>
      <w:marLeft w:val="0"/>
      <w:marRight w:val="0"/>
      <w:marTop w:val="0"/>
      <w:marBottom w:val="0"/>
      <w:divBdr>
        <w:top w:val="none" w:sz="0" w:space="0" w:color="auto"/>
        <w:left w:val="none" w:sz="0" w:space="0" w:color="auto"/>
        <w:bottom w:val="none" w:sz="0" w:space="0" w:color="auto"/>
        <w:right w:val="none" w:sz="0" w:space="0" w:color="auto"/>
      </w:divBdr>
    </w:div>
    <w:div w:id="1439446503">
      <w:bodyDiv w:val="1"/>
      <w:marLeft w:val="0"/>
      <w:marRight w:val="0"/>
      <w:marTop w:val="0"/>
      <w:marBottom w:val="0"/>
      <w:divBdr>
        <w:top w:val="none" w:sz="0" w:space="0" w:color="auto"/>
        <w:left w:val="none" w:sz="0" w:space="0" w:color="auto"/>
        <w:bottom w:val="none" w:sz="0" w:space="0" w:color="auto"/>
        <w:right w:val="none" w:sz="0" w:space="0" w:color="auto"/>
      </w:divBdr>
    </w:div>
    <w:div w:id="1440641029">
      <w:bodyDiv w:val="1"/>
      <w:marLeft w:val="0"/>
      <w:marRight w:val="0"/>
      <w:marTop w:val="0"/>
      <w:marBottom w:val="0"/>
      <w:divBdr>
        <w:top w:val="none" w:sz="0" w:space="0" w:color="auto"/>
        <w:left w:val="none" w:sz="0" w:space="0" w:color="auto"/>
        <w:bottom w:val="none" w:sz="0" w:space="0" w:color="auto"/>
        <w:right w:val="none" w:sz="0" w:space="0" w:color="auto"/>
      </w:divBdr>
    </w:div>
    <w:div w:id="1444765000">
      <w:bodyDiv w:val="1"/>
      <w:marLeft w:val="0"/>
      <w:marRight w:val="0"/>
      <w:marTop w:val="0"/>
      <w:marBottom w:val="0"/>
      <w:divBdr>
        <w:top w:val="none" w:sz="0" w:space="0" w:color="auto"/>
        <w:left w:val="none" w:sz="0" w:space="0" w:color="auto"/>
        <w:bottom w:val="none" w:sz="0" w:space="0" w:color="auto"/>
        <w:right w:val="none" w:sz="0" w:space="0" w:color="auto"/>
      </w:divBdr>
    </w:div>
    <w:div w:id="1444881478">
      <w:bodyDiv w:val="1"/>
      <w:marLeft w:val="0"/>
      <w:marRight w:val="0"/>
      <w:marTop w:val="0"/>
      <w:marBottom w:val="0"/>
      <w:divBdr>
        <w:top w:val="none" w:sz="0" w:space="0" w:color="auto"/>
        <w:left w:val="none" w:sz="0" w:space="0" w:color="auto"/>
        <w:bottom w:val="none" w:sz="0" w:space="0" w:color="auto"/>
        <w:right w:val="none" w:sz="0" w:space="0" w:color="auto"/>
      </w:divBdr>
    </w:div>
    <w:div w:id="1448548560">
      <w:bodyDiv w:val="1"/>
      <w:marLeft w:val="0"/>
      <w:marRight w:val="0"/>
      <w:marTop w:val="0"/>
      <w:marBottom w:val="0"/>
      <w:divBdr>
        <w:top w:val="none" w:sz="0" w:space="0" w:color="auto"/>
        <w:left w:val="none" w:sz="0" w:space="0" w:color="auto"/>
        <w:bottom w:val="none" w:sz="0" w:space="0" w:color="auto"/>
        <w:right w:val="none" w:sz="0" w:space="0" w:color="auto"/>
      </w:divBdr>
    </w:div>
    <w:div w:id="1451361599">
      <w:bodyDiv w:val="1"/>
      <w:marLeft w:val="0"/>
      <w:marRight w:val="0"/>
      <w:marTop w:val="0"/>
      <w:marBottom w:val="0"/>
      <w:divBdr>
        <w:top w:val="none" w:sz="0" w:space="0" w:color="auto"/>
        <w:left w:val="none" w:sz="0" w:space="0" w:color="auto"/>
        <w:bottom w:val="none" w:sz="0" w:space="0" w:color="auto"/>
        <w:right w:val="none" w:sz="0" w:space="0" w:color="auto"/>
      </w:divBdr>
    </w:div>
    <w:div w:id="1452092168">
      <w:bodyDiv w:val="1"/>
      <w:marLeft w:val="0"/>
      <w:marRight w:val="0"/>
      <w:marTop w:val="0"/>
      <w:marBottom w:val="0"/>
      <w:divBdr>
        <w:top w:val="none" w:sz="0" w:space="0" w:color="auto"/>
        <w:left w:val="none" w:sz="0" w:space="0" w:color="auto"/>
        <w:bottom w:val="none" w:sz="0" w:space="0" w:color="auto"/>
        <w:right w:val="none" w:sz="0" w:space="0" w:color="auto"/>
      </w:divBdr>
    </w:div>
    <w:div w:id="1454250268">
      <w:bodyDiv w:val="1"/>
      <w:marLeft w:val="0"/>
      <w:marRight w:val="0"/>
      <w:marTop w:val="0"/>
      <w:marBottom w:val="0"/>
      <w:divBdr>
        <w:top w:val="none" w:sz="0" w:space="0" w:color="auto"/>
        <w:left w:val="none" w:sz="0" w:space="0" w:color="auto"/>
        <w:bottom w:val="none" w:sz="0" w:space="0" w:color="auto"/>
        <w:right w:val="none" w:sz="0" w:space="0" w:color="auto"/>
      </w:divBdr>
    </w:div>
    <w:div w:id="1455753993">
      <w:bodyDiv w:val="1"/>
      <w:marLeft w:val="0"/>
      <w:marRight w:val="0"/>
      <w:marTop w:val="0"/>
      <w:marBottom w:val="0"/>
      <w:divBdr>
        <w:top w:val="none" w:sz="0" w:space="0" w:color="auto"/>
        <w:left w:val="none" w:sz="0" w:space="0" w:color="auto"/>
        <w:bottom w:val="none" w:sz="0" w:space="0" w:color="auto"/>
        <w:right w:val="none" w:sz="0" w:space="0" w:color="auto"/>
      </w:divBdr>
    </w:div>
    <w:div w:id="1456437337">
      <w:bodyDiv w:val="1"/>
      <w:marLeft w:val="0"/>
      <w:marRight w:val="0"/>
      <w:marTop w:val="0"/>
      <w:marBottom w:val="0"/>
      <w:divBdr>
        <w:top w:val="none" w:sz="0" w:space="0" w:color="auto"/>
        <w:left w:val="none" w:sz="0" w:space="0" w:color="auto"/>
        <w:bottom w:val="none" w:sz="0" w:space="0" w:color="auto"/>
        <w:right w:val="none" w:sz="0" w:space="0" w:color="auto"/>
      </w:divBdr>
    </w:div>
    <w:div w:id="1457527368">
      <w:bodyDiv w:val="1"/>
      <w:marLeft w:val="0"/>
      <w:marRight w:val="0"/>
      <w:marTop w:val="0"/>
      <w:marBottom w:val="0"/>
      <w:divBdr>
        <w:top w:val="none" w:sz="0" w:space="0" w:color="auto"/>
        <w:left w:val="none" w:sz="0" w:space="0" w:color="auto"/>
        <w:bottom w:val="none" w:sz="0" w:space="0" w:color="auto"/>
        <w:right w:val="none" w:sz="0" w:space="0" w:color="auto"/>
      </w:divBdr>
    </w:div>
    <w:div w:id="1458528407">
      <w:bodyDiv w:val="1"/>
      <w:marLeft w:val="0"/>
      <w:marRight w:val="0"/>
      <w:marTop w:val="0"/>
      <w:marBottom w:val="0"/>
      <w:divBdr>
        <w:top w:val="none" w:sz="0" w:space="0" w:color="auto"/>
        <w:left w:val="none" w:sz="0" w:space="0" w:color="auto"/>
        <w:bottom w:val="none" w:sz="0" w:space="0" w:color="auto"/>
        <w:right w:val="none" w:sz="0" w:space="0" w:color="auto"/>
      </w:divBdr>
    </w:div>
    <w:div w:id="1460487826">
      <w:bodyDiv w:val="1"/>
      <w:marLeft w:val="0"/>
      <w:marRight w:val="0"/>
      <w:marTop w:val="0"/>
      <w:marBottom w:val="0"/>
      <w:divBdr>
        <w:top w:val="none" w:sz="0" w:space="0" w:color="auto"/>
        <w:left w:val="none" w:sz="0" w:space="0" w:color="auto"/>
        <w:bottom w:val="none" w:sz="0" w:space="0" w:color="auto"/>
        <w:right w:val="none" w:sz="0" w:space="0" w:color="auto"/>
      </w:divBdr>
    </w:div>
    <w:div w:id="1460805615">
      <w:bodyDiv w:val="1"/>
      <w:marLeft w:val="0"/>
      <w:marRight w:val="0"/>
      <w:marTop w:val="0"/>
      <w:marBottom w:val="0"/>
      <w:divBdr>
        <w:top w:val="none" w:sz="0" w:space="0" w:color="auto"/>
        <w:left w:val="none" w:sz="0" w:space="0" w:color="auto"/>
        <w:bottom w:val="none" w:sz="0" w:space="0" w:color="auto"/>
        <w:right w:val="none" w:sz="0" w:space="0" w:color="auto"/>
      </w:divBdr>
    </w:div>
    <w:div w:id="1461075800">
      <w:bodyDiv w:val="1"/>
      <w:marLeft w:val="0"/>
      <w:marRight w:val="0"/>
      <w:marTop w:val="0"/>
      <w:marBottom w:val="0"/>
      <w:divBdr>
        <w:top w:val="none" w:sz="0" w:space="0" w:color="auto"/>
        <w:left w:val="none" w:sz="0" w:space="0" w:color="auto"/>
        <w:bottom w:val="none" w:sz="0" w:space="0" w:color="auto"/>
        <w:right w:val="none" w:sz="0" w:space="0" w:color="auto"/>
      </w:divBdr>
    </w:div>
    <w:div w:id="1462579152">
      <w:bodyDiv w:val="1"/>
      <w:marLeft w:val="0"/>
      <w:marRight w:val="0"/>
      <w:marTop w:val="0"/>
      <w:marBottom w:val="0"/>
      <w:divBdr>
        <w:top w:val="none" w:sz="0" w:space="0" w:color="auto"/>
        <w:left w:val="none" w:sz="0" w:space="0" w:color="auto"/>
        <w:bottom w:val="none" w:sz="0" w:space="0" w:color="auto"/>
        <w:right w:val="none" w:sz="0" w:space="0" w:color="auto"/>
      </w:divBdr>
    </w:div>
    <w:div w:id="1464539312">
      <w:bodyDiv w:val="1"/>
      <w:marLeft w:val="0"/>
      <w:marRight w:val="0"/>
      <w:marTop w:val="0"/>
      <w:marBottom w:val="0"/>
      <w:divBdr>
        <w:top w:val="none" w:sz="0" w:space="0" w:color="auto"/>
        <w:left w:val="none" w:sz="0" w:space="0" w:color="auto"/>
        <w:bottom w:val="none" w:sz="0" w:space="0" w:color="auto"/>
        <w:right w:val="none" w:sz="0" w:space="0" w:color="auto"/>
      </w:divBdr>
    </w:div>
    <w:div w:id="1464690095">
      <w:bodyDiv w:val="1"/>
      <w:marLeft w:val="0"/>
      <w:marRight w:val="0"/>
      <w:marTop w:val="0"/>
      <w:marBottom w:val="0"/>
      <w:divBdr>
        <w:top w:val="none" w:sz="0" w:space="0" w:color="auto"/>
        <w:left w:val="none" w:sz="0" w:space="0" w:color="auto"/>
        <w:bottom w:val="none" w:sz="0" w:space="0" w:color="auto"/>
        <w:right w:val="none" w:sz="0" w:space="0" w:color="auto"/>
      </w:divBdr>
    </w:div>
    <w:div w:id="1465197863">
      <w:bodyDiv w:val="1"/>
      <w:marLeft w:val="0"/>
      <w:marRight w:val="0"/>
      <w:marTop w:val="0"/>
      <w:marBottom w:val="0"/>
      <w:divBdr>
        <w:top w:val="none" w:sz="0" w:space="0" w:color="auto"/>
        <w:left w:val="none" w:sz="0" w:space="0" w:color="auto"/>
        <w:bottom w:val="none" w:sz="0" w:space="0" w:color="auto"/>
        <w:right w:val="none" w:sz="0" w:space="0" w:color="auto"/>
      </w:divBdr>
    </w:div>
    <w:div w:id="1465386689">
      <w:bodyDiv w:val="1"/>
      <w:marLeft w:val="0"/>
      <w:marRight w:val="0"/>
      <w:marTop w:val="0"/>
      <w:marBottom w:val="0"/>
      <w:divBdr>
        <w:top w:val="none" w:sz="0" w:space="0" w:color="auto"/>
        <w:left w:val="none" w:sz="0" w:space="0" w:color="auto"/>
        <w:bottom w:val="none" w:sz="0" w:space="0" w:color="auto"/>
        <w:right w:val="none" w:sz="0" w:space="0" w:color="auto"/>
      </w:divBdr>
    </w:div>
    <w:div w:id="1470051689">
      <w:bodyDiv w:val="1"/>
      <w:marLeft w:val="0"/>
      <w:marRight w:val="0"/>
      <w:marTop w:val="0"/>
      <w:marBottom w:val="0"/>
      <w:divBdr>
        <w:top w:val="none" w:sz="0" w:space="0" w:color="auto"/>
        <w:left w:val="none" w:sz="0" w:space="0" w:color="auto"/>
        <w:bottom w:val="none" w:sz="0" w:space="0" w:color="auto"/>
        <w:right w:val="none" w:sz="0" w:space="0" w:color="auto"/>
      </w:divBdr>
    </w:div>
    <w:div w:id="1470710999">
      <w:bodyDiv w:val="1"/>
      <w:marLeft w:val="0"/>
      <w:marRight w:val="0"/>
      <w:marTop w:val="0"/>
      <w:marBottom w:val="0"/>
      <w:divBdr>
        <w:top w:val="none" w:sz="0" w:space="0" w:color="auto"/>
        <w:left w:val="none" w:sz="0" w:space="0" w:color="auto"/>
        <w:bottom w:val="none" w:sz="0" w:space="0" w:color="auto"/>
        <w:right w:val="none" w:sz="0" w:space="0" w:color="auto"/>
      </w:divBdr>
    </w:div>
    <w:div w:id="1471748067">
      <w:bodyDiv w:val="1"/>
      <w:marLeft w:val="0"/>
      <w:marRight w:val="0"/>
      <w:marTop w:val="0"/>
      <w:marBottom w:val="0"/>
      <w:divBdr>
        <w:top w:val="none" w:sz="0" w:space="0" w:color="auto"/>
        <w:left w:val="none" w:sz="0" w:space="0" w:color="auto"/>
        <w:bottom w:val="none" w:sz="0" w:space="0" w:color="auto"/>
        <w:right w:val="none" w:sz="0" w:space="0" w:color="auto"/>
      </w:divBdr>
    </w:div>
    <w:div w:id="1472091708">
      <w:bodyDiv w:val="1"/>
      <w:marLeft w:val="0"/>
      <w:marRight w:val="0"/>
      <w:marTop w:val="0"/>
      <w:marBottom w:val="0"/>
      <w:divBdr>
        <w:top w:val="none" w:sz="0" w:space="0" w:color="auto"/>
        <w:left w:val="none" w:sz="0" w:space="0" w:color="auto"/>
        <w:bottom w:val="none" w:sz="0" w:space="0" w:color="auto"/>
        <w:right w:val="none" w:sz="0" w:space="0" w:color="auto"/>
      </w:divBdr>
    </w:div>
    <w:div w:id="1474130026">
      <w:bodyDiv w:val="1"/>
      <w:marLeft w:val="0"/>
      <w:marRight w:val="0"/>
      <w:marTop w:val="0"/>
      <w:marBottom w:val="0"/>
      <w:divBdr>
        <w:top w:val="none" w:sz="0" w:space="0" w:color="auto"/>
        <w:left w:val="none" w:sz="0" w:space="0" w:color="auto"/>
        <w:bottom w:val="none" w:sz="0" w:space="0" w:color="auto"/>
        <w:right w:val="none" w:sz="0" w:space="0" w:color="auto"/>
      </w:divBdr>
    </w:div>
    <w:div w:id="1475680683">
      <w:bodyDiv w:val="1"/>
      <w:marLeft w:val="0"/>
      <w:marRight w:val="0"/>
      <w:marTop w:val="0"/>
      <w:marBottom w:val="0"/>
      <w:divBdr>
        <w:top w:val="none" w:sz="0" w:space="0" w:color="auto"/>
        <w:left w:val="none" w:sz="0" w:space="0" w:color="auto"/>
        <w:bottom w:val="none" w:sz="0" w:space="0" w:color="auto"/>
        <w:right w:val="none" w:sz="0" w:space="0" w:color="auto"/>
      </w:divBdr>
    </w:div>
    <w:div w:id="1479036977">
      <w:bodyDiv w:val="1"/>
      <w:marLeft w:val="0"/>
      <w:marRight w:val="0"/>
      <w:marTop w:val="0"/>
      <w:marBottom w:val="0"/>
      <w:divBdr>
        <w:top w:val="none" w:sz="0" w:space="0" w:color="auto"/>
        <w:left w:val="none" w:sz="0" w:space="0" w:color="auto"/>
        <w:bottom w:val="none" w:sz="0" w:space="0" w:color="auto"/>
        <w:right w:val="none" w:sz="0" w:space="0" w:color="auto"/>
      </w:divBdr>
    </w:div>
    <w:div w:id="1479878295">
      <w:bodyDiv w:val="1"/>
      <w:marLeft w:val="0"/>
      <w:marRight w:val="0"/>
      <w:marTop w:val="0"/>
      <w:marBottom w:val="0"/>
      <w:divBdr>
        <w:top w:val="none" w:sz="0" w:space="0" w:color="auto"/>
        <w:left w:val="none" w:sz="0" w:space="0" w:color="auto"/>
        <w:bottom w:val="none" w:sz="0" w:space="0" w:color="auto"/>
        <w:right w:val="none" w:sz="0" w:space="0" w:color="auto"/>
      </w:divBdr>
    </w:div>
    <w:div w:id="1480268824">
      <w:bodyDiv w:val="1"/>
      <w:marLeft w:val="0"/>
      <w:marRight w:val="0"/>
      <w:marTop w:val="0"/>
      <w:marBottom w:val="0"/>
      <w:divBdr>
        <w:top w:val="none" w:sz="0" w:space="0" w:color="auto"/>
        <w:left w:val="none" w:sz="0" w:space="0" w:color="auto"/>
        <w:bottom w:val="none" w:sz="0" w:space="0" w:color="auto"/>
        <w:right w:val="none" w:sz="0" w:space="0" w:color="auto"/>
      </w:divBdr>
    </w:div>
    <w:div w:id="1480802319">
      <w:bodyDiv w:val="1"/>
      <w:marLeft w:val="0"/>
      <w:marRight w:val="0"/>
      <w:marTop w:val="0"/>
      <w:marBottom w:val="0"/>
      <w:divBdr>
        <w:top w:val="none" w:sz="0" w:space="0" w:color="auto"/>
        <w:left w:val="none" w:sz="0" w:space="0" w:color="auto"/>
        <w:bottom w:val="none" w:sz="0" w:space="0" w:color="auto"/>
        <w:right w:val="none" w:sz="0" w:space="0" w:color="auto"/>
      </w:divBdr>
    </w:div>
    <w:div w:id="1482387626">
      <w:bodyDiv w:val="1"/>
      <w:marLeft w:val="0"/>
      <w:marRight w:val="0"/>
      <w:marTop w:val="0"/>
      <w:marBottom w:val="0"/>
      <w:divBdr>
        <w:top w:val="none" w:sz="0" w:space="0" w:color="auto"/>
        <w:left w:val="none" w:sz="0" w:space="0" w:color="auto"/>
        <w:bottom w:val="none" w:sz="0" w:space="0" w:color="auto"/>
        <w:right w:val="none" w:sz="0" w:space="0" w:color="auto"/>
      </w:divBdr>
    </w:div>
    <w:div w:id="1483501064">
      <w:bodyDiv w:val="1"/>
      <w:marLeft w:val="0"/>
      <w:marRight w:val="0"/>
      <w:marTop w:val="0"/>
      <w:marBottom w:val="0"/>
      <w:divBdr>
        <w:top w:val="none" w:sz="0" w:space="0" w:color="auto"/>
        <w:left w:val="none" w:sz="0" w:space="0" w:color="auto"/>
        <w:bottom w:val="none" w:sz="0" w:space="0" w:color="auto"/>
        <w:right w:val="none" w:sz="0" w:space="0" w:color="auto"/>
      </w:divBdr>
    </w:div>
    <w:div w:id="1485777662">
      <w:bodyDiv w:val="1"/>
      <w:marLeft w:val="0"/>
      <w:marRight w:val="0"/>
      <w:marTop w:val="0"/>
      <w:marBottom w:val="0"/>
      <w:divBdr>
        <w:top w:val="none" w:sz="0" w:space="0" w:color="auto"/>
        <w:left w:val="none" w:sz="0" w:space="0" w:color="auto"/>
        <w:bottom w:val="none" w:sz="0" w:space="0" w:color="auto"/>
        <w:right w:val="none" w:sz="0" w:space="0" w:color="auto"/>
      </w:divBdr>
    </w:div>
    <w:div w:id="1495026020">
      <w:bodyDiv w:val="1"/>
      <w:marLeft w:val="0"/>
      <w:marRight w:val="0"/>
      <w:marTop w:val="0"/>
      <w:marBottom w:val="0"/>
      <w:divBdr>
        <w:top w:val="none" w:sz="0" w:space="0" w:color="auto"/>
        <w:left w:val="none" w:sz="0" w:space="0" w:color="auto"/>
        <w:bottom w:val="none" w:sz="0" w:space="0" w:color="auto"/>
        <w:right w:val="none" w:sz="0" w:space="0" w:color="auto"/>
      </w:divBdr>
    </w:div>
    <w:div w:id="1495101457">
      <w:bodyDiv w:val="1"/>
      <w:marLeft w:val="0"/>
      <w:marRight w:val="0"/>
      <w:marTop w:val="0"/>
      <w:marBottom w:val="0"/>
      <w:divBdr>
        <w:top w:val="none" w:sz="0" w:space="0" w:color="auto"/>
        <w:left w:val="none" w:sz="0" w:space="0" w:color="auto"/>
        <w:bottom w:val="none" w:sz="0" w:space="0" w:color="auto"/>
        <w:right w:val="none" w:sz="0" w:space="0" w:color="auto"/>
      </w:divBdr>
    </w:div>
    <w:div w:id="1501850742">
      <w:bodyDiv w:val="1"/>
      <w:marLeft w:val="0"/>
      <w:marRight w:val="0"/>
      <w:marTop w:val="0"/>
      <w:marBottom w:val="0"/>
      <w:divBdr>
        <w:top w:val="none" w:sz="0" w:space="0" w:color="auto"/>
        <w:left w:val="none" w:sz="0" w:space="0" w:color="auto"/>
        <w:bottom w:val="none" w:sz="0" w:space="0" w:color="auto"/>
        <w:right w:val="none" w:sz="0" w:space="0" w:color="auto"/>
      </w:divBdr>
    </w:div>
    <w:div w:id="1502313696">
      <w:bodyDiv w:val="1"/>
      <w:marLeft w:val="0"/>
      <w:marRight w:val="0"/>
      <w:marTop w:val="0"/>
      <w:marBottom w:val="0"/>
      <w:divBdr>
        <w:top w:val="none" w:sz="0" w:space="0" w:color="auto"/>
        <w:left w:val="none" w:sz="0" w:space="0" w:color="auto"/>
        <w:bottom w:val="none" w:sz="0" w:space="0" w:color="auto"/>
        <w:right w:val="none" w:sz="0" w:space="0" w:color="auto"/>
      </w:divBdr>
    </w:div>
    <w:div w:id="1503930396">
      <w:bodyDiv w:val="1"/>
      <w:marLeft w:val="0"/>
      <w:marRight w:val="0"/>
      <w:marTop w:val="0"/>
      <w:marBottom w:val="0"/>
      <w:divBdr>
        <w:top w:val="none" w:sz="0" w:space="0" w:color="auto"/>
        <w:left w:val="none" w:sz="0" w:space="0" w:color="auto"/>
        <w:bottom w:val="none" w:sz="0" w:space="0" w:color="auto"/>
        <w:right w:val="none" w:sz="0" w:space="0" w:color="auto"/>
      </w:divBdr>
    </w:div>
    <w:div w:id="1506743576">
      <w:bodyDiv w:val="1"/>
      <w:marLeft w:val="0"/>
      <w:marRight w:val="0"/>
      <w:marTop w:val="0"/>
      <w:marBottom w:val="0"/>
      <w:divBdr>
        <w:top w:val="none" w:sz="0" w:space="0" w:color="auto"/>
        <w:left w:val="none" w:sz="0" w:space="0" w:color="auto"/>
        <w:bottom w:val="none" w:sz="0" w:space="0" w:color="auto"/>
        <w:right w:val="none" w:sz="0" w:space="0" w:color="auto"/>
      </w:divBdr>
    </w:div>
    <w:div w:id="1507282303">
      <w:bodyDiv w:val="1"/>
      <w:marLeft w:val="0"/>
      <w:marRight w:val="0"/>
      <w:marTop w:val="30"/>
      <w:marBottom w:val="0"/>
      <w:divBdr>
        <w:top w:val="none" w:sz="0" w:space="0" w:color="auto"/>
        <w:left w:val="none" w:sz="0" w:space="0" w:color="auto"/>
        <w:bottom w:val="none" w:sz="0" w:space="0" w:color="auto"/>
        <w:right w:val="none" w:sz="0" w:space="0" w:color="auto"/>
      </w:divBdr>
      <w:divsChild>
        <w:div w:id="942297326">
          <w:marLeft w:val="0"/>
          <w:marRight w:val="0"/>
          <w:marTop w:val="0"/>
          <w:marBottom w:val="0"/>
          <w:divBdr>
            <w:top w:val="none" w:sz="0" w:space="0" w:color="auto"/>
            <w:left w:val="none" w:sz="0" w:space="0" w:color="auto"/>
            <w:bottom w:val="none" w:sz="0" w:space="0" w:color="auto"/>
            <w:right w:val="none" w:sz="0" w:space="0" w:color="auto"/>
          </w:divBdr>
        </w:div>
      </w:divsChild>
    </w:div>
    <w:div w:id="1508323325">
      <w:bodyDiv w:val="1"/>
      <w:marLeft w:val="0"/>
      <w:marRight w:val="0"/>
      <w:marTop w:val="0"/>
      <w:marBottom w:val="0"/>
      <w:divBdr>
        <w:top w:val="none" w:sz="0" w:space="0" w:color="auto"/>
        <w:left w:val="none" w:sz="0" w:space="0" w:color="auto"/>
        <w:bottom w:val="none" w:sz="0" w:space="0" w:color="auto"/>
        <w:right w:val="none" w:sz="0" w:space="0" w:color="auto"/>
      </w:divBdr>
    </w:div>
    <w:div w:id="1509364693">
      <w:bodyDiv w:val="1"/>
      <w:marLeft w:val="0"/>
      <w:marRight w:val="0"/>
      <w:marTop w:val="0"/>
      <w:marBottom w:val="0"/>
      <w:divBdr>
        <w:top w:val="none" w:sz="0" w:space="0" w:color="auto"/>
        <w:left w:val="none" w:sz="0" w:space="0" w:color="auto"/>
        <w:bottom w:val="none" w:sz="0" w:space="0" w:color="auto"/>
        <w:right w:val="none" w:sz="0" w:space="0" w:color="auto"/>
      </w:divBdr>
    </w:div>
    <w:div w:id="1509977808">
      <w:bodyDiv w:val="1"/>
      <w:marLeft w:val="0"/>
      <w:marRight w:val="0"/>
      <w:marTop w:val="0"/>
      <w:marBottom w:val="0"/>
      <w:divBdr>
        <w:top w:val="none" w:sz="0" w:space="0" w:color="auto"/>
        <w:left w:val="none" w:sz="0" w:space="0" w:color="auto"/>
        <w:bottom w:val="none" w:sz="0" w:space="0" w:color="auto"/>
        <w:right w:val="none" w:sz="0" w:space="0" w:color="auto"/>
      </w:divBdr>
    </w:div>
    <w:div w:id="1516267998">
      <w:bodyDiv w:val="1"/>
      <w:marLeft w:val="0"/>
      <w:marRight w:val="0"/>
      <w:marTop w:val="0"/>
      <w:marBottom w:val="0"/>
      <w:divBdr>
        <w:top w:val="none" w:sz="0" w:space="0" w:color="auto"/>
        <w:left w:val="none" w:sz="0" w:space="0" w:color="auto"/>
        <w:bottom w:val="none" w:sz="0" w:space="0" w:color="auto"/>
        <w:right w:val="none" w:sz="0" w:space="0" w:color="auto"/>
      </w:divBdr>
    </w:div>
    <w:div w:id="1516534405">
      <w:bodyDiv w:val="1"/>
      <w:marLeft w:val="0"/>
      <w:marRight w:val="0"/>
      <w:marTop w:val="0"/>
      <w:marBottom w:val="0"/>
      <w:divBdr>
        <w:top w:val="none" w:sz="0" w:space="0" w:color="auto"/>
        <w:left w:val="none" w:sz="0" w:space="0" w:color="auto"/>
        <w:bottom w:val="none" w:sz="0" w:space="0" w:color="auto"/>
        <w:right w:val="none" w:sz="0" w:space="0" w:color="auto"/>
      </w:divBdr>
    </w:div>
    <w:div w:id="1517384223">
      <w:bodyDiv w:val="1"/>
      <w:marLeft w:val="0"/>
      <w:marRight w:val="0"/>
      <w:marTop w:val="0"/>
      <w:marBottom w:val="0"/>
      <w:divBdr>
        <w:top w:val="none" w:sz="0" w:space="0" w:color="auto"/>
        <w:left w:val="none" w:sz="0" w:space="0" w:color="auto"/>
        <w:bottom w:val="none" w:sz="0" w:space="0" w:color="auto"/>
        <w:right w:val="none" w:sz="0" w:space="0" w:color="auto"/>
      </w:divBdr>
    </w:div>
    <w:div w:id="1520583563">
      <w:bodyDiv w:val="1"/>
      <w:marLeft w:val="0"/>
      <w:marRight w:val="0"/>
      <w:marTop w:val="0"/>
      <w:marBottom w:val="0"/>
      <w:divBdr>
        <w:top w:val="none" w:sz="0" w:space="0" w:color="auto"/>
        <w:left w:val="none" w:sz="0" w:space="0" w:color="auto"/>
        <w:bottom w:val="none" w:sz="0" w:space="0" w:color="auto"/>
        <w:right w:val="none" w:sz="0" w:space="0" w:color="auto"/>
      </w:divBdr>
    </w:div>
    <w:div w:id="1521160370">
      <w:bodyDiv w:val="1"/>
      <w:marLeft w:val="0"/>
      <w:marRight w:val="0"/>
      <w:marTop w:val="0"/>
      <w:marBottom w:val="0"/>
      <w:divBdr>
        <w:top w:val="none" w:sz="0" w:space="0" w:color="auto"/>
        <w:left w:val="none" w:sz="0" w:space="0" w:color="auto"/>
        <w:bottom w:val="none" w:sz="0" w:space="0" w:color="auto"/>
        <w:right w:val="none" w:sz="0" w:space="0" w:color="auto"/>
      </w:divBdr>
    </w:div>
    <w:div w:id="1521968730">
      <w:bodyDiv w:val="1"/>
      <w:marLeft w:val="0"/>
      <w:marRight w:val="0"/>
      <w:marTop w:val="0"/>
      <w:marBottom w:val="0"/>
      <w:divBdr>
        <w:top w:val="none" w:sz="0" w:space="0" w:color="auto"/>
        <w:left w:val="none" w:sz="0" w:space="0" w:color="auto"/>
        <w:bottom w:val="none" w:sz="0" w:space="0" w:color="auto"/>
        <w:right w:val="none" w:sz="0" w:space="0" w:color="auto"/>
      </w:divBdr>
    </w:div>
    <w:div w:id="1522863040">
      <w:bodyDiv w:val="1"/>
      <w:marLeft w:val="0"/>
      <w:marRight w:val="0"/>
      <w:marTop w:val="0"/>
      <w:marBottom w:val="0"/>
      <w:divBdr>
        <w:top w:val="none" w:sz="0" w:space="0" w:color="auto"/>
        <w:left w:val="none" w:sz="0" w:space="0" w:color="auto"/>
        <w:bottom w:val="none" w:sz="0" w:space="0" w:color="auto"/>
        <w:right w:val="none" w:sz="0" w:space="0" w:color="auto"/>
      </w:divBdr>
    </w:div>
    <w:div w:id="1527448189">
      <w:bodyDiv w:val="1"/>
      <w:marLeft w:val="0"/>
      <w:marRight w:val="0"/>
      <w:marTop w:val="0"/>
      <w:marBottom w:val="0"/>
      <w:divBdr>
        <w:top w:val="none" w:sz="0" w:space="0" w:color="auto"/>
        <w:left w:val="none" w:sz="0" w:space="0" w:color="auto"/>
        <w:bottom w:val="none" w:sz="0" w:space="0" w:color="auto"/>
        <w:right w:val="none" w:sz="0" w:space="0" w:color="auto"/>
      </w:divBdr>
    </w:div>
    <w:div w:id="1529946432">
      <w:bodyDiv w:val="1"/>
      <w:marLeft w:val="0"/>
      <w:marRight w:val="0"/>
      <w:marTop w:val="0"/>
      <w:marBottom w:val="0"/>
      <w:divBdr>
        <w:top w:val="none" w:sz="0" w:space="0" w:color="auto"/>
        <w:left w:val="none" w:sz="0" w:space="0" w:color="auto"/>
        <w:bottom w:val="none" w:sz="0" w:space="0" w:color="auto"/>
        <w:right w:val="none" w:sz="0" w:space="0" w:color="auto"/>
      </w:divBdr>
    </w:div>
    <w:div w:id="1530291697">
      <w:bodyDiv w:val="1"/>
      <w:marLeft w:val="0"/>
      <w:marRight w:val="0"/>
      <w:marTop w:val="0"/>
      <w:marBottom w:val="0"/>
      <w:divBdr>
        <w:top w:val="none" w:sz="0" w:space="0" w:color="auto"/>
        <w:left w:val="none" w:sz="0" w:space="0" w:color="auto"/>
        <w:bottom w:val="none" w:sz="0" w:space="0" w:color="auto"/>
        <w:right w:val="none" w:sz="0" w:space="0" w:color="auto"/>
      </w:divBdr>
    </w:div>
    <w:div w:id="1530874596">
      <w:bodyDiv w:val="1"/>
      <w:marLeft w:val="0"/>
      <w:marRight w:val="0"/>
      <w:marTop w:val="0"/>
      <w:marBottom w:val="0"/>
      <w:divBdr>
        <w:top w:val="none" w:sz="0" w:space="0" w:color="auto"/>
        <w:left w:val="none" w:sz="0" w:space="0" w:color="auto"/>
        <w:bottom w:val="none" w:sz="0" w:space="0" w:color="auto"/>
        <w:right w:val="none" w:sz="0" w:space="0" w:color="auto"/>
      </w:divBdr>
    </w:div>
    <w:div w:id="1532067371">
      <w:bodyDiv w:val="1"/>
      <w:marLeft w:val="0"/>
      <w:marRight w:val="0"/>
      <w:marTop w:val="0"/>
      <w:marBottom w:val="0"/>
      <w:divBdr>
        <w:top w:val="none" w:sz="0" w:space="0" w:color="auto"/>
        <w:left w:val="none" w:sz="0" w:space="0" w:color="auto"/>
        <w:bottom w:val="none" w:sz="0" w:space="0" w:color="auto"/>
        <w:right w:val="none" w:sz="0" w:space="0" w:color="auto"/>
      </w:divBdr>
    </w:div>
    <w:div w:id="1533763307">
      <w:bodyDiv w:val="1"/>
      <w:marLeft w:val="0"/>
      <w:marRight w:val="0"/>
      <w:marTop w:val="0"/>
      <w:marBottom w:val="0"/>
      <w:divBdr>
        <w:top w:val="none" w:sz="0" w:space="0" w:color="auto"/>
        <w:left w:val="none" w:sz="0" w:space="0" w:color="auto"/>
        <w:bottom w:val="none" w:sz="0" w:space="0" w:color="auto"/>
        <w:right w:val="none" w:sz="0" w:space="0" w:color="auto"/>
      </w:divBdr>
    </w:div>
    <w:div w:id="1541016757">
      <w:bodyDiv w:val="1"/>
      <w:marLeft w:val="0"/>
      <w:marRight w:val="0"/>
      <w:marTop w:val="0"/>
      <w:marBottom w:val="0"/>
      <w:divBdr>
        <w:top w:val="none" w:sz="0" w:space="0" w:color="auto"/>
        <w:left w:val="none" w:sz="0" w:space="0" w:color="auto"/>
        <w:bottom w:val="none" w:sz="0" w:space="0" w:color="auto"/>
        <w:right w:val="none" w:sz="0" w:space="0" w:color="auto"/>
      </w:divBdr>
    </w:div>
    <w:div w:id="1541239217">
      <w:bodyDiv w:val="1"/>
      <w:marLeft w:val="0"/>
      <w:marRight w:val="0"/>
      <w:marTop w:val="30"/>
      <w:marBottom w:val="0"/>
      <w:divBdr>
        <w:top w:val="none" w:sz="0" w:space="0" w:color="auto"/>
        <w:left w:val="none" w:sz="0" w:space="0" w:color="auto"/>
        <w:bottom w:val="none" w:sz="0" w:space="0" w:color="auto"/>
        <w:right w:val="none" w:sz="0" w:space="0" w:color="auto"/>
      </w:divBdr>
      <w:divsChild>
        <w:div w:id="1501501207">
          <w:marLeft w:val="0"/>
          <w:marRight w:val="0"/>
          <w:marTop w:val="0"/>
          <w:marBottom w:val="0"/>
          <w:divBdr>
            <w:top w:val="none" w:sz="0" w:space="0" w:color="auto"/>
            <w:left w:val="none" w:sz="0" w:space="0" w:color="auto"/>
            <w:bottom w:val="none" w:sz="0" w:space="0" w:color="auto"/>
            <w:right w:val="none" w:sz="0" w:space="0" w:color="auto"/>
          </w:divBdr>
        </w:div>
      </w:divsChild>
    </w:div>
    <w:div w:id="1545826143">
      <w:bodyDiv w:val="1"/>
      <w:marLeft w:val="0"/>
      <w:marRight w:val="0"/>
      <w:marTop w:val="0"/>
      <w:marBottom w:val="0"/>
      <w:divBdr>
        <w:top w:val="none" w:sz="0" w:space="0" w:color="auto"/>
        <w:left w:val="none" w:sz="0" w:space="0" w:color="auto"/>
        <w:bottom w:val="none" w:sz="0" w:space="0" w:color="auto"/>
        <w:right w:val="none" w:sz="0" w:space="0" w:color="auto"/>
      </w:divBdr>
    </w:div>
    <w:div w:id="1546481133">
      <w:bodyDiv w:val="1"/>
      <w:marLeft w:val="0"/>
      <w:marRight w:val="0"/>
      <w:marTop w:val="0"/>
      <w:marBottom w:val="0"/>
      <w:divBdr>
        <w:top w:val="none" w:sz="0" w:space="0" w:color="auto"/>
        <w:left w:val="none" w:sz="0" w:space="0" w:color="auto"/>
        <w:bottom w:val="none" w:sz="0" w:space="0" w:color="auto"/>
        <w:right w:val="none" w:sz="0" w:space="0" w:color="auto"/>
      </w:divBdr>
    </w:div>
    <w:div w:id="1546483949">
      <w:bodyDiv w:val="1"/>
      <w:marLeft w:val="0"/>
      <w:marRight w:val="0"/>
      <w:marTop w:val="0"/>
      <w:marBottom w:val="0"/>
      <w:divBdr>
        <w:top w:val="none" w:sz="0" w:space="0" w:color="auto"/>
        <w:left w:val="none" w:sz="0" w:space="0" w:color="auto"/>
        <w:bottom w:val="none" w:sz="0" w:space="0" w:color="auto"/>
        <w:right w:val="none" w:sz="0" w:space="0" w:color="auto"/>
      </w:divBdr>
    </w:div>
    <w:div w:id="1547597009">
      <w:bodyDiv w:val="1"/>
      <w:marLeft w:val="0"/>
      <w:marRight w:val="0"/>
      <w:marTop w:val="0"/>
      <w:marBottom w:val="0"/>
      <w:divBdr>
        <w:top w:val="none" w:sz="0" w:space="0" w:color="auto"/>
        <w:left w:val="none" w:sz="0" w:space="0" w:color="auto"/>
        <w:bottom w:val="none" w:sz="0" w:space="0" w:color="auto"/>
        <w:right w:val="none" w:sz="0" w:space="0" w:color="auto"/>
      </w:divBdr>
    </w:div>
    <w:div w:id="1547645551">
      <w:bodyDiv w:val="1"/>
      <w:marLeft w:val="0"/>
      <w:marRight w:val="0"/>
      <w:marTop w:val="0"/>
      <w:marBottom w:val="0"/>
      <w:divBdr>
        <w:top w:val="none" w:sz="0" w:space="0" w:color="auto"/>
        <w:left w:val="none" w:sz="0" w:space="0" w:color="auto"/>
        <w:bottom w:val="none" w:sz="0" w:space="0" w:color="auto"/>
        <w:right w:val="none" w:sz="0" w:space="0" w:color="auto"/>
      </w:divBdr>
    </w:div>
    <w:div w:id="1551308775">
      <w:bodyDiv w:val="1"/>
      <w:marLeft w:val="0"/>
      <w:marRight w:val="0"/>
      <w:marTop w:val="0"/>
      <w:marBottom w:val="0"/>
      <w:divBdr>
        <w:top w:val="none" w:sz="0" w:space="0" w:color="auto"/>
        <w:left w:val="none" w:sz="0" w:space="0" w:color="auto"/>
        <w:bottom w:val="none" w:sz="0" w:space="0" w:color="auto"/>
        <w:right w:val="none" w:sz="0" w:space="0" w:color="auto"/>
      </w:divBdr>
    </w:div>
    <w:div w:id="1555197427">
      <w:bodyDiv w:val="1"/>
      <w:marLeft w:val="0"/>
      <w:marRight w:val="0"/>
      <w:marTop w:val="0"/>
      <w:marBottom w:val="0"/>
      <w:divBdr>
        <w:top w:val="none" w:sz="0" w:space="0" w:color="auto"/>
        <w:left w:val="none" w:sz="0" w:space="0" w:color="auto"/>
        <w:bottom w:val="none" w:sz="0" w:space="0" w:color="auto"/>
        <w:right w:val="none" w:sz="0" w:space="0" w:color="auto"/>
      </w:divBdr>
    </w:div>
    <w:div w:id="1556509523">
      <w:bodyDiv w:val="1"/>
      <w:marLeft w:val="0"/>
      <w:marRight w:val="0"/>
      <w:marTop w:val="0"/>
      <w:marBottom w:val="0"/>
      <w:divBdr>
        <w:top w:val="none" w:sz="0" w:space="0" w:color="auto"/>
        <w:left w:val="none" w:sz="0" w:space="0" w:color="auto"/>
        <w:bottom w:val="none" w:sz="0" w:space="0" w:color="auto"/>
        <w:right w:val="none" w:sz="0" w:space="0" w:color="auto"/>
      </w:divBdr>
    </w:div>
    <w:div w:id="1560290529">
      <w:bodyDiv w:val="1"/>
      <w:marLeft w:val="0"/>
      <w:marRight w:val="0"/>
      <w:marTop w:val="0"/>
      <w:marBottom w:val="0"/>
      <w:divBdr>
        <w:top w:val="none" w:sz="0" w:space="0" w:color="auto"/>
        <w:left w:val="none" w:sz="0" w:space="0" w:color="auto"/>
        <w:bottom w:val="none" w:sz="0" w:space="0" w:color="auto"/>
        <w:right w:val="none" w:sz="0" w:space="0" w:color="auto"/>
      </w:divBdr>
    </w:div>
    <w:div w:id="1560358048">
      <w:bodyDiv w:val="1"/>
      <w:marLeft w:val="0"/>
      <w:marRight w:val="0"/>
      <w:marTop w:val="0"/>
      <w:marBottom w:val="0"/>
      <w:divBdr>
        <w:top w:val="none" w:sz="0" w:space="0" w:color="auto"/>
        <w:left w:val="none" w:sz="0" w:space="0" w:color="auto"/>
        <w:bottom w:val="none" w:sz="0" w:space="0" w:color="auto"/>
        <w:right w:val="none" w:sz="0" w:space="0" w:color="auto"/>
      </w:divBdr>
    </w:div>
    <w:div w:id="1562134668">
      <w:bodyDiv w:val="1"/>
      <w:marLeft w:val="0"/>
      <w:marRight w:val="0"/>
      <w:marTop w:val="0"/>
      <w:marBottom w:val="0"/>
      <w:divBdr>
        <w:top w:val="none" w:sz="0" w:space="0" w:color="auto"/>
        <w:left w:val="none" w:sz="0" w:space="0" w:color="auto"/>
        <w:bottom w:val="none" w:sz="0" w:space="0" w:color="auto"/>
        <w:right w:val="none" w:sz="0" w:space="0" w:color="auto"/>
      </w:divBdr>
    </w:div>
    <w:div w:id="1562861918">
      <w:bodyDiv w:val="1"/>
      <w:marLeft w:val="0"/>
      <w:marRight w:val="0"/>
      <w:marTop w:val="0"/>
      <w:marBottom w:val="0"/>
      <w:divBdr>
        <w:top w:val="none" w:sz="0" w:space="0" w:color="auto"/>
        <w:left w:val="none" w:sz="0" w:space="0" w:color="auto"/>
        <w:bottom w:val="none" w:sz="0" w:space="0" w:color="auto"/>
        <w:right w:val="none" w:sz="0" w:space="0" w:color="auto"/>
      </w:divBdr>
    </w:div>
    <w:div w:id="1565096879">
      <w:bodyDiv w:val="1"/>
      <w:marLeft w:val="0"/>
      <w:marRight w:val="0"/>
      <w:marTop w:val="0"/>
      <w:marBottom w:val="0"/>
      <w:divBdr>
        <w:top w:val="none" w:sz="0" w:space="0" w:color="auto"/>
        <w:left w:val="none" w:sz="0" w:space="0" w:color="auto"/>
        <w:bottom w:val="none" w:sz="0" w:space="0" w:color="auto"/>
        <w:right w:val="none" w:sz="0" w:space="0" w:color="auto"/>
      </w:divBdr>
    </w:div>
    <w:div w:id="1565216410">
      <w:bodyDiv w:val="1"/>
      <w:marLeft w:val="0"/>
      <w:marRight w:val="0"/>
      <w:marTop w:val="0"/>
      <w:marBottom w:val="0"/>
      <w:divBdr>
        <w:top w:val="none" w:sz="0" w:space="0" w:color="auto"/>
        <w:left w:val="none" w:sz="0" w:space="0" w:color="auto"/>
        <w:bottom w:val="none" w:sz="0" w:space="0" w:color="auto"/>
        <w:right w:val="none" w:sz="0" w:space="0" w:color="auto"/>
      </w:divBdr>
    </w:div>
    <w:div w:id="1565330337">
      <w:bodyDiv w:val="1"/>
      <w:marLeft w:val="0"/>
      <w:marRight w:val="0"/>
      <w:marTop w:val="0"/>
      <w:marBottom w:val="0"/>
      <w:divBdr>
        <w:top w:val="none" w:sz="0" w:space="0" w:color="auto"/>
        <w:left w:val="none" w:sz="0" w:space="0" w:color="auto"/>
        <w:bottom w:val="none" w:sz="0" w:space="0" w:color="auto"/>
        <w:right w:val="none" w:sz="0" w:space="0" w:color="auto"/>
      </w:divBdr>
    </w:div>
    <w:div w:id="1568150210">
      <w:bodyDiv w:val="1"/>
      <w:marLeft w:val="0"/>
      <w:marRight w:val="0"/>
      <w:marTop w:val="0"/>
      <w:marBottom w:val="0"/>
      <w:divBdr>
        <w:top w:val="none" w:sz="0" w:space="0" w:color="auto"/>
        <w:left w:val="none" w:sz="0" w:space="0" w:color="auto"/>
        <w:bottom w:val="none" w:sz="0" w:space="0" w:color="auto"/>
        <w:right w:val="none" w:sz="0" w:space="0" w:color="auto"/>
      </w:divBdr>
    </w:div>
    <w:div w:id="1568418177">
      <w:bodyDiv w:val="1"/>
      <w:marLeft w:val="0"/>
      <w:marRight w:val="0"/>
      <w:marTop w:val="0"/>
      <w:marBottom w:val="0"/>
      <w:divBdr>
        <w:top w:val="none" w:sz="0" w:space="0" w:color="auto"/>
        <w:left w:val="none" w:sz="0" w:space="0" w:color="auto"/>
        <w:bottom w:val="none" w:sz="0" w:space="0" w:color="auto"/>
        <w:right w:val="none" w:sz="0" w:space="0" w:color="auto"/>
      </w:divBdr>
    </w:div>
    <w:div w:id="1568567075">
      <w:bodyDiv w:val="1"/>
      <w:marLeft w:val="0"/>
      <w:marRight w:val="0"/>
      <w:marTop w:val="0"/>
      <w:marBottom w:val="0"/>
      <w:divBdr>
        <w:top w:val="none" w:sz="0" w:space="0" w:color="auto"/>
        <w:left w:val="none" w:sz="0" w:space="0" w:color="auto"/>
        <w:bottom w:val="none" w:sz="0" w:space="0" w:color="auto"/>
        <w:right w:val="none" w:sz="0" w:space="0" w:color="auto"/>
      </w:divBdr>
    </w:div>
    <w:div w:id="1572037596">
      <w:bodyDiv w:val="1"/>
      <w:marLeft w:val="0"/>
      <w:marRight w:val="0"/>
      <w:marTop w:val="0"/>
      <w:marBottom w:val="0"/>
      <w:divBdr>
        <w:top w:val="none" w:sz="0" w:space="0" w:color="auto"/>
        <w:left w:val="none" w:sz="0" w:space="0" w:color="auto"/>
        <w:bottom w:val="none" w:sz="0" w:space="0" w:color="auto"/>
        <w:right w:val="none" w:sz="0" w:space="0" w:color="auto"/>
      </w:divBdr>
    </w:div>
    <w:div w:id="1579902904">
      <w:bodyDiv w:val="1"/>
      <w:marLeft w:val="0"/>
      <w:marRight w:val="0"/>
      <w:marTop w:val="0"/>
      <w:marBottom w:val="0"/>
      <w:divBdr>
        <w:top w:val="none" w:sz="0" w:space="0" w:color="auto"/>
        <w:left w:val="none" w:sz="0" w:space="0" w:color="auto"/>
        <w:bottom w:val="none" w:sz="0" w:space="0" w:color="auto"/>
        <w:right w:val="none" w:sz="0" w:space="0" w:color="auto"/>
      </w:divBdr>
    </w:div>
    <w:div w:id="1582257773">
      <w:bodyDiv w:val="1"/>
      <w:marLeft w:val="0"/>
      <w:marRight w:val="0"/>
      <w:marTop w:val="0"/>
      <w:marBottom w:val="0"/>
      <w:divBdr>
        <w:top w:val="none" w:sz="0" w:space="0" w:color="auto"/>
        <w:left w:val="none" w:sz="0" w:space="0" w:color="auto"/>
        <w:bottom w:val="none" w:sz="0" w:space="0" w:color="auto"/>
        <w:right w:val="none" w:sz="0" w:space="0" w:color="auto"/>
      </w:divBdr>
    </w:div>
    <w:div w:id="1583876275">
      <w:bodyDiv w:val="1"/>
      <w:marLeft w:val="0"/>
      <w:marRight w:val="0"/>
      <w:marTop w:val="0"/>
      <w:marBottom w:val="0"/>
      <w:divBdr>
        <w:top w:val="none" w:sz="0" w:space="0" w:color="auto"/>
        <w:left w:val="none" w:sz="0" w:space="0" w:color="auto"/>
        <w:bottom w:val="none" w:sz="0" w:space="0" w:color="auto"/>
        <w:right w:val="none" w:sz="0" w:space="0" w:color="auto"/>
      </w:divBdr>
    </w:div>
    <w:div w:id="1583947165">
      <w:bodyDiv w:val="1"/>
      <w:marLeft w:val="0"/>
      <w:marRight w:val="0"/>
      <w:marTop w:val="0"/>
      <w:marBottom w:val="0"/>
      <w:divBdr>
        <w:top w:val="none" w:sz="0" w:space="0" w:color="auto"/>
        <w:left w:val="none" w:sz="0" w:space="0" w:color="auto"/>
        <w:bottom w:val="none" w:sz="0" w:space="0" w:color="auto"/>
        <w:right w:val="none" w:sz="0" w:space="0" w:color="auto"/>
      </w:divBdr>
    </w:div>
    <w:div w:id="1596551277">
      <w:bodyDiv w:val="1"/>
      <w:marLeft w:val="0"/>
      <w:marRight w:val="0"/>
      <w:marTop w:val="0"/>
      <w:marBottom w:val="0"/>
      <w:divBdr>
        <w:top w:val="none" w:sz="0" w:space="0" w:color="auto"/>
        <w:left w:val="none" w:sz="0" w:space="0" w:color="auto"/>
        <w:bottom w:val="none" w:sz="0" w:space="0" w:color="auto"/>
        <w:right w:val="none" w:sz="0" w:space="0" w:color="auto"/>
      </w:divBdr>
    </w:div>
    <w:div w:id="1598169670">
      <w:bodyDiv w:val="1"/>
      <w:marLeft w:val="0"/>
      <w:marRight w:val="0"/>
      <w:marTop w:val="0"/>
      <w:marBottom w:val="0"/>
      <w:divBdr>
        <w:top w:val="none" w:sz="0" w:space="0" w:color="auto"/>
        <w:left w:val="none" w:sz="0" w:space="0" w:color="auto"/>
        <w:bottom w:val="none" w:sz="0" w:space="0" w:color="auto"/>
        <w:right w:val="none" w:sz="0" w:space="0" w:color="auto"/>
      </w:divBdr>
    </w:div>
    <w:div w:id="1605697553">
      <w:bodyDiv w:val="1"/>
      <w:marLeft w:val="0"/>
      <w:marRight w:val="0"/>
      <w:marTop w:val="0"/>
      <w:marBottom w:val="0"/>
      <w:divBdr>
        <w:top w:val="none" w:sz="0" w:space="0" w:color="auto"/>
        <w:left w:val="none" w:sz="0" w:space="0" w:color="auto"/>
        <w:bottom w:val="none" w:sz="0" w:space="0" w:color="auto"/>
        <w:right w:val="none" w:sz="0" w:space="0" w:color="auto"/>
      </w:divBdr>
    </w:div>
    <w:div w:id="1605767943">
      <w:bodyDiv w:val="1"/>
      <w:marLeft w:val="0"/>
      <w:marRight w:val="0"/>
      <w:marTop w:val="30"/>
      <w:marBottom w:val="0"/>
      <w:divBdr>
        <w:top w:val="none" w:sz="0" w:space="0" w:color="auto"/>
        <w:left w:val="none" w:sz="0" w:space="0" w:color="auto"/>
        <w:bottom w:val="none" w:sz="0" w:space="0" w:color="auto"/>
        <w:right w:val="none" w:sz="0" w:space="0" w:color="auto"/>
      </w:divBdr>
      <w:divsChild>
        <w:div w:id="1341003426">
          <w:marLeft w:val="0"/>
          <w:marRight w:val="0"/>
          <w:marTop w:val="0"/>
          <w:marBottom w:val="0"/>
          <w:divBdr>
            <w:top w:val="none" w:sz="0" w:space="0" w:color="auto"/>
            <w:left w:val="none" w:sz="0" w:space="0" w:color="auto"/>
            <w:bottom w:val="none" w:sz="0" w:space="0" w:color="auto"/>
            <w:right w:val="none" w:sz="0" w:space="0" w:color="auto"/>
          </w:divBdr>
        </w:div>
      </w:divsChild>
    </w:div>
    <w:div w:id="1606036140">
      <w:bodyDiv w:val="1"/>
      <w:marLeft w:val="0"/>
      <w:marRight w:val="0"/>
      <w:marTop w:val="0"/>
      <w:marBottom w:val="0"/>
      <w:divBdr>
        <w:top w:val="none" w:sz="0" w:space="0" w:color="auto"/>
        <w:left w:val="none" w:sz="0" w:space="0" w:color="auto"/>
        <w:bottom w:val="none" w:sz="0" w:space="0" w:color="auto"/>
        <w:right w:val="none" w:sz="0" w:space="0" w:color="auto"/>
      </w:divBdr>
    </w:div>
    <w:div w:id="1611401015">
      <w:bodyDiv w:val="1"/>
      <w:marLeft w:val="0"/>
      <w:marRight w:val="0"/>
      <w:marTop w:val="0"/>
      <w:marBottom w:val="0"/>
      <w:divBdr>
        <w:top w:val="none" w:sz="0" w:space="0" w:color="auto"/>
        <w:left w:val="none" w:sz="0" w:space="0" w:color="auto"/>
        <w:bottom w:val="none" w:sz="0" w:space="0" w:color="auto"/>
        <w:right w:val="none" w:sz="0" w:space="0" w:color="auto"/>
      </w:divBdr>
    </w:div>
    <w:div w:id="1611820591">
      <w:bodyDiv w:val="1"/>
      <w:marLeft w:val="0"/>
      <w:marRight w:val="0"/>
      <w:marTop w:val="0"/>
      <w:marBottom w:val="0"/>
      <w:divBdr>
        <w:top w:val="none" w:sz="0" w:space="0" w:color="auto"/>
        <w:left w:val="none" w:sz="0" w:space="0" w:color="auto"/>
        <w:bottom w:val="none" w:sz="0" w:space="0" w:color="auto"/>
        <w:right w:val="none" w:sz="0" w:space="0" w:color="auto"/>
      </w:divBdr>
    </w:div>
    <w:div w:id="1612586531">
      <w:bodyDiv w:val="1"/>
      <w:marLeft w:val="0"/>
      <w:marRight w:val="0"/>
      <w:marTop w:val="0"/>
      <w:marBottom w:val="0"/>
      <w:divBdr>
        <w:top w:val="none" w:sz="0" w:space="0" w:color="auto"/>
        <w:left w:val="none" w:sz="0" w:space="0" w:color="auto"/>
        <w:bottom w:val="none" w:sz="0" w:space="0" w:color="auto"/>
        <w:right w:val="none" w:sz="0" w:space="0" w:color="auto"/>
      </w:divBdr>
    </w:div>
    <w:div w:id="1613632755">
      <w:bodyDiv w:val="1"/>
      <w:marLeft w:val="0"/>
      <w:marRight w:val="0"/>
      <w:marTop w:val="0"/>
      <w:marBottom w:val="0"/>
      <w:divBdr>
        <w:top w:val="none" w:sz="0" w:space="0" w:color="auto"/>
        <w:left w:val="none" w:sz="0" w:space="0" w:color="auto"/>
        <w:bottom w:val="none" w:sz="0" w:space="0" w:color="auto"/>
        <w:right w:val="none" w:sz="0" w:space="0" w:color="auto"/>
      </w:divBdr>
    </w:div>
    <w:div w:id="1615482525">
      <w:bodyDiv w:val="1"/>
      <w:marLeft w:val="0"/>
      <w:marRight w:val="0"/>
      <w:marTop w:val="0"/>
      <w:marBottom w:val="0"/>
      <w:divBdr>
        <w:top w:val="none" w:sz="0" w:space="0" w:color="auto"/>
        <w:left w:val="none" w:sz="0" w:space="0" w:color="auto"/>
        <w:bottom w:val="none" w:sz="0" w:space="0" w:color="auto"/>
        <w:right w:val="none" w:sz="0" w:space="0" w:color="auto"/>
      </w:divBdr>
    </w:div>
    <w:div w:id="1616012910">
      <w:bodyDiv w:val="1"/>
      <w:marLeft w:val="0"/>
      <w:marRight w:val="0"/>
      <w:marTop w:val="0"/>
      <w:marBottom w:val="0"/>
      <w:divBdr>
        <w:top w:val="none" w:sz="0" w:space="0" w:color="auto"/>
        <w:left w:val="none" w:sz="0" w:space="0" w:color="auto"/>
        <w:bottom w:val="none" w:sz="0" w:space="0" w:color="auto"/>
        <w:right w:val="none" w:sz="0" w:space="0" w:color="auto"/>
      </w:divBdr>
    </w:div>
    <w:div w:id="1616061759">
      <w:bodyDiv w:val="1"/>
      <w:marLeft w:val="0"/>
      <w:marRight w:val="0"/>
      <w:marTop w:val="0"/>
      <w:marBottom w:val="0"/>
      <w:divBdr>
        <w:top w:val="none" w:sz="0" w:space="0" w:color="auto"/>
        <w:left w:val="none" w:sz="0" w:space="0" w:color="auto"/>
        <w:bottom w:val="none" w:sz="0" w:space="0" w:color="auto"/>
        <w:right w:val="none" w:sz="0" w:space="0" w:color="auto"/>
      </w:divBdr>
    </w:div>
    <w:div w:id="1619796212">
      <w:bodyDiv w:val="1"/>
      <w:marLeft w:val="0"/>
      <w:marRight w:val="0"/>
      <w:marTop w:val="0"/>
      <w:marBottom w:val="0"/>
      <w:divBdr>
        <w:top w:val="none" w:sz="0" w:space="0" w:color="auto"/>
        <w:left w:val="none" w:sz="0" w:space="0" w:color="auto"/>
        <w:bottom w:val="none" w:sz="0" w:space="0" w:color="auto"/>
        <w:right w:val="none" w:sz="0" w:space="0" w:color="auto"/>
      </w:divBdr>
    </w:div>
    <w:div w:id="1627003048">
      <w:bodyDiv w:val="1"/>
      <w:marLeft w:val="0"/>
      <w:marRight w:val="0"/>
      <w:marTop w:val="0"/>
      <w:marBottom w:val="0"/>
      <w:divBdr>
        <w:top w:val="none" w:sz="0" w:space="0" w:color="auto"/>
        <w:left w:val="none" w:sz="0" w:space="0" w:color="auto"/>
        <w:bottom w:val="none" w:sz="0" w:space="0" w:color="auto"/>
        <w:right w:val="none" w:sz="0" w:space="0" w:color="auto"/>
      </w:divBdr>
    </w:div>
    <w:div w:id="1627540792">
      <w:bodyDiv w:val="1"/>
      <w:marLeft w:val="0"/>
      <w:marRight w:val="0"/>
      <w:marTop w:val="0"/>
      <w:marBottom w:val="0"/>
      <w:divBdr>
        <w:top w:val="none" w:sz="0" w:space="0" w:color="auto"/>
        <w:left w:val="none" w:sz="0" w:space="0" w:color="auto"/>
        <w:bottom w:val="none" w:sz="0" w:space="0" w:color="auto"/>
        <w:right w:val="none" w:sz="0" w:space="0" w:color="auto"/>
      </w:divBdr>
    </w:div>
    <w:div w:id="1628469378">
      <w:bodyDiv w:val="1"/>
      <w:marLeft w:val="0"/>
      <w:marRight w:val="0"/>
      <w:marTop w:val="0"/>
      <w:marBottom w:val="0"/>
      <w:divBdr>
        <w:top w:val="none" w:sz="0" w:space="0" w:color="auto"/>
        <w:left w:val="none" w:sz="0" w:space="0" w:color="auto"/>
        <w:bottom w:val="none" w:sz="0" w:space="0" w:color="auto"/>
        <w:right w:val="none" w:sz="0" w:space="0" w:color="auto"/>
      </w:divBdr>
    </w:div>
    <w:div w:id="1630470757">
      <w:bodyDiv w:val="1"/>
      <w:marLeft w:val="0"/>
      <w:marRight w:val="0"/>
      <w:marTop w:val="0"/>
      <w:marBottom w:val="0"/>
      <w:divBdr>
        <w:top w:val="none" w:sz="0" w:space="0" w:color="auto"/>
        <w:left w:val="none" w:sz="0" w:space="0" w:color="auto"/>
        <w:bottom w:val="none" w:sz="0" w:space="0" w:color="auto"/>
        <w:right w:val="none" w:sz="0" w:space="0" w:color="auto"/>
      </w:divBdr>
    </w:div>
    <w:div w:id="1631017215">
      <w:bodyDiv w:val="1"/>
      <w:marLeft w:val="0"/>
      <w:marRight w:val="0"/>
      <w:marTop w:val="0"/>
      <w:marBottom w:val="0"/>
      <w:divBdr>
        <w:top w:val="none" w:sz="0" w:space="0" w:color="auto"/>
        <w:left w:val="none" w:sz="0" w:space="0" w:color="auto"/>
        <w:bottom w:val="none" w:sz="0" w:space="0" w:color="auto"/>
        <w:right w:val="none" w:sz="0" w:space="0" w:color="auto"/>
      </w:divBdr>
    </w:div>
    <w:div w:id="1633754791">
      <w:bodyDiv w:val="1"/>
      <w:marLeft w:val="0"/>
      <w:marRight w:val="0"/>
      <w:marTop w:val="0"/>
      <w:marBottom w:val="0"/>
      <w:divBdr>
        <w:top w:val="none" w:sz="0" w:space="0" w:color="auto"/>
        <w:left w:val="none" w:sz="0" w:space="0" w:color="auto"/>
        <w:bottom w:val="none" w:sz="0" w:space="0" w:color="auto"/>
        <w:right w:val="none" w:sz="0" w:space="0" w:color="auto"/>
      </w:divBdr>
    </w:div>
    <w:div w:id="1636719314">
      <w:bodyDiv w:val="1"/>
      <w:marLeft w:val="0"/>
      <w:marRight w:val="0"/>
      <w:marTop w:val="0"/>
      <w:marBottom w:val="0"/>
      <w:divBdr>
        <w:top w:val="none" w:sz="0" w:space="0" w:color="auto"/>
        <w:left w:val="none" w:sz="0" w:space="0" w:color="auto"/>
        <w:bottom w:val="none" w:sz="0" w:space="0" w:color="auto"/>
        <w:right w:val="none" w:sz="0" w:space="0" w:color="auto"/>
      </w:divBdr>
    </w:div>
    <w:div w:id="1640301789">
      <w:bodyDiv w:val="1"/>
      <w:marLeft w:val="0"/>
      <w:marRight w:val="0"/>
      <w:marTop w:val="0"/>
      <w:marBottom w:val="0"/>
      <w:divBdr>
        <w:top w:val="none" w:sz="0" w:space="0" w:color="auto"/>
        <w:left w:val="none" w:sz="0" w:space="0" w:color="auto"/>
        <w:bottom w:val="none" w:sz="0" w:space="0" w:color="auto"/>
        <w:right w:val="none" w:sz="0" w:space="0" w:color="auto"/>
      </w:divBdr>
    </w:div>
    <w:div w:id="1642660298">
      <w:bodyDiv w:val="1"/>
      <w:marLeft w:val="0"/>
      <w:marRight w:val="0"/>
      <w:marTop w:val="0"/>
      <w:marBottom w:val="0"/>
      <w:divBdr>
        <w:top w:val="none" w:sz="0" w:space="0" w:color="auto"/>
        <w:left w:val="none" w:sz="0" w:space="0" w:color="auto"/>
        <w:bottom w:val="none" w:sz="0" w:space="0" w:color="auto"/>
        <w:right w:val="none" w:sz="0" w:space="0" w:color="auto"/>
      </w:divBdr>
    </w:div>
    <w:div w:id="1645428720">
      <w:bodyDiv w:val="1"/>
      <w:marLeft w:val="0"/>
      <w:marRight w:val="0"/>
      <w:marTop w:val="0"/>
      <w:marBottom w:val="0"/>
      <w:divBdr>
        <w:top w:val="none" w:sz="0" w:space="0" w:color="auto"/>
        <w:left w:val="none" w:sz="0" w:space="0" w:color="auto"/>
        <w:bottom w:val="none" w:sz="0" w:space="0" w:color="auto"/>
        <w:right w:val="none" w:sz="0" w:space="0" w:color="auto"/>
      </w:divBdr>
    </w:div>
    <w:div w:id="1651516550">
      <w:bodyDiv w:val="1"/>
      <w:marLeft w:val="0"/>
      <w:marRight w:val="0"/>
      <w:marTop w:val="0"/>
      <w:marBottom w:val="0"/>
      <w:divBdr>
        <w:top w:val="none" w:sz="0" w:space="0" w:color="auto"/>
        <w:left w:val="none" w:sz="0" w:space="0" w:color="auto"/>
        <w:bottom w:val="none" w:sz="0" w:space="0" w:color="auto"/>
        <w:right w:val="none" w:sz="0" w:space="0" w:color="auto"/>
      </w:divBdr>
    </w:div>
    <w:div w:id="1652171485">
      <w:bodyDiv w:val="1"/>
      <w:marLeft w:val="0"/>
      <w:marRight w:val="0"/>
      <w:marTop w:val="0"/>
      <w:marBottom w:val="0"/>
      <w:divBdr>
        <w:top w:val="none" w:sz="0" w:space="0" w:color="auto"/>
        <w:left w:val="none" w:sz="0" w:space="0" w:color="auto"/>
        <w:bottom w:val="none" w:sz="0" w:space="0" w:color="auto"/>
        <w:right w:val="none" w:sz="0" w:space="0" w:color="auto"/>
      </w:divBdr>
    </w:div>
    <w:div w:id="1653172548">
      <w:bodyDiv w:val="1"/>
      <w:marLeft w:val="0"/>
      <w:marRight w:val="0"/>
      <w:marTop w:val="0"/>
      <w:marBottom w:val="0"/>
      <w:divBdr>
        <w:top w:val="none" w:sz="0" w:space="0" w:color="auto"/>
        <w:left w:val="none" w:sz="0" w:space="0" w:color="auto"/>
        <w:bottom w:val="none" w:sz="0" w:space="0" w:color="auto"/>
        <w:right w:val="none" w:sz="0" w:space="0" w:color="auto"/>
      </w:divBdr>
    </w:div>
    <w:div w:id="1654409702">
      <w:bodyDiv w:val="1"/>
      <w:marLeft w:val="0"/>
      <w:marRight w:val="0"/>
      <w:marTop w:val="0"/>
      <w:marBottom w:val="0"/>
      <w:divBdr>
        <w:top w:val="none" w:sz="0" w:space="0" w:color="auto"/>
        <w:left w:val="none" w:sz="0" w:space="0" w:color="auto"/>
        <w:bottom w:val="none" w:sz="0" w:space="0" w:color="auto"/>
        <w:right w:val="none" w:sz="0" w:space="0" w:color="auto"/>
      </w:divBdr>
    </w:div>
    <w:div w:id="1655840815">
      <w:bodyDiv w:val="1"/>
      <w:marLeft w:val="0"/>
      <w:marRight w:val="0"/>
      <w:marTop w:val="0"/>
      <w:marBottom w:val="0"/>
      <w:divBdr>
        <w:top w:val="none" w:sz="0" w:space="0" w:color="auto"/>
        <w:left w:val="none" w:sz="0" w:space="0" w:color="auto"/>
        <w:bottom w:val="none" w:sz="0" w:space="0" w:color="auto"/>
        <w:right w:val="none" w:sz="0" w:space="0" w:color="auto"/>
      </w:divBdr>
    </w:div>
    <w:div w:id="1659534964">
      <w:bodyDiv w:val="1"/>
      <w:marLeft w:val="0"/>
      <w:marRight w:val="0"/>
      <w:marTop w:val="0"/>
      <w:marBottom w:val="0"/>
      <w:divBdr>
        <w:top w:val="none" w:sz="0" w:space="0" w:color="auto"/>
        <w:left w:val="none" w:sz="0" w:space="0" w:color="auto"/>
        <w:bottom w:val="none" w:sz="0" w:space="0" w:color="auto"/>
        <w:right w:val="none" w:sz="0" w:space="0" w:color="auto"/>
      </w:divBdr>
    </w:div>
    <w:div w:id="1659729643">
      <w:bodyDiv w:val="1"/>
      <w:marLeft w:val="0"/>
      <w:marRight w:val="0"/>
      <w:marTop w:val="0"/>
      <w:marBottom w:val="0"/>
      <w:divBdr>
        <w:top w:val="none" w:sz="0" w:space="0" w:color="auto"/>
        <w:left w:val="none" w:sz="0" w:space="0" w:color="auto"/>
        <w:bottom w:val="none" w:sz="0" w:space="0" w:color="auto"/>
        <w:right w:val="none" w:sz="0" w:space="0" w:color="auto"/>
      </w:divBdr>
    </w:div>
    <w:div w:id="1661808938">
      <w:bodyDiv w:val="1"/>
      <w:marLeft w:val="0"/>
      <w:marRight w:val="0"/>
      <w:marTop w:val="0"/>
      <w:marBottom w:val="0"/>
      <w:divBdr>
        <w:top w:val="none" w:sz="0" w:space="0" w:color="auto"/>
        <w:left w:val="none" w:sz="0" w:space="0" w:color="auto"/>
        <w:bottom w:val="none" w:sz="0" w:space="0" w:color="auto"/>
        <w:right w:val="none" w:sz="0" w:space="0" w:color="auto"/>
      </w:divBdr>
    </w:div>
    <w:div w:id="1662811381">
      <w:bodyDiv w:val="1"/>
      <w:marLeft w:val="0"/>
      <w:marRight w:val="0"/>
      <w:marTop w:val="0"/>
      <w:marBottom w:val="0"/>
      <w:divBdr>
        <w:top w:val="none" w:sz="0" w:space="0" w:color="auto"/>
        <w:left w:val="none" w:sz="0" w:space="0" w:color="auto"/>
        <w:bottom w:val="none" w:sz="0" w:space="0" w:color="auto"/>
        <w:right w:val="none" w:sz="0" w:space="0" w:color="auto"/>
      </w:divBdr>
    </w:div>
    <w:div w:id="1664429142">
      <w:bodyDiv w:val="1"/>
      <w:marLeft w:val="0"/>
      <w:marRight w:val="0"/>
      <w:marTop w:val="0"/>
      <w:marBottom w:val="0"/>
      <w:divBdr>
        <w:top w:val="none" w:sz="0" w:space="0" w:color="auto"/>
        <w:left w:val="none" w:sz="0" w:space="0" w:color="auto"/>
        <w:bottom w:val="none" w:sz="0" w:space="0" w:color="auto"/>
        <w:right w:val="none" w:sz="0" w:space="0" w:color="auto"/>
      </w:divBdr>
    </w:div>
    <w:div w:id="1665741694">
      <w:bodyDiv w:val="1"/>
      <w:marLeft w:val="0"/>
      <w:marRight w:val="0"/>
      <w:marTop w:val="0"/>
      <w:marBottom w:val="0"/>
      <w:divBdr>
        <w:top w:val="none" w:sz="0" w:space="0" w:color="auto"/>
        <w:left w:val="none" w:sz="0" w:space="0" w:color="auto"/>
        <w:bottom w:val="none" w:sz="0" w:space="0" w:color="auto"/>
        <w:right w:val="none" w:sz="0" w:space="0" w:color="auto"/>
      </w:divBdr>
    </w:div>
    <w:div w:id="1670404678">
      <w:bodyDiv w:val="1"/>
      <w:marLeft w:val="0"/>
      <w:marRight w:val="0"/>
      <w:marTop w:val="0"/>
      <w:marBottom w:val="0"/>
      <w:divBdr>
        <w:top w:val="none" w:sz="0" w:space="0" w:color="auto"/>
        <w:left w:val="none" w:sz="0" w:space="0" w:color="auto"/>
        <w:bottom w:val="none" w:sz="0" w:space="0" w:color="auto"/>
        <w:right w:val="none" w:sz="0" w:space="0" w:color="auto"/>
      </w:divBdr>
    </w:div>
    <w:div w:id="1676148789">
      <w:bodyDiv w:val="1"/>
      <w:marLeft w:val="0"/>
      <w:marRight w:val="0"/>
      <w:marTop w:val="0"/>
      <w:marBottom w:val="0"/>
      <w:divBdr>
        <w:top w:val="none" w:sz="0" w:space="0" w:color="auto"/>
        <w:left w:val="none" w:sz="0" w:space="0" w:color="auto"/>
        <w:bottom w:val="none" w:sz="0" w:space="0" w:color="auto"/>
        <w:right w:val="none" w:sz="0" w:space="0" w:color="auto"/>
      </w:divBdr>
    </w:div>
    <w:div w:id="1677416690">
      <w:bodyDiv w:val="1"/>
      <w:marLeft w:val="0"/>
      <w:marRight w:val="0"/>
      <w:marTop w:val="0"/>
      <w:marBottom w:val="0"/>
      <w:divBdr>
        <w:top w:val="none" w:sz="0" w:space="0" w:color="auto"/>
        <w:left w:val="none" w:sz="0" w:space="0" w:color="auto"/>
        <w:bottom w:val="none" w:sz="0" w:space="0" w:color="auto"/>
        <w:right w:val="none" w:sz="0" w:space="0" w:color="auto"/>
      </w:divBdr>
    </w:div>
    <w:div w:id="1678733238">
      <w:bodyDiv w:val="1"/>
      <w:marLeft w:val="0"/>
      <w:marRight w:val="0"/>
      <w:marTop w:val="0"/>
      <w:marBottom w:val="0"/>
      <w:divBdr>
        <w:top w:val="none" w:sz="0" w:space="0" w:color="auto"/>
        <w:left w:val="none" w:sz="0" w:space="0" w:color="auto"/>
        <w:bottom w:val="none" w:sz="0" w:space="0" w:color="auto"/>
        <w:right w:val="none" w:sz="0" w:space="0" w:color="auto"/>
      </w:divBdr>
    </w:div>
    <w:div w:id="1679383921">
      <w:bodyDiv w:val="1"/>
      <w:marLeft w:val="0"/>
      <w:marRight w:val="0"/>
      <w:marTop w:val="0"/>
      <w:marBottom w:val="0"/>
      <w:divBdr>
        <w:top w:val="none" w:sz="0" w:space="0" w:color="auto"/>
        <w:left w:val="none" w:sz="0" w:space="0" w:color="auto"/>
        <w:bottom w:val="none" w:sz="0" w:space="0" w:color="auto"/>
        <w:right w:val="none" w:sz="0" w:space="0" w:color="auto"/>
      </w:divBdr>
    </w:div>
    <w:div w:id="1681472759">
      <w:bodyDiv w:val="1"/>
      <w:marLeft w:val="0"/>
      <w:marRight w:val="0"/>
      <w:marTop w:val="0"/>
      <w:marBottom w:val="0"/>
      <w:divBdr>
        <w:top w:val="none" w:sz="0" w:space="0" w:color="auto"/>
        <w:left w:val="none" w:sz="0" w:space="0" w:color="auto"/>
        <w:bottom w:val="none" w:sz="0" w:space="0" w:color="auto"/>
        <w:right w:val="none" w:sz="0" w:space="0" w:color="auto"/>
      </w:divBdr>
    </w:div>
    <w:div w:id="1683775907">
      <w:bodyDiv w:val="1"/>
      <w:marLeft w:val="0"/>
      <w:marRight w:val="0"/>
      <w:marTop w:val="0"/>
      <w:marBottom w:val="0"/>
      <w:divBdr>
        <w:top w:val="none" w:sz="0" w:space="0" w:color="auto"/>
        <w:left w:val="none" w:sz="0" w:space="0" w:color="auto"/>
        <w:bottom w:val="none" w:sz="0" w:space="0" w:color="auto"/>
        <w:right w:val="none" w:sz="0" w:space="0" w:color="auto"/>
      </w:divBdr>
    </w:div>
    <w:div w:id="1684085463">
      <w:bodyDiv w:val="1"/>
      <w:marLeft w:val="0"/>
      <w:marRight w:val="0"/>
      <w:marTop w:val="0"/>
      <w:marBottom w:val="0"/>
      <w:divBdr>
        <w:top w:val="none" w:sz="0" w:space="0" w:color="auto"/>
        <w:left w:val="none" w:sz="0" w:space="0" w:color="auto"/>
        <w:bottom w:val="none" w:sz="0" w:space="0" w:color="auto"/>
        <w:right w:val="none" w:sz="0" w:space="0" w:color="auto"/>
      </w:divBdr>
    </w:div>
    <w:div w:id="1684161913">
      <w:bodyDiv w:val="1"/>
      <w:marLeft w:val="0"/>
      <w:marRight w:val="0"/>
      <w:marTop w:val="0"/>
      <w:marBottom w:val="0"/>
      <w:divBdr>
        <w:top w:val="none" w:sz="0" w:space="0" w:color="auto"/>
        <w:left w:val="none" w:sz="0" w:space="0" w:color="auto"/>
        <w:bottom w:val="none" w:sz="0" w:space="0" w:color="auto"/>
        <w:right w:val="none" w:sz="0" w:space="0" w:color="auto"/>
      </w:divBdr>
    </w:div>
    <w:div w:id="1684478751">
      <w:bodyDiv w:val="1"/>
      <w:marLeft w:val="0"/>
      <w:marRight w:val="0"/>
      <w:marTop w:val="0"/>
      <w:marBottom w:val="0"/>
      <w:divBdr>
        <w:top w:val="none" w:sz="0" w:space="0" w:color="auto"/>
        <w:left w:val="none" w:sz="0" w:space="0" w:color="auto"/>
        <w:bottom w:val="none" w:sz="0" w:space="0" w:color="auto"/>
        <w:right w:val="none" w:sz="0" w:space="0" w:color="auto"/>
      </w:divBdr>
    </w:div>
    <w:div w:id="1687168241">
      <w:bodyDiv w:val="1"/>
      <w:marLeft w:val="0"/>
      <w:marRight w:val="0"/>
      <w:marTop w:val="0"/>
      <w:marBottom w:val="0"/>
      <w:divBdr>
        <w:top w:val="none" w:sz="0" w:space="0" w:color="auto"/>
        <w:left w:val="none" w:sz="0" w:space="0" w:color="auto"/>
        <w:bottom w:val="none" w:sz="0" w:space="0" w:color="auto"/>
        <w:right w:val="none" w:sz="0" w:space="0" w:color="auto"/>
      </w:divBdr>
    </w:div>
    <w:div w:id="1689404389">
      <w:bodyDiv w:val="1"/>
      <w:marLeft w:val="0"/>
      <w:marRight w:val="0"/>
      <w:marTop w:val="0"/>
      <w:marBottom w:val="0"/>
      <w:divBdr>
        <w:top w:val="none" w:sz="0" w:space="0" w:color="auto"/>
        <w:left w:val="none" w:sz="0" w:space="0" w:color="auto"/>
        <w:bottom w:val="none" w:sz="0" w:space="0" w:color="auto"/>
        <w:right w:val="none" w:sz="0" w:space="0" w:color="auto"/>
      </w:divBdr>
    </w:div>
    <w:div w:id="1689795697">
      <w:bodyDiv w:val="1"/>
      <w:marLeft w:val="0"/>
      <w:marRight w:val="0"/>
      <w:marTop w:val="0"/>
      <w:marBottom w:val="0"/>
      <w:divBdr>
        <w:top w:val="none" w:sz="0" w:space="0" w:color="auto"/>
        <w:left w:val="none" w:sz="0" w:space="0" w:color="auto"/>
        <w:bottom w:val="none" w:sz="0" w:space="0" w:color="auto"/>
        <w:right w:val="none" w:sz="0" w:space="0" w:color="auto"/>
      </w:divBdr>
    </w:div>
    <w:div w:id="1695961181">
      <w:bodyDiv w:val="1"/>
      <w:marLeft w:val="0"/>
      <w:marRight w:val="0"/>
      <w:marTop w:val="0"/>
      <w:marBottom w:val="0"/>
      <w:divBdr>
        <w:top w:val="none" w:sz="0" w:space="0" w:color="auto"/>
        <w:left w:val="none" w:sz="0" w:space="0" w:color="auto"/>
        <w:bottom w:val="none" w:sz="0" w:space="0" w:color="auto"/>
        <w:right w:val="none" w:sz="0" w:space="0" w:color="auto"/>
      </w:divBdr>
    </w:div>
    <w:div w:id="1697390496">
      <w:bodyDiv w:val="1"/>
      <w:marLeft w:val="0"/>
      <w:marRight w:val="0"/>
      <w:marTop w:val="0"/>
      <w:marBottom w:val="0"/>
      <w:divBdr>
        <w:top w:val="none" w:sz="0" w:space="0" w:color="auto"/>
        <w:left w:val="none" w:sz="0" w:space="0" w:color="auto"/>
        <w:bottom w:val="none" w:sz="0" w:space="0" w:color="auto"/>
        <w:right w:val="none" w:sz="0" w:space="0" w:color="auto"/>
      </w:divBdr>
    </w:div>
    <w:div w:id="1700205207">
      <w:bodyDiv w:val="1"/>
      <w:marLeft w:val="0"/>
      <w:marRight w:val="0"/>
      <w:marTop w:val="0"/>
      <w:marBottom w:val="0"/>
      <w:divBdr>
        <w:top w:val="none" w:sz="0" w:space="0" w:color="auto"/>
        <w:left w:val="none" w:sz="0" w:space="0" w:color="auto"/>
        <w:bottom w:val="none" w:sz="0" w:space="0" w:color="auto"/>
        <w:right w:val="none" w:sz="0" w:space="0" w:color="auto"/>
      </w:divBdr>
    </w:div>
    <w:div w:id="1701121821">
      <w:bodyDiv w:val="1"/>
      <w:marLeft w:val="0"/>
      <w:marRight w:val="0"/>
      <w:marTop w:val="0"/>
      <w:marBottom w:val="0"/>
      <w:divBdr>
        <w:top w:val="none" w:sz="0" w:space="0" w:color="auto"/>
        <w:left w:val="none" w:sz="0" w:space="0" w:color="auto"/>
        <w:bottom w:val="none" w:sz="0" w:space="0" w:color="auto"/>
        <w:right w:val="none" w:sz="0" w:space="0" w:color="auto"/>
      </w:divBdr>
    </w:div>
    <w:div w:id="1705516167">
      <w:bodyDiv w:val="1"/>
      <w:marLeft w:val="0"/>
      <w:marRight w:val="0"/>
      <w:marTop w:val="0"/>
      <w:marBottom w:val="0"/>
      <w:divBdr>
        <w:top w:val="none" w:sz="0" w:space="0" w:color="auto"/>
        <w:left w:val="none" w:sz="0" w:space="0" w:color="auto"/>
        <w:bottom w:val="none" w:sz="0" w:space="0" w:color="auto"/>
        <w:right w:val="none" w:sz="0" w:space="0" w:color="auto"/>
      </w:divBdr>
    </w:div>
    <w:div w:id="1707176310">
      <w:bodyDiv w:val="1"/>
      <w:marLeft w:val="0"/>
      <w:marRight w:val="0"/>
      <w:marTop w:val="0"/>
      <w:marBottom w:val="0"/>
      <w:divBdr>
        <w:top w:val="none" w:sz="0" w:space="0" w:color="auto"/>
        <w:left w:val="none" w:sz="0" w:space="0" w:color="auto"/>
        <w:bottom w:val="none" w:sz="0" w:space="0" w:color="auto"/>
        <w:right w:val="none" w:sz="0" w:space="0" w:color="auto"/>
      </w:divBdr>
    </w:div>
    <w:div w:id="1707757082">
      <w:bodyDiv w:val="1"/>
      <w:marLeft w:val="0"/>
      <w:marRight w:val="0"/>
      <w:marTop w:val="0"/>
      <w:marBottom w:val="0"/>
      <w:divBdr>
        <w:top w:val="none" w:sz="0" w:space="0" w:color="auto"/>
        <w:left w:val="none" w:sz="0" w:space="0" w:color="auto"/>
        <w:bottom w:val="none" w:sz="0" w:space="0" w:color="auto"/>
        <w:right w:val="none" w:sz="0" w:space="0" w:color="auto"/>
      </w:divBdr>
    </w:div>
    <w:div w:id="1708485354">
      <w:bodyDiv w:val="1"/>
      <w:marLeft w:val="0"/>
      <w:marRight w:val="0"/>
      <w:marTop w:val="0"/>
      <w:marBottom w:val="0"/>
      <w:divBdr>
        <w:top w:val="none" w:sz="0" w:space="0" w:color="auto"/>
        <w:left w:val="none" w:sz="0" w:space="0" w:color="auto"/>
        <w:bottom w:val="none" w:sz="0" w:space="0" w:color="auto"/>
        <w:right w:val="none" w:sz="0" w:space="0" w:color="auto"/>
      </w:divBdr>
    </w:div>
    <w:div w:id="1709715322">
      <w:bodyDiv w:val="1"/>
      <w:marLeft w:val="0"/>
      <w:marRight w:val="0"/>
      <w:marTop w:val="0"/>
      <w:marBottom w:val="0"/>
      <w:divBdr>
        <w:top w:val="none" w:sz="0" w:space="0" w:color="auto"/>
        <w:left w:val="none" w:sz="0" w:space="0" w:color="auto"/>
        <w:bottom w:val="none" w:sz="0" w:space="0" w:color="auto"/>
        <w:right w:val="none" w:sz="0" w:space="0" w:color="auto"/>
      </w:divBdr>
    </w:div>
    <w:div w:id="1711373244">
      <w:bodyDiv w:val="1"/>
      <w:marLeft w:val="0"/>
      <w:marRight w:val="0"/>
      <w:marTop w:val="0"/>
      <w:marBottom w:val="0"/>
      <w:divBdr>
        <w:top w:val="none" w:sz="0" w:space="0" w:color="auto"/>
        <w:left w:val="none" w:sz="0" w:space="0" w:color="auto"/>
        <w:bottom w:val="none" w:sz="0" w:space="0" w:color="auto"/>
        <w:right w:val="none" w:sz="0" w:space="0" w:color="auto"/>
      </w:divBdr>
    </w:div>
    <w:div w:id="1711957993">
      <w:bodyDiv w:val="1"/>
      <w:marLeft w:val="0"/>
      <w:marRight w:val="0"/>
      <w:marTop w:val="0"/>
      <w:marBottom w:val="0"/>
      <w:divBdr>
        <w:top w:val="none" w:sz="0" w:space="0" w:color="auto"/>
        <w:left w:val="none" w:sz="0" w:space="0" w:color="auto"/>
        <w:bottom w:val="none" w:sz="0" w:space="0" w:color="auto"/>
        <w:right w:val="none" w:sz="0" w:space="0" w:color="auto"/>
      </w:divBdr>
    </w:div>
    <w:div w:id="1718236541">
      <w:bodyDiv w:val="1"/>
      <w:marLeft w:val="0"/>
      <w:marRight w:val="0"/>
      <w:marTop w:val="0"/>
      <w:marBottom w:val="0"/>
      <w:divBdr>
        <w:top w:val="none" w:sz="0" w:space="0" w:color="auto"/>
        <w:left w:val="none" w:sz="0" w:space="0" w:color="auto"/>
        <w:bottom w:val="none" w:sz="0" w:space="0" w:color="auto"/>
        <w:right w:val="none" w:sz="0" w:space="0" w:color="auto"/>
      </w:divBdr>
    </w:div>
    <w:div w:id="1718506875">
      <w:bodyDiv w:val="1"/>
      <w:marLeft w:val="0"/>
      <w:marRight w:val="0"/>
      <w:marTop w:val="0"/>
      <w:marBottom w:val="0"/>
      <w:divBdr>
        <w:top w:val="none" w:sz="0" w:space="0" w:color="auto"/>
        <w:left w:val="none" w:sz="0" w:space="0" w:color="auto"/>
        <w:bottom w:val="none" w:sz="0" w:space="0" w:color="auto"/>
        <w:right w:val="none" w:sz="0" w:space="0" w:color="auto"/>
      </w:divBdr>
    </w:div>
    <w:div w:id="1719041748">
      <w:bodyDiv w:val="1"/>
      <w:marLeft w:val="0"/>
      <w:marRight w:val="0"/>
      <w:marTop w:val="0"/>
      <w:marBottom w:val="0"/>
      <w:divBdr>
        <w:top w:val="none" w:sz="0" w:space="0" w:color="auto"/>
        <w:left w:val="none" w:sz="0" w:space="0" w:color="auto"/>
        <w:bottom w:val="none" w:sz="0" w:space="0" w:color="auto"/>
        <w:right w:val="none" w:sz="0" w:space="0" w:color="auto"/>
      </w:divBdr>
    </w:div>
    <w:div w:id="1720204243">
      <w:bodyDiv w:val="1"/>
      <w:marLeft w:val="0"/>
      <w:marRight w:val="0"/>
      <w:marTop w:val="0"/>
      <w:marBottom w:val="0"/>
      <w:divBdr>
        <w:top w:val="none" w:sz="0" w:space="0" w:color="auto"/>
        <w:left w:val="none" w:sz="0" w:space="0" w:color="auto"/>
        <w:bottom w:val="none" w:sz="0" w:space="0" w:color="auto"/>
        <w:right w:val="none" w:sz="0" w:space="0" w:color="auto"/>
      </w:divBdr>
    </w:div>
    <w:div w:id="1723209005">
      <w:bodyDiv w:val="1"/>
      <w:marLeft w:val="0"/>
      <w:marRight w:val="0"/>
      <w:marTop w:val="0"/>
      <w:marBottom w:val="0"/>
      <w:divBdr>
        <w:top w:val="none" w:sz="0" w:space="0" w:color="auto"/>
        <w:left w:val="none" w:sz="0" w:space="0" w:color="auto"/>
        <w:bottom w:val="none" w:sz="0" w:space="0" w:color="auto"/>
        <w:right w:val="none" w:sz="0" w:space="0" w:color="auto"/>
      </w:divBdr>
    </w:div>
    <w:div w:id="1723598579">
      <w:bodyDiv w:val="1"/>
      <w:marLeft w:val="0"/>
      <w:marRight w:val="0"/>
      <w:marTop w:val="0"/>
      <w:marBottom w:val="0"/>
      <w:divBdr>
        <w:top w:val="none" w:sz="0" w:space="0" w:color="auto"/>
        <w:left w:val="none" w:sz="0" w:space="0" w:color="auto"/>
        <w:bottom w:val="none" w:sz="0" w:space="0" w:color="auto"/>
        <w:right w:val="none" w:sz="0" w:space="0" w:color="auto"/>
      </w:divBdr>
    </w:div>
    <w:div w:id="1724065350">
      <w:bodyDiv w:val="1"/>
      <w:marLeft w:val="0"/>
      <w:marRight w:val="0"/>
      <w:marTop w:val="0"/>
      <w:marBottom w:val="0"/>
      <w:divBdr>
        <w:top w:val="none" w:sz="0" w:space="0" w:color="auto"/>
        <w:left w:val="none" w:sz="0" w:space="0" w:color="auto"/>
        <w:bottom w:val="none" w:sz="0" w:space="0" w:color="auto"/>
        <w:right w:val="none" w:sz="0" w:space="0" w:color="auto"/>
      </w:divBdr>
    </w:div>
    <w:div w:id="1724140613">
      <w:bodyDiv w:val="1"/>
      <w:marLeft w:val="0"/>
      <w:marRight w:val="0"/>
      <w:marTop w:val="0"/>
      <w:marBottom w:val="0"/>
      <w:divBdr>
        <w:top w:val="none" w:sz="0" w:space="0" w:color="auto"/>
        <w:left w:val="none" w:sz="0" w:space="0" w:color="auto"/>
        <w:bottom w:val="none" w:sz="0" w:space="0" w:color="auto"/>
        <w:right w:val="none" w:sz="0" w:space="0" w:color="auto"/>
      </w:divBdr>
    </w:div>
    <w:div w:id="1724989294">
      <w:bodyDiv w:val="1"/>
      <w:marLeft w:val="0"/>
      <w:marRight w:val="0"/>
      <w:marTop w:val="0"/>
      <w:marBottom w:val="0"/>
      <w:divBdr>
        <w:top w:val="none" w:sz="0" w:space="0" w:color="auto"/>
        <w:left w:val="none" w:sz="0" w:space="0" w:color="auto"/>
        <w:bottom w:val="none" w:sz="0" w:space="0" w:color="auto"/>
        <w:right w:val="none" w:sz="0" w:space="0" w:color="auto"/>
      </w:divBdr>
    </w:div>
    <w:div w:id="1729524893">
      <w:bodyDiv w:val="1"/>
      <w:marLeft w:val="0"/>
      <w:marRight w:val="0"/>
      <w:marTop w:val="0"/>
      <w:marBottom w:val="0"/>
      <w:divBdr>
        <w:top w:val="none" w:sz="0" w:space="0" w:color="auto"/>
        <w:left w:val="none" w:sz="0" w:space="0" w:color="auto"/>
        <w:bottom w:val="none" w:sz="0" w:space="0" w:color="auto"/>
        <w:right w:val="none" w:sz="0" w:space="0" w:color="auto"/>
      </w:divBdr>
    </w:div>
    <w:div w:id="1733498281">
      <w:bodyDiv w:val="1"/>
      <w:marLeft w:val="0"/>
      <w:marRight w:val="0"/>
      <w:marTop w:val="0"/>
      <w:marBottom w:val="0"/>
      <w:divBdr>
        <w:top w:val="none" w:sz="0" w:space="0" w:color="auto"/>
        <w:left w:val="none" w:sz="0" w:space="0" w:color="auto"/>
        <w:bottom w:val="none" w:sz="0" w:space="0" w:color="auto"/>
        <w:right w:val="none" w:sz="0" w:space="0" w:color="auto"/>
      </w:divBdr>
    </w:div>
    <w:div w:id="1734501103">
      <w:bodyDiv w:val="1"/>
      <w:marLeft w:val="0"/>
      <w:marRight w:val="0"/>
      <w:marTop w:val="0"/>
      <w:marBottom w:val="0"/>
      <w:divBdr>
        <w:top w:val="none" w:sz="0" w:space="0" w:color="auto"/>
        <w:left w:val="none" w:sz="0" w:space="0" w:color="auto"/>
        <w:bottom w:val="none" w:sz="0" w:space="0" w:color="auto"/>
        <w:right w:val="none" w:sz="0" w:space="0" w:color="auto"/>
      </w:divBdr>
    </w:div>
    <w:div w:id="1738168620">
      <w:bodyDiv w:val="1"/>
      <w:marLeft w:val="0"/>
      <w:marRight w:val="0"/>
      <w:marTop w:val="0"/>
      <w:marBottom w:val="0"/>
      <w:divBdr>
        <w:top w:val="none" w:sz="0" w:space="0" w:color="auto"/>
        <w:left w:val="none" w:sz="0" w:space="0" w:color="auto"/>
        <w:bottom w:val="none" w:sz="0" w:space="0" w:color="auto"/>
        <w:right w:val="none" w:sz="0" w:space="0" w:color="auto"/>
      </w:divBdr>
    </w:div>
    <w:div w:id="1739665988">
      <w:bodyDiv w:val="1"/>
      <w:marLeft w:val="0"/>
      <w:marRight w:val="0"/>
      <w:marTop w:val="0"/>
      <w:marBottom w:val="0"/>
      <w:divBdr>
        <w:top w:val="none" w:sz="0" w:space="0" w:color="auto"/>
        <w:left w:val="none" w:sz="0" w:space="0" w:color="auto"/>
        <w:bottom w:val="none" w:sz="0" w:space="0" w:color="auto"/>
        <w:right w:val="none" w:sz="0" w:space="0" w:color="auto"/>
      </w:divBdr>
    </w:div>
    <w:div w:id="1745377700">
      <w:bodyDiv w:val="1"/>
      <w:marLeft w:val="0"/>
      <w:marRight w:val="0"/>
      <w:marTop w:val="0"/>
      <w:marBottom w:val="0"/>
      <w:divBdr>
        <w:top w:val="none" w:sz="0" w:space="0" w:color="auto"/>
        <w:left w:val="none" w:sz="0" w:space="0" w:color="auto"/>
        <w:bottom w:val="none" w:sz="0" w:space="0" w:color="auto"/>
        <w:right w:val="none" w:sz="0" w:space="0" w:color="auto"/>
      </w:divBdr>
    </w:div>
    <w:div w:id="1746684928">
      <w:bodyDiv w:val="1"/>
      <w:marLeft w:val="0"/>
      <w:marRight w:val="0"/>
      <w:marTop w:val="0"/>
      <w:marBottom w:val="0"/>
      <w:divBdr>
        <w:top w:val="none" w:sz="0" w:space="0" w:color="auto"/>
        <w:left w:val="none" w:sz="0" w:space="0" w:color="auto"/>
        <w:bottom w:val="none" w:sz="0" w:space="0" w:color="auto"/>
        <w:right w:val="none" w:sz="0" w:space="0" w:color="auto"/>
      </w:divBdr>
    </w:div>
    <w:div w:id="1747068502">
      <w:bodyDiv w:val="1"/>
      <w:marLeft w:val="0"/>
      <w:marRight w:val="0"/>
      <w:marTop w:val="0"/>
      <w:marBottom w:val="0"/>
      <w:divBdr>
        <w:top w:val="none" w:sz="0" w:space="0" w:color="auto"/>
        <w:left w:val="none" w:sz="0" w:space="0" w:color="auto"/>
        <w:bottom w:val="none" w:sz="0" w:space="0" w:color="auto"/>
        <w:right w:val="none" w:sz="0" w:space="0" w:color="auto"/>
      </w:divBdr>
    </w:div>
    <w:div w:id="1747190582">
      <w:bodyDiv w:val="1"/>
      <w:marLeft w:val="0"/>
      <w:marRight w:val="0"/>
      <w:marTop w:val="0"/>
      <w:marBottom w:val="0"/>
      <w:divBdr>
        <w:top w:val="none" w:sz="0" w:space="0" w:color="auto"/>
        <w:left w:val="none" w:sz="0" w:space="0" w:color="auto"/>
        <w:bottom w:val="none" w:sz="0" w:space="0" w:color="auto"/>
        <w:right w:val="none" w:sz="0" w:space="0" w:color="auto"/>
      </w:divBdr>
    </w:div>
    <w:div w:id="1749618272">
      <w:bodyDiv w:val="1"/>
      <w:marLeft w:val="0"/>
      <w:marRight w:val="0"/>
      <w:marTop w:val="0"/>
      <w:marBottom w:val="0"/>
      <w:divBdr>
        <w:top w:val="none" w:sz="0" w:space="0" w:color="auto"/>
        <w:left w:val="none" w:sz="0" w:space="0" w:color="auto"/>
        <w:bottom w:val="none" w:sz="0" w:space="0" w:color="auto"/>
        <w:right w:val="none" w:sz="0" w:space="0" w:color="auto"/>
      </w:divBdr>
    </w:div>
    <w:div w:id="1752852371">
      <w:bodyDiv w:val="1"/>
      <w:marLeft w:val="0"/>
      <w:marRight w:val="0"/>
      <w:marTop w:val="0"/>
      <w:marBottom w:val="0"/>
      <w:divBdr>
        <w:top w:val="none" w:sz="0" w:space="0" w:color="auto"/>
        <w:left w:val="none" w:sz="0" w:space="0" w:color="auto"/>
        <w:bottom w:val="none" w:sz="0" w:space="0" w:color="auto"/>
        <w:right w:val="none" w:sz="0" w:space="0" w:color="auto"/>
      </w:divBdr>
    </w:div>
    <w:div w:id="1754543475">
      <w:bodyDiv w:val="1"/>
      <w:marLeft w:val="0"/>
      <w:marRight w:val="0"/>
      <w:marTop w:val="0"/>
      <w:marBottom w:val="0"/>
      <w:divBdr>
        <w:top w:val="none" w:sz="0" w:space="0" w:color="auto"/>
        <w:left w:val="none" w:sz="0" w:space="0" w:color="auto"/>
        <w:bottom w:val="none" w:sz="0" w:space="0" w:color="auto"/>
        <w:right w:val="none" w:sz="0" w:space="0" w:color="auto"/>
      </w:divBdr>
    </w:div>
    <w:div w:id="1756248245">
      <w:bodyDiv w:val="1"/>
      <w:marLeft w:val="0"/>
      <w:marRight w:val="0"/>
      <w:marTop w:val="0"/>
      <w:marBottom w:val="0"/>
      <w:divBdr>
        <w:top w:val="none" w:sz="0" w:space="0" w:color="auto"/>
        <w:left w:val="none" w:sz="0" w:space="0" w:color="auto"/>
        <w:bottom w:val="none" w:sz="0" w:space="0" w:color="auto"/>
        <w:right w:val="none" w:sz="0" w:space="0" w:color="auto"/>
      </w:divBdr>
    </w:div>
    <w:div w:id="1757625856">
      <w:bodyDiv w:val="1"/>
      <w:marLeft w:val="0"/>
      <w:marRight w:val="0"/>
      <w:marTop w:val="0"/>
      <w:marBottom w:val="0"/>
      <w:divBdr>
        <w:top w:val="none" w:sz="0" w:space="0" w:color="auto"/>
        <w:left w:val="none" w:sz="0" w:space="0" w:color="auto"/>
        <w:bottom w:val="none" w:sz="0" w:space="0" w:color="auto"/>
        <w:right w:val="none" w:sz="0" w:space="0" w:color="auto"/>
      </w:divBdr>
    </w:div>
    <w:div w:id="1757826206">
      <w:bodyDiv w:val="1"/>
      <w:marLeft w:val="0"/>
      <w:marRight w:val="0"/>
      <w:marTop w:val="0"/>
      <w:marBottom w:val="0"/>
      <w:divBdr>
        <w:top w:val="none" w:sz="0" w:space="0" w:color="auto"/>
        <w:left w:val="none" w:sz="0" w:space="0" w:color="auto"/>
        <w:bottom w:val="none" w:sz="0" w:space="0" w:color="auto"/>
        <w:right w:val="none" w:sz="0" w:space="0" w:color="auto"/>
      </w:divBdr>
    </w:div>
    <w:div w:id="1759793421">
      <w:bodyDiv w:val="1"/>
      <w:marLeft w:val="0"/>
      <w:marRight w:val="0"/>
      <w:marTop w:val="0"/>
      <w:marBottom w:val="0"/>
      <w:divBdr>
        <w:top w:val="none" w:sz="0" w:space="0" w:color="auto"/>
        <w:left w:val="none" w:sz="0" w:space="0" w:color="auto"/>
        <w:bottom w:val="none" w:sz="0" w:space="0" w:color="auto"/>
        <w:right w:val="none" w:sz="0" w:space="0" w:color="auto"/>
      </w:divBdr>
    </w:div>
    <w:div w:id="1761442509">
      <w:bodyDiv w:val="1"/>
      <w:marLeft w:val="0"/>
      <w:marRight w:val="0"/>
      <w:marTop w:val="0"/>
      <w:marBottom w:val="0"/>
      <w:divBdr>
        <w:top w:val="none" w:sz="0" w:space="0" w:color="auto"/>
        <w:left w:val="none" w:sz="0" w:space="0" w:color="auto"/>
        <w:bottom w:val="none" w:sz="0" w:space="0" w:color="auto"/>
        <w:right w:val="none" w:sz="0" w:space="0" w:color="auto"/>
      </w:divBdr>
    </w:div>
    <w:div w:id="1765539850">
      <w:bodyDiv w:val="1"/>
      <w:marLeft w:val="0"/>
      <w:marRight w:val="0"/>
      <w:marTop w:val="0"/>
      <w:marBottom w:val="0"/>
      <w:divBdr>
        <w:top w:val="none" w:sz="0" w:space="0" w:color="auto"/>
        <w:left w:val="none" w:sz="0" w:space="0" w:color="auto"/>
        <w:bottom w:val="none" w:sz="0" w:space="0" w:color="auto"/>
        <w:right w:val="none" w:sz="0" w:space="0" w:color="auto"/>
      </w:divBdr>
    </w:div>
    <w:div w:id="1766148225">
      <w:bodyDiv w:val="1"/>
      <w:marLeft w:val="0"/>
      <w:marRight w:val="0"/>
      <w:marTop w:val="0"/>
      <w:marBottom w:val="0"/>
      <w:divBdr>
        <w:top w:val="none" w:sz="0" w:space="0" w:color="auto"/>
        <w:left w:val="none" w:sz="0" w:space="0" w:color="auto"/>
        <w:bottom w:val="none" w:sz="0" w:space="0" w:color="auto"/>
        <w:right w:val="none" w:sz="0" w:space="0" w:color="auto"/>
      </w:divBdr>
    </w:div>
    <w:div w:id="1767844647">
      <w:bodyDiv w:val="1"/>
      <w:marLeft w:val="0"/>
      <w:marRight w:val="0"/>
      <w:marTop w:val="0"/>
      <w:marBottom w:val="0"/>
      <w:divBdr>
        <w:top w:val="none" w:sz="0" w:space="0" w:color="auto"/>
        <w:left w:val="none" w:sz="0" w:space="0" w:color="auto"/>
        <w:bottom w:val="none" w:sz="0" w:space="0" w:color="auto"/>
        <w:right w:val="none" w:sz="0" w:space="0" w:color="auto"/>
      </w:divBdr>
    </w:div>
    <w:div w:id="1767845961">
      <w:bodyDiv w:val="1"/>
      <w:marLeft w:val="0"/>
      <w:marRight w:val="0"/>
      <w:marTop w:val="0"/>
      <w:marBottom w:val="0"/>
      <w:divBdr>
        <w:top w:val="none" w:sz="0" w:space="0" w:color="auto"/>
        <w:left w:val="none" w:sz="0" w:space="0" w:color="auto"/>
        <w:bottom w:val="none" w:sz="0" w:space="0" w:color="auto"/>
        <w:right w:val="none" w:sz="0" w:space="0" w:color="auto"/>
      </w:divBdr>
    </w:div>
    <w:div w:id="1769889793">
      <w:bodyDiv w:val="1"/>
      <w:marLeft w:val="0"/>
      <w:marRight w:val="0"/>
      <w:marTop w:val="0"/>
      <w:marBottom w:val="0"/>
      <w:divBdr>
        <w:top w:val="none" w:sz="0" w:space="0" w:color="auto"/>
        <w:left w:val="none" w:sz="0" w:space="0" w:color="auto"/>
        <w:bottom w:val="none" w:sz="0" w:space="0" w:color="auto"/>
        <w:right w:val="none" w:sz="0" w:space="0" w:color="auto"/>
      </w:divBdr>
    </w:div>
    <w:div w:id="1770811738">
      <w:bodyDiv w:val="1"/>
      <w:marLeft w:val="0"/>
      <w:marRight w:val="0"/>
      <w:marTop w:val="0"/>
      <w:marBottom w:val="0"/>
      <w:divBdr>
        <w:top w:val="none" w:sz="0" w:space="0" w:color="auto"/>
        <w:left w:val="none" w:sz="0" w:space="0" w:color="auto"/>
        <w:bottom w:val="none" w:sz="0" w:space="0" w:color="auto"/>
        <w:right w:val="none" w:sz="0" w:space="0" w:color="auto"/>
      </w:divBdr>
    </w:div>
    <w:div w:id="1771510505">
      <w:bodyDiv w:val="1"/>
      <w:marLeft w:val="0"/>
      <w:marRight w:val="0"/>
      <w:marTop w:val="0"/>
      <w:marBottom w:val="0"/>
      <w:divBdr>
        <w:top w:val="none" w:sz="0" w:space="0" w:color="auto"/>
        <w:left w:val="none" w:sz="0" w:space="0" w:color="auto"/>
        <w:bottom w:val="none" w:sz="0" w:space="0" w:color="auto"/>
        <w:right w:val="none" w:sz="0" w:space="0" w:color="auto"/>
      </w:divBdr>
    </w:div>
    <w:div w:id="1773436152">
      <w:bodyDiv w:val="1"/>
      <w:marLeft w:val="0"/>
      <w:marRight w:val="0"/>
      <w:marTop w:val="0"/>
      <w:marBottom w:val="0"/>
      <w:divBdr>
        <w:top w:val="none" w:sz="0" w:space="0" w:color="auto"/>
        <w:left w:val="none" w:sz="0" w:space="0" w:color="auto"/>
        <w:bottom w:val="none" w:sz="0" w:space="0" w:color="auto"/>
        <w:right w:val="none" w:sz="0" w:space="0" w:color="auto"/>
      </w:divBdr>
    </w:div>
    <w:div w:id="1777095407">
      <w:bodyDiv w:val="1"/>
      <w:marLeft w:val="0"/>
      <w:marRight w:val="0"/>
      <w:marTop w:val="0"/>
      <w:marBottom w:val="0"/>
      <w:divBdr>
        <w:top w:val="none" w:sz="0" w:space="0" w:color="auto"/>
        <w:left w:val="none" w:sz="0" w:space="0" w:color="auto"/>
        <w:bottom w:val="none" w:sz="0" w:space="0" w:color="auto"/>
        <w:right w:val="none" w:sz="0" w:space="0" w:color="auto"/>
      </w:divBdr>
    </w:div>
    <w:div w:id="1777477110">
      <w:bodyDiv w:val="1"/>
      <w:marLeft w:val="0"/>
      <w:marRight w:val="0"/>
      <w:marTop w:val="0"/>
      <w:marBottom w:val="0"/>
      <w:divBdr>
        <w:top w:val="none" w:sz="0" w:space="0" w:color="auto"/>
        <w:left w:val="none" w:sz="0" w:space="0" w:color="auto"/>
        <w:bottom w:val="none" w:sz="0" w:space="0" w:color="auto"/>
        <w:right w:val="none" w:sz="0" w:space="0" w:color="auto"/>
      </w:divBdr>
    </w:div>
    <w:div w:id="1780373729">
      <w:bodyDiv w:val="1"/>
      <w:marLeft w:val="0"/>
      <w:marRight w:val="0"/>
      <w:marTop w:val="0"/>
      <w:marBottom w:val="0"/>
      <w:divBdr>
        <w:top w:val="none" w:sz="0" w:space="0" w:color="auto"/>
        <w:left w:val="none" w:sz="0" w:space="0" w:color="auto"/>
        <w:bottom w:val="none" w:sz="0" w:space="0" w:color="auto"/>
        <w:right w:val="none" w:sz="0" w:space="0" w:color="auto"/>
      </w:divBdr>
    </w:div>
    <w:div w:id="1781756669">
      <w:bodyDiv w:val="1"/>
      <w:marLeft w:val="0"/>
      <w:marRight w:val="0"/>
      <w:marTop w:val="0"/>
      <w:marBottom w:val="0"/>
      <w:divBdr>
        <w:top w:val="none" w:sz="0" w:space="0" w:color="auto"/>
        <w:left w:val="none" w:sz="0" w:space="0" w:color="auto"/>
        <w:bottom w:val="none" w:sz="0" w:space="0" w:color="auto"/>
        <w:right w:val="none" w:sz="0" w:space="0" w:color="auto"/>
      </w:divBdr>
    </w:div>
    <w:div w:id="1782258044">
      <w:bodyDiv w:val="1"/>
      <w:marLeft w:val="0"/>
      <w:marRight w:val="0"/>
      <w:marTop w:val="0"/>
      <w:marBottom w:val="0"/>
      <w:divBdr>
        <w:top w:val="none" w:sz="0" w:space="0" w:color="auto"/>
        <w:left w:val="none" w:sz="0" w:space="0" w:color="auto"/>
        <w:bottom w:val="none" w:sz="0" w:space="0" w:color="auto"/>
        <w:right w:val="none" w:sz="0" w:space="0" w:color="auto"/>
      </w:divBdr>
    </w:div>
    <w:div w:id="1783570733">
      <w:bodyDiv w:val="1"/>
      <w:marLeft w:val="0"/>
      <w:marRight w:val="0"/>
      <w:marTop w:val="0"/>
      <w:marBottom w:val="0"/>
      <w:divBdr>
        <w:top w:val="none" w:sz="0" w:space="0" w:color="auto"/>
        <w:left w:val="none" w:sz="0" w:space="0" w:color="auto"/>
        <w:bottom w:val="none" w:sz="0" w:space="0" w:color="auto"/>
        <w:right w:val="none" w:sz="0" w:space="0" w:color="auto"/>
      </w:divBdr>
    </w:div>
    <w:div w:id="1783649668">
      <w:bodyDiv w:val="1"/>
      <w:marLeft w:val="0"/>
      <w:marRight w:val="0"/>
      <w:marTop w:val="0"/>
      <w:marBottom w:val="0"/>
      <w:divBdr>
        <w:top w:val="none" w:sz="0" w:space="0" w:color="auto"/>
        <w:left w:val="none" w:sz="0" w:space="0" w:color="auto"/>
        <w:bottom w:val="none" w:sz="0" w:space="0" w:color="auto"/>
        <w:right w:val="none" w:sz="0" w:space="0" w:color="auto"/>
      </w:divBdr>
    </w:div>
    <w:div w:id="1784154546">
      <w:bodyDiv w:val="1"/>
      <w:marLeft w:val="0"/>
      <w:marRight w:val="0"/>
      <w:marTop w:val="0"/>
      <w:marBottom w:val="0"/>
      <w:divBdr>
        <w:top w:val="none" w:sz="0" w:space="0" w:color="auto"/>
        <w:left w:val="none" w:sz="0" w:space="0" w:color="auto"/>
        <w:bottom w:val="none" w:sz="0" w:space="0" w:color="auto"/>
        <w:right w:val="none" w:sz="0" w:space="0" w:color="auto"/>
      </w:divBdr>
    </w:div>
    <w:div w:id="1784299518">
      <w:bodyDiv w:val="1"/>
      <w:marLeft w:val="0"/>
      <w:marRight w:val="0"/>
      <w:marTop w:val="0"/>
      <w:marBottom w:val="0"/>
      <w:divBdr>
        <w:top w:val="none" w:sz="0" w:space="0" w:color="auto"/>
        <w:left w:val="none" w:sz="0" w:space="0" w:color="auto"/>
        <w:bottom w:val="none" w:sz="0" w:space="0" w:color="auto"/>
        <w:right w:val="none" w:sz="0" w:space="0" w:color="auto"/>
      </w:divBdr>
    </w:div>
    <w:div w:id="1785034107">
      <w:bodyDiv w:val="1"/>
      <w:marLeft w:val="0"/>
      <w:marRight w:val="0"/>
      <w:marTop w:val="0"/>
      <w:marBottom w:val="0"/>
      <w:divBdr>
        <w:top w:val="none" w:sz="0" w:space="0" w:color="auto"/>
        <w:left w:val="none" w:sz="0" w:space="0" w:color="auto"/>
        <w:bottom w:val="none" w:sz="0" w:space="0" w:color="auto"/>
        <w:right w:val="none" w:sz="0" w:space="0" w:color="auto"/>
      </w:divBdr>
    </w:div>
    <w:div w:id="1790395807">
      <w:bodyDiv w:val="1"/>
      <w:marLeft w:val="0"/>
      <w:marRight w:val="0"/>
      <w:marTop w:val="0"/>
      <w:marBottom w:val="0"/>
      <w:divBdr>
        <w:top w:val="none" w:sz="0" w:space="0" w:color="auto"/>
        <w:left w:val="none" w:sz="0" w:space="0" w:color="auto"/>
        <w:bottom w:val="none" w:sz="0" w:space="0" w:color="auto"/>
        <w:right w:val="none" w:sz="0" w:space="0" w:color="auto"/>
      </w:divBdr>
    </w:div>
    <w:div w:id="1796561014">
      <w:bodyDiv w:val="1"/>
      <w:marLeft w:val="0"/>
      <w:marRight w:val="0"/>
      <w:marTop w:val="0"/>
      <w:marBottom w:val="0"/>
      <w:divBdr>
        <w:top w:val="none" w:sz="0" w:space="0" w:color="auto"/>
        <w:left w:val="none" w:sz="0" w:space="0" w:color="auto"/>
        <w:bottom w:val="none" w:sz="0" w:space="0" w:color="auto"/>
        <w:right w:val="none" w:sz="0" w:space="0" w:color="auto"/>
      </w:divBdr>
    </w:div>
    <w:div w:id="1797261388">
      <w:bodyDiv w:val="1"/>
      <w:marLeft w:val="0"/>
      <w:marRight w:val="0"/>
      <w:marTop w:val="0"/>
      <w:marBottom w:val="0"/>
      <w:divBdr>
        <w:top w:val="none" w:sz="0" w:space="0" w:color="auto"/>
        <w:left w:val="none" w:sz="0" w:space="0" w:color="auto"/>
        <w:bottom w:val="none" w:sz="0" w:space="0" w:color="auto"/>
        <w:right w:val="none" w:sz="0" w:space="0" w:color="auto"/>
      </w:divBdr>
    </w:div>
    <w:div w:id="1797290231">
      <w:bodyDiv w:val="1"/>
      <w:marLeft w:val="0"/>
      <w:marRight w:val="0"/>
      <w:marTop w:val="30"/>
      <w:marBottom w:val="0"/>
      <w:divBdr>
        <w:top w:val="none" w:sz="0" w:space="0" w:color="auto"/>
        <w:left w:val="none" w:sz="0" w:space="0" w:color="auto"/>
        <w:bottom w:val="none" w:sz="0" w:space="0" w:color="auto"/>
        <w:right w:val="none" w:sz="0" w:space="0" w:color="auto"/>
      </w:divBdr>
      <w:divsChild>
        <w:div w:id="1237474687">
          <w:marLeft w:val="0"/>
          <w:marRight w:val="0"/>
          <w:marTop w:val="0"/>
          <w:marBottom w:val="0"/>
          <w:divBdr>
            <w:top w:val="none" w:sz="0" w:space="0" w:color="auto"/>
            <w:left w:val="none" w:sz="0" w:space="0" w:color="auto"/>
            <w:bottom w:val="none" w:sz="0" w:space="0" w:color="auto"/>
            <w:right w:val="none" w:sz="0" w:space="0" w:color="auto"/>
          </w:divBdr>
        </w:div>
      </w:divsChild>
    </w:div>
    <w:div w:id="1798915639">
      <w:bodyDiv w:val="1"/>
      <w:marLeft w:val="0"/>
      <w:marRight w:val="0"/>
      <w:marTop w:val="0"/>
      <w:marBottom w:val="0"/>
      <w:divBdr>
        <w:top w:val="none" w:sz="0" w:space="0" w:color="auto"/>
        <w:left w:val="none" w:sz="0" w:space="0" w:color="auto"/>
        <w:bottom w:val="none" w:sz="0" w:space="0" w:color="auto"/>
        <w:right w:val="none" w:sz="0" w:space="0" w:color="auto"/>
      </w:divBdr>
    </w:div>
    <w:div w:id="1800025424">
      <w:bodyDiv w:val="1"/>
      <w:marLeft w:val="0"/>
      <w:marRight w:val="0"/>
      <w:marTop w:val="0"/>
      <w:marBottom w:val="0"/>
      <w:divBdr>
        <w:top w:val="none" w:sz="0" w:space="0" w:color="auto"/>
        <w:left w:val="none" w:sz="0" w:space="0" w:color="auto"/>
        <w:bottom w:val="none" w:sz="0" w:space="0" w:color="auto"/>
        <w:right w:val="none" w:sz="0" w:space="0" w:color="auto"/>
      </w:divBdr>
    </w:div>
    <w:div w:id="1804078748">
      <w:bodyDiv w:val="1"/>
      <w:marLeft w:val="0"/>
      <w:marRight w:val="0"/>
      <w:marTop w:val="0"/>
      <w:marBottom w:val="0"/>
      <w:divBdr>
        <w:top w:val="none" w:sz="0" w:space="0" w:color="auto"/>
        <w:left w:val="none" w:sz="0" w:space="0" w:color="auto"/>
        <w:bottom w:val="none" w:sz="0" w:space="0" w:color="auto"/>
        <w:right w:val="none" w:sz="0" w:space="0" w:color="auto"/>
      </w:divBdr>
    </w:div>
    <w:div w:id="1805852951">
      <w:bodyDiv w:val="1"/>
      <w:marLeft w:val="0"/>
      <w:marRight w:val="0"/>
      <w:marTop w:val="0"/>
      <w:marBottom w:val="0"/>
      <w:divBdr>
        <w:top w:val="none" w:sz="0" w:space="0" w:color="auto"/>
        <w:left w:val="none" w:sz="0" w:space="0" w:color="auto"/>
        <w:bottom w:val="none" w:sz="0" w:space="0" w:color="auto"/>
        <w:right w:val="none" w:sz="0" w:space="0" w:color="auto"/>
      </w:divBdr>
    </w:div>
    <w:div w:id="1806314218">
      <w:bodyDiv w:val="1"/>
      <w:marLeft w:val="0"/>
      <w:marRight w:val="0"/>
      <w:marTop w:val="0"/>
      <w:marBottom w:val="0"/>
      <w:divBdr>
        <w:top w:val="none" w:sz="0" w:space="0" w:color="auto"/>
        <w:left w:val="none" w:sz="0" w:space="0" w:color="auto"/>
        <w:bottom w:val="none" w:sz="0" w:space="0" w:color="auto"/>
        <w:right w:val="none" w:sz="0" w:space="0" w:color="auto"/>
      </w:divBdr>
    </w:div>
    <w:div w:id="1807507555">
      <w:bodyDiv w:val="1"/>
      <w:marLeft w:val="0"/>
      <w:marRight w:val="0"/>
      <w:marTop w:val="0"/>
      <w:marBottom w:val="0"/>
      <w:divBdr>
        <w:top w:val="none" w:sz="0" w:space="0" w:color="auto"/>
        <w:left w:val="none" w:sz="0" w:space="0" w:color="auto"/>
        <w:bottom w:val="none" w:sz="0" w:space="0" w:color="auto"/>
        <w:right w:val="none" w:sz="0" w:space="0" w:color="auto"/>
      </w:divBdr>
    </w:div>
    <w:div w:id="1808088296">
      <w:bodyDiv w:val="1"/>
      <w:marLeft w:val="0"/>
      <w:marRight w:val="0"/>
      <w:marTop w:val="0"/>
      <w:marBottom w:val="0"/>
      <w:divBdr>
        <w:top w:val="none" w:sz="0" w:space="0" w:color="auto"/>
        <w:left w:val="none" w:sz="0" w:space="0" w:color="auto"/>
        <w:bottom w:val="none" w:sz="0" w:space="0" w:color="auto"/>
        <w:right w:val="none" w:sz="0" w:space="0" w:color="auto"/>
      </w:divBdr>
    </w:div>
    <w:div w:id="1813210997">
      <w:bodyDiv w:val="1"/>
      <w:marLeft w:val="0"/>
      <w:marRight w:val="0"/>
      <w:marTop w:val="0"/>
      <w:marBottom w:val="0"/>
      <w:divBdr>
        <w:top w:val="none" w:sz="0" w:space="0" w:color="auto"/>
        <w:left w:val="none" w:sz="0" w:space="0" w:color="auto"/>
        <w:bottom w:val="none" w:sz="0" w:space="0" w:color="auto"/>
        <w:right w:val="none" w:sz="0" w:space="0" w:color="auto"/>
      </w:divBdr>
    </w:div>
    <w:div w:id="1813330891">
      <w:bodyDiv w:val="1"/>
      <w:marLeft w:val="0"/>
      <w:marRight w:val="0"/>
      <w:marTop w:val="0"/>
      <w:marBottom w:val="0"/>
      <w:divBdr>
        <w:top w:val="none" w:sz="0" w:space="0" w:color="auto"/>
        <w:left w:val="none" w:sz="0" w:space="0" w:color="auto"/>
        <w:bottom w:val="none" w:sz="0" w:space="0" w:color="auto"/>
        <w:right w:val="none" w:sz="0" w:space="0" w:color="auto"/>
      </w:divBdr>
    </w:div>
    <w:div w:id="1815295777">
      <w:bodyDiv w:val="1"/>
      <w:marLeft w:val="0"/>
      <w:marRight w:val="0"/>
      <w:marTop w:val="0"/>
      <w:marBottom w:val="0"/>
      <w:divBdr>
        <w:top w:val="none" w:sz="0" w:space="0" w:color="auto"/>
        <w:left w:val="none" w:sz="0" w:space="0" w:color="auto"/>
        <w:bottom w:val="none" w:sz="0" w:space="0" w:color="auto"/>
        <w:right w:val="none" w:sz="0" w:space="0" w:color="auto"/>
      </w:divBdr>
    </w:div>
    <w:div w:id="1816214719">
      <w:bodyDiv w:val="1"/>
      <w:marLeft w:val="0"/>
      <w:marRight w:val="0"/>
      <w:marTop w:val="0"/>
      <w:marBottom w:val="0"/>
      <w:divBdr>
        <w:top w:val="none" w:sz="0" w:space="0" w:color="auto"/>
        <w:left w:val="none" w:sz="0" w:space="0" w:color="auto"/>
        <w:bottom w:val="none" w:sz="0" w:space="0" w:color="auto"/>
        <w:right w:val="none" w:sz="0" w:space="0" w:color="auto"/>
      </w:divBdr>
    </w:div>
    <w:div w:id="1817792456">
      <w:bodyDiv w:val="1"/>
      <w:marLeft w:val="0"/>
      <w:marRight w:val="0"/>
      <w:marTop w:val="0"/>
      <w:marBottom w:val="0"/>
      <w:divBdr>
        <w:top w:val="none" w:sz="0" w:space="0" w:color="auto"/>
        <w:left w:val="none" w:sz="0" w:space="0" w:color="auto"/>
        <w:bottom w:val="none" w:sz="0" w:space="0" w:color="auto"/>
        <w:right w:val="none" w:sz="0" w:space="0" w:color="auto"/>
      </w:divBdr>
    </w:div>
    <w:div w:id="1818105999">
      <w:bodyDiv w:val="1"/>
      <w:marLeft w:val="0"/>
      <w:marRight w:val="0"/>
      <w:marTop w:val="0"/>
      <w:marBottom w:val="0"/>
      <w:divBdr>
        <w:top w:val="none" w:sz="0" w:space="0" w:color="auto"/>
        <w:left w:val="none" w:sz="0" w:space="0" w:color="auto"/>
        <w:bottom w:val="none" w:sz="0" w:space="0" w:color="auto"/>
        <w:right w:val="none" w:sz="0" w:space="0" w:color="auto"/>
      </w:divBdr>
    </w:div>
    <w:div w:id="1819423028">
      <w:bodyDiv w:val="1"/>
      <w:marLeft w:val="0"/>
      <w:marRight w:val="0"/>
      <w:marTop w:val="0"/>
      <w:marBottom w:val="0"/>
      <w:divBdr>
        <w:top w:val="none" w:sz="0" w:space="0" w:color="auto"/>
        <w:left w:val="none" w:sz="0" w:space="0" w:color="auto"/>
        <w:bottom w:val="none" w:sz="0" w:space="0" w:color="auto"/>
        <w:right w:val="none" w:sz="0" w:space="0" w:color="auto"/>
      </w:divBdr>
    </w:div>
    <w:div w:id="1824344855">
      <w:bodyDiv w:val="1"/>
      <w:marLeft w:val="0"/>
      <w:marRight w:val="0"/>
      <w:marTop w:val="0"/>
      <w:marBottom w:val="0"/>
      <w:divBdr>
        <w:top w:val="none" w:sz="0" w:space="0" w:color="auto"/>
        <w:left w:val="none" w:sz="0" w:space="0" w:color="auto"/>
        <w:bottom w:val="none" w:sz="0" w:space="0" w:color="auto"/>
        <w:right w:val="none" w:sz="0" w:space="0" w:color="auto"/>
      </w:divBdr>
    </w:div>
    <w:div w:id="1830436445">
      <w:bodyDiv w:val="1"/>
      <w:marLeft w:val="0"/>
      <w:marRight w:val="0"/>
      <w:marTop w:val="0"/>
      <w:marBottom w:val="0"/>
      <w:divBdr>
        <w:top w:val="none" w:sz="0" w:space="0" w:color="auto"/>
        <w:left w:val="none" w:sz="0" w:space="0" w:color="auto"/>
        <w:bottom w:val="none" w:sz="0" w:space="0" w:color="auto"/>
        <w:right w:val="none" w:sz="0" w:space="0" w:color="auto"/>
      </w:divBdr>
    </w:div>
    <w:div w:id="1830486507">
      <w:bodyDiv w:val="1"/>
      <w:marLeft w:val="0"/>
      <w:marRight w:val="0"/>
      <w:marTop w:val="0"/>
      <w:marBottom w:val="0"/>
      <w:divBdr>
        <w:top w:val="none" w:sz="0" w:space="0" w:color="auto"/>
        <w:left w:val="none" w:sz="0" w:space="0" w:color="auto"/>
        <w:bottom w:val="none" w:sz="0" w:space="0" w:color="auto"/>
        <w:right w:val="none" w:sz="0" w:space="0" w:color="auto"/>
      </w:divBdr>
    </w:div>
    <w:div w:id="1831555740">
      <w:bodyDiv w:val="1"/>
      <w:marLeft w:val="0"/>
      <w:marRight w:val="0"/>
      <w:marTop w:val="0"/>
      <w:marBottom w:val="0"/>
      <w:divBdr>
        <w:top w:val="none" w:sz="0" w:space="0" w:color="auto"/>
        <w:left w:val="none" w:sz="0" w:space="0" w:color="auto"/>
        <w:bottom w:val="none" w:sz="0" w:space="0" w:color="auto"/>
        <w:right w:val="none" w:sz="0" w:space="0" w:color="auto"/>
      </w:divBdr>
    </w:div>
    <w:div w:id="1836804577">
      <w:bodyDiv w:val="1"/>
      <w:marLeft w:val="0"/>
      <w:marRight w:val="0"/>
      <w:marTop w:val="0"/>
      <w:marBottom w:val="0"/>
      <w:divBdr>
        <w:top w:val="none" w:sz="0" w:space="0" w:color="auto"/>
        <w:left w:val="none" w:sz="0" w:space="0" w:color="auto"/>
        <w:bottom w:val="none" w:sz="0" w:space="0" w:color="auto"/>
        <w:right w:val="none" w:sz="0" w:space="0" w:color="auto"/>
      </w:divBdr>
    </w:div>
    <w:div w:id="1838299517">
      <w:bodyDiv w:val="1"/>
      <w:marLeft w:val="0"/>
      <w:marRight w:val="0"/>
      <w:marTop w:val="0"/>
      <w:marBottom w:val="0"/>
      <w:divBdr>
        <w:top w:val="none" w:sz="0" w:space="0" w:color="auto"/>
        <w:left w:val="none" w:sz="0" w:space="0" w:color="auto"/>
        <w:bottom w:val="none" w:sz="0" w:space="0" w:color="auto"/>
        <w:right w:val="none" w:sz="0" w:space="0" w:color="auto"/>
      </w:divBdr>
    </w:div>
    <w:div w:id="1838886553">
      <w:bodyDiv w:val="1"/>
      <w:marLeft w:val="0"/>
      <w:marRight w:val="0"/>
      <w:marTop w:val="0"/>
      <w:marBottom w:val="0"/>
      <w:divBdr>
        <w:top w:val="none" w:sz="0" w:space="0" w:color="auto"/>
        <w:left w:val="none" w:sz="0" w:space="0" w:color="auto"/>
        <w:bottom w:val="none" w:sz="0" w:space="0" w:color="auto"/>
        <w:right w:val="none" w:sz="0" w:space="0" w:color="auto"/>
      </w:divBdr>
    </w:div>
    <w:div w:id="1839423902">
      <w:bodyDiv w:val="1"/>
      <w:marLeft w:val="0"/>
      <w:marRight w:val="0"/>
      <w:marTop w:val="0"/>
      <w:marBottom w:val="0"/>
      <w:divBdr>
        <w:top w:val="none" w:sz="0" w:space="0" w:color="auto"/>
        <w:left w:val="none" w:sz="0" w:space="0" w:color="auto"/>
        <w:bottom w:val="none" w:sz="0" w:space="0" w:color="auto"/>
        <w:right w:val="none" w:sz="0" w:space="0" w:color="auto"/>
      </w:divBdr>
    </w:div>
    <w:div w:id="1840149163">
      <w:bodyDiv w:val="1"/>
      <w:marLeft w:val="0"/>
      <w:marRight w:val="0"/>
      <w:marTop w:val="0"/>
      <w:marBottom w:val="0"/>
      <w:divBdr>
        <w:top w:val="none" w:sz="0" w:space="0" w:color="auto"/>
        <w:left w:val="none" w:sz="0" w:space="0" w:color="auto"/>
        <w:bottom w:val="none" w:sz="0" w:space="0" w:color="auto"/>
        <w:right w:val="none" w:sz="0" w:space="0" w:color="auto"/>
      </w:divBdr>
    </w:div>
    <w:div w:id="1841314525">
      <w:bodyDiv w:val="1"/>
      <w:marLeft w:val="0"/>
      <w:marRight w:val="0"/>
      <w:marTop w:val="0"/>
      <w:marBottom w:val="0"/>
      <w:divBdr>
        <w:top w:val="none" w:sz="0" w:space="0" w:color="auto"/>
        <w:left w:val="none" w:sz="0" w:space="0" w:color="auto"/>
        <w:bottom w:val="none" w:sz="0" w:space="0" w:color="auto"/>
        <w:right w:val="none" w:sz="0" w:space="0" w:color="auto"/>
      </w:divBdr>
    </w:div>
    <w:div w:id="1842162176">
      <w:bodyDiv w:val="1"/>
      <w:marLeft w:val="0"/>
      <w:marRight w:val="0"/>
      <w:marTop w:val="0"/>
      <w:marBottom w:val="0"/>
      <w:divBdr>
        <w:top w:val="none" w:sz="0" w:space="0" w:color="auto"/>
        <w:left w:val="none" w:sz="0" w:space="0" w:color="auto"/>
        <w:bottom w:val="none" w:sz="0" w:space="0" w:color="auto"/>
        <w:right w:val="none" w:sz="0" w:space="0" w:color="auto"/>
      </w:divBdr>
    </w:div>
    <w:div w:id="1844661461">
      <w:bodyDiv w:val="1"/>
      <w:marLeft w:val="0"/>
      <w:marRight w:val="0"/>
      <w:marTop w:val="0"/>
      <w:marBottom w:val="0"/>
      <w:divBdr>
        <w:top w:val="none" w:sz="0" w:space="0" w:color="auto"/>
        <w:left w:val="none" w:sz="0" w:space="0" w:color="auto"/>
        <w:bottom w:val="none" w:sz="0" w:space="0" w:color="auto"/>
        <w:right w:val="none" w:sz="0" w:space="0" w:color="auto"/>
      </w:divBdr>
    </w:div>
    <w:div w:id="1849637474">
      <w:bodyDiv w:val="1"/>
      <w:marLeft w:val="0"/>
      <w:marRight w:val="0"/>
      <w:marTop w:val="0"/>
      <w:marBottom w:val="0"/>
      <w:divBdr>
        <w:top w:val="none" w:sz="0" w:space="0" w:color="auto"/>
        <w:left w:val="none" w:sz="0" w:space="0" w:color="auto"/>
        <w:bottom w:val="none" w:sz="0" w:space="0" w:color="auto"/>
        <w:right w:val="none" w:sz="0" w:space="0" w:color="auto"/>
      </w:divBdr>
    </w:div>
    <w:div w:id="1849978171">
      <w:bodyDiv w:val="1"/>
      <w:marLeft w:val="0"/>
      <w:marRight w:val="0"/>
      <w:marTop w:val="0"/>
      <w:marBottom w:val="0"/>
      <w:divBdr>
        <w:top w:val="none" w:sz="0" w:space="0" w:color="auto"/>
        <w:left w:val="none" w:sz="0" w:space="0" w:color="auto"/>
        <w:bottom w:val="none" w:sz="0" w:space="0" w:color="auto"/>
        <w:right w:val="none" w:sz="0" w:space="0" w:color="auto"/>
      </w:divBdr>
    </w:div>
    <w:div w:id="1850675459">
      <w:bodyDiv w:val="1"/>
      <w:marLeft w:val="0"/>
      <w:marRight w:val="0"/>
      <w:marTop w:val="0"/>
      <w:marBottom w:val="0"/>
      <w:divBdr>
        <w:top w:val="none" w:sz="0" w:space="0" w:color="auto"/>
        <w:left w:val="none" w:sz="0" w:space="0" w:color="auto"/>
        <w:bottom w:val="none" w:sz="0" w:space="0" w:color="auto"/>
        <w:right w:val="none" w:sz="0" w:space="0" w:color="auto"/>
      </w:divBdr>
    </w:div>
    <w:div w:id="1853060489">
      <w:bodyDiv w:val="1"/>
      <w:marLeft w:val="0"/>
      <w:marRight w:val="0"/>
      <w:marTop w:val="0"/>
      <w:marBottom w:val="0"/>
      <w:divBdr>
        <w:top w:val="none" w:sz="0" w:space="0" w:color="auto"/>
        <w:left w:val="none" w:sz="0" w:space="0" w:color="auto"/>
        <w:bottom w:val="none" w:sz="0" w:space="0" w:color="auto"/>
        <w:right w:val="none" w:sz="0" w:space="0" w:color="auto"/>
      </w:divBdr>
    </w:div>
    <w:div w:id="1853183903">
      <w:bodyDiv w:val="1"/>
      <w:marLeft w:val="0"/>
      <w:marRight w:val="0"/>
      <w:marTop w:val="0"/>
      <w:marBottom w:val="0"/>
      <w:divBdr>
        <w:top w:val="none" w:sz="0" w:space="0" w:color="auto"/>
        <w:left w:val="none" w:sz="0" w:space="0" w:color="auto"/>
        <w:bottom w:val="none" w:sz="0" w:space="0" w:color="auto"/>
        <w:right w:val="none" w:sz="0" w:space="0" w:color="auto"/>
      </w:divBdr>
    </w:div>
    <w:div w:id="1857304496">
      <w:bodyDiv w:val="1"/>
      <w:marLeft w:val="0"/>
      <w:marRight w:val="0"/>
      <w:marTop w:val="0"/>
      <w:marBottom w:val="0"/>
      <w:divBdr>
        <w:top w:val="none" w:sz="0" w:space="0" w:color="auto"/>
        <w:left w:val="none" w:sz="0" w:space="0" w:color="auto"/>
        <w:bottom w:val="none" w:sz="0" w:space="0" w:color="auto"/>
        <w:right w:val="none" w:sz="0" w:space="0" w:color="auto"/>
      </w:divBdr>
    </w:div>
    <w:div w:id="1857691772">
      <w:bodyDiv w:val="1"/>
      <w:marLeft w:val="0"/>
      <w:marRight w:val="0"/>
      <w:marTop w:val="0"/>
      <w:marBottom w:val="0"/>
      <w:divBdr>
        <w:top w:val="none" w:sz="0" w:space="0" w:color="auto"/>
        <w:left w:val="none" w:sz="0" w:space="0" w:color="auto"/>
        <w:bottom w:val="none" w:sz="0" w:space="0" w:color="auto"/>
        <w:right w:val="none" w:sz="0" w:space="0" w:color="auto"/>
      </w:divBdr>
    </w:div>
    <w:div w:id="1859194080">
      <w:bodyDiv w:val="1"/>
      <w:marLeft w:val="0"/>
      <w:marRight w:val="0"/>
      <w:marTop w:val="30"/>
      <w:marBottom w:val="0"/>
      <w:divBdr>
        <w:top w:val="none" w:sz="0" w:space="0" w:color="auto"/>
        <w:left w:val="none" w:sz="0" w:space="0" w:color="auto"/>
        <w:bottom w:val="none" w:sz="0" w:space="0" w:color="auto"/>
        <w:right w:val="none" w:sz="0" w:space="0" w:color="auto"/>
      </w:divBdr>
      <w:divsChild>
        <w:div w:id="1394041148">
          <w:marLeft w:val="0"/>
          <w:marRight w:val="0"/>
          <w:marTop w:val="0"/>
          <w:marBottom w:val="0"/>
          <w:divBdr>
            <w:top w:val="none" w:sz="0" w:space="0" w:color="auto"/>
            <w:left w:val="none" w:sz="0" w:space="0" w:color="auto"/>
            <w:bottom w:val="none" w:sz="0" w:space="0" w:color="auto"/>
            <w:right w:val="none" w:sz="0" w:space="0" w:color="auto"/>
          </w:divBdr>
        </w:div>
      </w:divsChild>
    </w:div>
    <w:div w:id="1860004692">
      <w:bodyDiv w:val="1"/>
      <w:marLeft w:val="0"/>
      <w:marRight w:val="0"/>
      <w:marTop w:val="0"/>
      <w:marBottom w:val="0"/>
      <w:divBdr>
        <w:top w:val="none" w:sz="0" w:space="0" w:color="auto"/>
        <w:left w:val="none" w:sz="0" w:space="0" w:color="auto"/>
        <w:bottom w:val="none" w:sz="0" w:space="0" w:color="auto"/>
        <w:right w:val="none" w:sz="0" w:space="0" w:color="auto"/>
      </w:divBdr>
    </w:div>
    <w:div w:id="1861314825">
      <w:bodyDiv w:val="1"/>
      <w:marLeft w:val="0"/>
      <w:marRight w:val="0"/>
      <w:marTop w:val="0"/>
      <w:marBottom w:val="0"/>
      <w:divBdr>
        <w:top w:val="none" w:sz="0" w:space="0" w:color="auto"/>
        <w:left w:val="none" w:sz="0" w:space="0" w:color="auto"/>
        <w:bottom w:val="none" w:sz="0" w:space="0" w:color="auto"/>
        <w:right w:val="none" w:sz="0" w:space="0" w:color="auto"/>
      </w:divBdr>
    </w:div>
    <w:div w:id="1865434783">
      <w:bodyDiv w:val="1"/>
      <w:marLeft w:val="0"/>
      <w:marRight w:val="0"/>
      <w:marTop w:val="0"/>
      <w:marBottom w:val="0"/>
      <w:divBdr>
        <w:top w:val="none" w:sz="0" w:space="0" w:color="auto"/>
        <w:left w:val="none" w:sz="0" w:space="0" w:color="auto"/>
        <w:bottom w:val="none" w:sz="0" w:space="0" w:color="auto"/>
        <w:right w:val="none" w:sz="0" w:space="0" w:color="auto"/>
      </w:divBdr>
    </w:div>
    <w:div w:id="1867283139">
      <w:bodyDiv w:val="1"/>
      <w:marLeft w:val="0"/>
      <w:marRight w:val="0"/>
      <w:marTop w:val="0"/>
      <w:marBottom w:val="0"/>
      <w:divBdr>
        <w:top w:val="none" w:sz="0" w:space="0" w:color="auto"/>
        <w:left w:val="none" w:sz="0" w:space="0" w:color="auto"/>
        <w:bottom w:val="none" w:sz="0" w:space="0" w:color="auto"/>
        <w:right w:val="none" w:sz="0" w:space="0" w:color="auto"/>
      </w:divBdr>
    </w:div>
    <w:div w:id="1867718027">
      <w:bodyDiv w:val="1"/>
      <w:marLeft w:val="0"/>
      <w:marRight w:val="0"/>
      <w:marTop w:val="0"/>
      <w:marBottom w:val="0"/>
      <w:divBdr>
        <w:top w:val="none" w:sz="0" w:space="0" w:color="auto"/>
        <w:left w:val="none" w:sz="0" w:space="0" w:color="auto"/>
        <w:bottom w:val="none" w:sz="0" w:space="0" w:color="auto"/>
        <w:right w:val="none" w:sz="0" w:space="0" w:color="auto"/>
      </w:divBdr>
      <w:divsChild>
        <w:div w:id="1708681346">
          <w:marLeft w:val="75"/>
          <w:marRight w:val="75"/>
          <w:marTop w:val="0"/>
          <w:marBottom w:val="0"/>
          <w:divBdr>
            <w:top w:val="none" w:sz="0" w:space="0" w:color="auto"/>
            <w:left w:val="none" w:sz="0" w:space="0" w:color="auto"/>
            <w:bottom w:val="none" w:sz="0" w:space="0" w:color="auto"/>
            <w:right w:val="none" w:sz="0" w:space="0" w:color="auto"/>
          </w:divBdr>
          <w:divsChild>
            <w:div w:id="850802865">
              <w:marLeft w:val="75"/>
              <w:marRight w:val="75"/>
              <w:marTop w:val="0"/>
              <w:marBottom w:val="0"/>
              <w:divBdr>
                <w:top w:val="none" w:sz="0" w:space="0" w:color="auto"/>
                <w:left w:val="none" w:sz="0" w:space="0" w:color="auto"/>
                <w:bottom w:val="none" w:sz="0" w:space="0" w:color="auto"/>
                <w:right w:val="none" w:sz="0" w:space="0" w:color="auto"/>
              </w:divBdr>
              <w:divsChild>
                <w:div w:id="995188557">
                  <w:marLeft w:val="0"/>
                  <w:marRight w:val="0"/>
                  <w:marTop w:val="0"/>
                  <w:marBottom w:val="0"/>
                  <w:divBdr>
                    <w:top w:val="none" w:sz="0" w:space="0" w:color="auto"/>
                    <w:left w:val="none" w:sz="0" w:space="0" w:color="auto"/>
                    <w:bottom w:val="none" w:sz="0" w:space="0" w:color="auto"/>
                    <w:right w:val="none" w:sz="0" w:space="0" w:color="auto"/>
                  </w:divBdr>
                  <w:divsChild>
                    <w:div w:id="2125490822">
                      <w:marLeft w:val="0"/>
                      <w:marRight w:val="0"/>
                      <w:marTop w:val="0"/>
                      <w:marBottom w:val="0"/>
                      <w:divBdr>
                        <w:top w:val="none" w:sz="0" w:space="0" w:color="auto"/>
                        <w:left w:val="none" w:sz="0" w:space="0" w:color="auto"/>
                        <w:bottom w:val="none" w:sz="0" w:space="0" w:color="auto"/>
                        <w:right w:val="none" w:sz="0" w:space="0" w:color="auto"/>
                      </w:divBdr>
                      <w:divsChild>
                        <w:div w:id="2047485120">
                          <w:marLeft w:val="0"/>
                          <w:marRight w:val="0"/>
                          <w:marTop w:val="0"/>
                          <w:marBottom w:val="0"/>
                          <w:divBdr>
                            <w:top w:val="none" w:sz="0" w:space="0" w:color="auto"/>
                            <w:left w:val="none" w:sz="0" w:space="0" w:color="auto"/>
                            <w:bottom w:val="none" w:sz="0" w:space="0" w:color="auto"/>
                            <w:right w:val="none" w:sz="0" w:space="0" w:color="auto"/>
                          </w:divBdr>
                          <w:divsChild>
                            <w:div w:id="188475090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28098">
      <w:bodyDiv w:val="1"/>
      <w:marLeft w:val="0"/>
      <w:marRight w:val="0"/>
      <w:marTop w:val="0"/>
      <w:marBottom w:val="0"/>
      <w:divBdr>
        <w:top w:val="none" w:sz="0" w:space="0" w:color="auto"/>
        <w:left w:val="none" w:sz="0" w:space="0" w:color="auto"/>
        <w:bottom w:val="none" w:sz="0" w:space="0" w:color="auto"/>
        <w:right w:val="none" w:sz="0" w:space="0" w:color="auto"/>
      </w:divBdr>
    </w:div>
    <w:div w:id="1872452213">
      <w:bodyDiv w:val="1"/>
      <w:marLeft w:val="0"/>
      <w:marRight w:val="0"/>
      <w:marTop w:val="0"/>
      <w:marBottom w:val="0"/>
      <w:divBdr>
        <w:top w:val="none" w:sz="0" w:space="0" w:color="auto"/>
        <w:left w:val="none" w:sz="0" w:space="0" w:color="auto"/>
        <w:bottom w:val="none" w:sz="0" w:space="0" w:color="auto"/>
        <w:right w:val="none" w:sz="0" w:space="0" w:color="auto"/>
      </w:divBdr>
    </w:div>
    <w:div w:id="1874413908">
      <w:bodyDiv w:val="1"/>
      <w:marLeft w:val="0"/>
      <w:marRight w:val="0"/>
      <w:marTop w:val="0"/>
      <w:marBottom w:val="0"/>
      <w:divBdr>
        <w:top w:val="none" w:sz="0" w:space="0" w:color="auto"/>
        <w:left w:val="none" w:sz="0" w:space="0" w:color="auto"/>
        <w:bottom w:val="none" w:sz="0" w:space="0" w:color="auto"/>
        <w:right w:val="none" w:sz="0" w:space="0" w:color="auto"/>
      </w:divBdr>
    </w:div>
    <w:div w:id="1876044312">
      <w:bodyDiv w:val="1"/>
      <w:marLeft w:val="0"/>
      <w:marRight w:val="0"/>
      <w:marTop w:val="0"/>
      <w:marBottom w:val="0"/>
      <w:divBdr>
        <w:top w:val="none" w:sz="0" w:space="0" w:color="auto"/>
        <w:left w:val="none" w:sz="0" w:space="0" w:color="auto"/>
        <w:bottom w:val="none" w:sz="0" w:space="0" w:color="auto"/>
        <w:right w:val="none" w:sz="0" w:space="0" w:color="auto"/>
      </w:divBdr>
    </w:div>
    <w:div w:id="1878010267">
      <w:bodyDiv w:val="1"/>
      <w:marLeft w:val="0"/>
      <w:marRight w:val="0"/>
      <w:marTop w:val="0"/>
      <w:marBottom w:val="0"/>
      <w:divBdr>
        <w:top w:val="none" w:sz="0" w:space="0" w:color="auto"/>
        <w:left w:val="none" w:sz="0" w:space="0" w:color="auto"/>
        <w:bottom w:val="none" w:sz="0" w:space="0" w:color="auto"/>
        <w:right w:val="none" w:sz="0" w:space="0" w:color="auto"/>
      </w:divBdr>
    </w:div>
    <w:div w:id="1878084678">
      <w:bodyDiv w:val="1"/>
      <w:marLeft w:val="0"/>
      <w:marRight w:val="0"/>
      <w:marTop w:val="0"/>
      <w:marBottom w:val="0"/>
      <w:divBdr>
        <w:top w:val="none" w:sz="0" w:space="0" w:color="auto"/>
        <w:left w:val="none" w:sz="0" w:space="0" w:color="auto"/>
        <w:bottom w:val="none" w:sz="0" w:space="0" w:color="auto"/>
        <w:right w:val="none" w:sz="0" w:space="0" w:color="auto"/>
      </w:divBdr>
    </w:div>
    <w:div w:id="1880819596">
      <w:bodyDiv w:val="1"/>
      <w:marLeft w:val="0"/>
      <w:marRight w:val="0"/>
      <w:marTop w:val="0"/>
      <w:marBottom w:val="0"/>
      <w:divBdr>
        <w:top w:val="none" w:sz="0" w:space="0" w:color="auto"/>
        <w:left w:val="none" w:sz="0" w:space="0" w:color="auto"/>
        <w:bottom w:val="none" w:sz="0" w:space="0" w:color="auto"/>
        <w:right w:val="none" w:sz="0" w:space="0" w:color="auto"/>
      </w:divBdr>
    </w:div>
    <w:div w:id="1883320571">
      <w:bodyDiv w:val="1"/>
      <w:marLeft w:val="0"/>
      <w:marRight w:val="0"/>
      <w:marTop w:val="0"/>
      <w:marBottom w:val="0"/>
      <w:divBdr>
        <w:top w:val="none" w:sz="0" w:space="0" w:color="auto"/>
        <w:left w:val="none" w:sz="0" w:space="0" w:color="auto"/>
        <w:bottom w:val="none" w:sz="0" w:space="0" w:color="auto"/>
        <w:right w:val="none" w:sz="0" w:space="0" w:color="auto"/>
      </w:divBdr>
    </w:div>
    <w:div w:id="1885941934">
      <w:bodyDiv w:val="1"/>
      <w:marLeft w:val="0"/>
      <w:marRight w:val="0"/>
      <w:marTop w:val="0"/>
      <w:marBottom w:val="0"/>
      <w:divBdr>
        <w:top w:val="none" w:sz="0" w:space="0" w:color="auto"/>
        <w:left w:val="none" w:sz="0" w:space="0" w:color="auto"/>
        <w:bottom w:val="none" w:sz="0" w:space="0" w:color="auto"/>
        <w:right w:val="none" w:sz="0" w:space="0" w:color="auto"/>
      </w:divBdr>
    </w:div>
    <w:div w:id="1889224856">
      <w:bodyDiv w:val="1"/>
      <w:marLeft w:val="0"/>
      <w:marRight w:val="0"/>
      <w:marTop w:val="0"/>
      <w:marBottom w:val="0"/>
      <w:divBdr>
        <w:top w:val="none" w:sz="0" w:space="0" w:color="auto"/>
        <w:left w:val="none" w:sz="0" w:space="0" w:color="auto"/>
        <w:bottom w:val="none" w:sz="0" w:space="0" w:color="auto"/>
        <w:right w:val="none" w:sz="0" w:space="0" w:color="auto"/>
      </w:divBdr>
    </w:div>
    <w:div w:id="1889956270">
      <w:bodyDiv w:val="1"/>
      <w:marLeft w:val="0"/>
      <w:marRight w:val="0"/>
      <w:marTop w:val="0"/>
      <w:marBottom w:val="0"/>
      <w:divBdr>
        <w:top w:val="none" w:sz="0" w:space="0" w:color="auto"/>
        <w:left w:val="none" w:sz="0" w:space="0" w:color="auto"/>
        <w:bottom w:val="none" w:sz="0" w:space="0" w:color="auto"/>
        <w:right w:val="none" w:sz="0" w:space="0" w:color="auto"/>
      </w:divBdr>
    </w:div>
    <w:div w:id="1890191642">
      <w:bodyDiv w:val="1"/>
      <w:marLeft w:val="0"/>
      <w:marRight w:val="0"/>
      <w:marTop w:val="0"/>
      <w:marBottom w:val="0"/>
      <w:divBdr>
        <w:top w:val="none" w:sz="0" w:space="0" w:color="auto"/>
        <w:left w:val="none" w:sz="0" w:space="0" w:color="auto"/>
        <w:bottom w:val="none" w:sz="0" w:space="0" w:color="auto"/>
        <w:right w:val="none" w:sz="0" w:space="0" w:color="auto"/>
      </w:divBdr>
    </w:div>
    <w:div w:id="1891526711">
      <w:bodyDiv w:val="1"/>
      <w:marLeft w:val="0"/>
      <w:marRight w:val="0"/>
      <w:marTop w:val="0"/>
      <w:marBottom w:val="0"/>
      <w:divBdr>
        <w:top w:val="none" w:sz="0" w:space="0" w:color="auto"/>
        <w:left w:val="none" w:sz="0" w:space="0" w:color="auto"/>
        <w:bottom w:val="none" w:sz="0" w:space="0" w:color="auto"/>
        <w:right w:val="none" w:sz="0" w:space="0" w:color="auto"/>
      </w:divBdr>
    </w:div>
    <w:div w:id="1892303375">
      <w:bodyDiv w:val="1"/>
      <w:marLeft w:val="0"/>
      <w:marRight w:val="0"/>
      <w:marTop w:val="0"/>
      <w:marBottom w:val="0"/>
      <w:divBdr>
        <w:top w:val="none" w:sz="0" w:space="0" w:color="auto"/>
        <w:left w:val="none" w:sz="0" w:space="0" w:color="auto"/>
        <w:bottom w:val="none" w:sz="0" w:space="0" w:color="auto"/>
        <w:right w:val="none" w:sz="0" w:space="0" w:color="auto"/>
      </w:divBdr>
    </w:div>
    <w:div w:id="1893039763">
      <w:bodyDiv w:val="1"/>
      <w:marLeft w:val="0"/>
      <w:marRight w:val="0"/>
      <w:marTop w:val="0"/>
      <w:marBottom w:val="0"/>
      <w:divBdr>
        <w:top w:val="none" w:sz="0" w:space="0" w:color="auto"/>
        <w:left w:val="none" w:sz="0" w:space="0" w:color="auto"/>
        <w:bottom w:val="none" w:sz="0" w:space="0" w:color="auto"/>
        <w:right w:val="none" w:sz="0" w:space="0" w:color="auto"/>
      </w:divBdr>
    </w:div>
    <w:div w:id="1893274332">
      <w:bodyDiv w:val="1"/>
      <w:marLeft w:val="0"/>
      <w:marRight w:val="0"/>
      <w:marTop w:val="0"/>
      <w:marBottom w:val="0"/>
      <w:divBdr>
        <w:top w:val="none" w:sz="0" w:space="0" w:color="auto"/>
        <w:left w:val="none" w:sz="0" w:space="0" w:color="auto"/>
        <w:bottom w:val="none" w:sz="0" w:space="0" w:color="auto"/>
        <w:right w:val="none" w:sz="0" w:space="0" w:color="auto"/>
      </w:divBdr>
    </w:div>
    <w:div w:id="1894075105">
      <w:bodyDiv w:val="1"/>
      <w:marLeft w:val="0"/>
      <w:marRight w:val="0"/>
      <w:marTop w:val="0"/>
      <w:marBottom w:val="0"/>
      <w:divBdr>
        <w:top w:val="none" w:sz="0" w:space="0" w:color="auto"/>
        <w:left w:val="none" w:sz="0" w:space="0" w:color="auto"/>
        <w:bottom w:val="none" w:sz="0" w:space="0" w:color="auto"/>
        <w:right w:val="none" w:sz="0" w:space="0" w:color="auto"/>
      </w:divBdr>
    </w:div>
    <w:div w:id="1894077057">
      <w:bodyDiv w:val="1"/>
      <w:marLeft w:val="0"/>
      <w:marRight w:val="0"/>
      <w:marTop w:val="0"/>
      <w:marBottom w:val="0"/>
      <w:divBdr>
        <w:top w:val="none" w:sz="0" w:space="0" w:color="auto"/>
        <w:left w:val="none" w:sz="0" w:space="0" w:color="auto"/>
        <w:bottom w:val="none" w:sz="0" w:space="0" w:color="auto"/>
        <w:right w:val="none" w:sz="0" w:space="0" w:color="auto"/>
      </w:divBdr>
    </w:div>
    <w:div w:id="1894342261">
      <w:bodyDiv w:val="1"/>
      <w:marLeft w:val="0"/>
      <w:marRight w:val="0"/>
      <w:marTop w:val="0"/>
      <w:marBottom w:val="0"/>
      <w:divBdr>
        <w:top w:val="none" w:sz="0" w:space="0" w:color="auto"/>
        <w:left w:val="none" w:sz="0" w:space="0" w:color="auto"/>
        <w:bottom w:val="none" w:sz="0" w:space="0" w:color="auto"/>
        <w:right w:val="none" w:sz="0" w:space="0" w:color="auto"/>
      </w:divBdr>
    </w:div>
    <w:div w:id="1898316768">
      <w:bodyDiv w:val="1"/>
      <w:marLeft w:val="0"/>
      <w:marRight w:val="0"/>
      <w:marTop w:val="0"/>
      <w:marBottom w:val="0"/>
      <w:divBdr>
        <w:top w:val="none" w:sz="0" w:space="0" w:color="auto"/>
        <w:left w:val="none" w:sz="0" w:space="0" w:color="auto"/>
        <w:bottom w:val="none" w:sz="0" w:space="0" w:color="auto"/>
        <w:right w:val="none" w:sz="0" w:space="0" w:color="auto"/>
      </w:divBdr>
    </w:div>
    <w:div w:id="1900434468">
      <w:bodyDiv w:val="1"/>
      <w:marLeft w:val="0"/>
      <w:marRight w:val="0"/>
      <w:marTop w:val="0"/>
      <w:marBottom w:val="0"/>
      <w:divBdr>
        <w:top w:val="none" w:sz="0" w:space="0" w:color="auto"/>
        <w:left w:val="none" w:sz="0" w:space="0" w:color="auto"/>
        <w:bottom w:val="none" w:sz="0" w:space="0" w:color="auto"/>
        <w:right w:val="none" w:sz="0" w:space="0" w:color="auto"/>
      </w:divBdr>
    </w:div>
    <w:div w:id="1901211987">
      <w:bodyDiv w:val="1"/>
      <w:marLeft w:val="0"/>
      <w:marRight w:val="0"/>
      <w:marTop w:val="0"/>
      <w:marBottom w:val="0"/>
      <w:divBdr>
        <w:top w:val="none" w:sz="0" w:space="0" w:color="auto"/>
        <w:left w:val="none" w:sz="0" w:space="0" w:color="auto"/>
        <w:bottom w:val="none" w:sz="0" w:space="0" w:color="auto"/>
        <w:right w:val="none" w:sz="0" w:space="0" w:color="auto"/>
      </w:divBdr>
    </w:div>
    <w:div w:id="1901867241">
      <w:bodyDiv w:val="1"/>
      <w:marLeft w:val="0"/>
      <w:marRight w:val="0"/>
      <w:marTop w:val="0"/>
      <w:marBottom w:val="0"/>
      <w:divBdr>
        <w:top w:val="none" w:sz="0" w:space="0" w:color="auto"/>
        <w:left w:val="none" w:sz="0" w:space="0" w:color="auto"/>
        <w:bottom w:val="none" w:sz="0" w:space="0" w:color="auto"/>
        <w:right w:val="none" w:sz="0" w:space="0" w:color="auto"/>
      </w:divBdr>
    </w:div>
    <w:div w:id="1902598760">
      <w:bodyDiv w:val="1"/>
      <w:marLeft w:val="0"/>
      <w:marRight w:val="0"/>
      <w:marTop w:val="0"/>
      <w:marBottom w:val="0"/>
      <w:divBdr>
        <w:top w:val="none" w:sz="0" w:space="0" w:color="auto"/>
        <w:left w:val="none" w:sz="0" w:space="0" w:color="auto"/>
        <w:bottom w:val="none" w:sz="0" w:space="0" w:color="auto"/>
        <w:right w:val="none" w:sz="0" w:space="0" w:color="auto"/>
      </w:divBdr>
    </w:div>
    <w:div w:id="1904175131">
      <w:bodyDiv w:val="1"/>
      <w:marLeft w:val="0"/>
      <w:marRight w:val="0"/>
      <w:marTop w:val="0"/>
      <w:marBottom w:val="0"/>
      <w:divBdr>
        <w:top w:val="none" w:sz="0" w:space="0" w:color="auto"/>
        <w:left w:val="none" w:sz="0" w:space="0" w:color="auto"/>
        <w:bottom w:val="none" w:sz="0" w:space="0" w:color="auto"/>
        <w:right w:val="none" w:sz="0" w:space="0" w:color="auto"/>
      </w:divBdr>
    </w:div>
    <w:div w:id="1904557705">
      <w:bodyDiv w:val="1"/>
      <w:marLeft w:val="0"/>
      <w:marRight w:val="0"/>
      <w:marTop w:val="0"/>
      <w:marBottom w:val="0"/>
      <w:divBdr>
        <w:top w:val="none" w:sz="0" w:space="0" w:color="auto"/>
        <w:left w:val="none" w:sz="0" w:space="0" w:color="auto"/>
        <w:bottom w:val="none" w:sz="0" w:space="0" w:color="auto"/>
        <w:right w:val="none" w:sz="0" w:space="0" w:color="auto"/>
      </w:divBdr>
    </w:div>
    <w:div w:id="1904674581">
      <w:bodyDiv w:val="1"/>
      <w:marLeft w:val="0"/>
      <w:marRight w:val="0"/>
      <w:marTop w:val="0"/>
      <w:marBottom w:val="0"/>
      <w:divBdr>
        <w:top w:val="none" w:sz="0" w:space="0" w:color="auto"/>
        <w:left w:val="none" w:sz="0" w:space="0" w:color="auto"/>
        <w:bottom w:val="none" w:sz="0" w:space="0" w:color="auto"/>
        <w:right w:val="none" w:sz="0" w:space="0" w:color="auto"/>
      </w:divBdr>
    </w:div>
    <w:div w:id="1907374662">
      <w:bodyDiv w:val="1"/>
      <w:marLeft w:val="0"/>
      <w:marRight w:val="0"/>
      <w:marTop w:val="0"/>
      <w:marBottom w:val="0"/>
      <w:divBdr>
        <w:top w:val="none" w:sz="0" w:space="0" w:color="auto"/>
        <w:left w:val="none" w:sz="0" w:space="0" w:color="auto"/>
        <w:bottom w:val="none" w:sz="0" w:space="0" w:color="auto"/>
        <w:right w:val="none" w:sz="0" w:space="0" w:color="auto"/>
      </w:divBdr>
    </w:div>
    <w:div w:id="1922719315">
      <w:bodyDiv w:val="1"/>
      <w:marLeft w:val="0"/>
      <w:marRight w:val="0"/>
      <w:marTop w:val="0"/>
      <w:marBottom w:val="0"/>
      <w:divBdr>
        <w:top w:val="none" w:sz="0" w:space="0" w:color="auto"/>
        <w:left w:val="none" w:sz="0" w:space="0" w:color="auto"/>
        <w:bottom w:val="none" w:sz="0" w:space="0" w:color="auto"/>
        <w:right w:val="none" w:sz="0" w:space="0" w:color="auto"/>
      </w:divBdr>
    </w:div>
    <w:div w:id="1923489532">
      <w:bodyDiv w:val="1"/>
      <w:marLeft w:val="0"/>
      <w:marRight w:val="0"/>
      <w:marTop w:val="0"/>
      <w:marBottom w:val="0"/>
      <w:divBdr>
        <w:top w:val="none" w:sz="0" w:space="0" w:color="auto"/>
        <w:left w:val="none" w:sz="0" w:space="0" w:color="auto"/>
        <w:bottom w:val="none" w:sz="0" w:space="0" w:color="auto"/>
        <w:right w:val="none" w:sz="0" w:space="0" w:color="auto"/>
      </w:divBdr>
    </w:div>
    <w:div w:id="1924728335">
      <w:bodyDiv w:val="1"/>
      <w:marLeft w:val="0"/>
      <w:marRight w:val="0"/>
      <w:marTop w:val="0"/>
      <w:marBottom w:val="0"/>
      <w:divBdr>
        <w:top w:val="none" w:sz="0" w:space="0" w:color="auto"/>
        <w:left w:val="none" w:sz="0" w:space="0" w:color="auto"/>
        <w:bottom w:val="none" w:sz="0" w:space="0" w:color="auto"/>
        <w:right w:val="none" w:sz="0" w:space="0" w:color="auto"/>
      </w:divBdr>
    </w:div>
    <w:div w:id="1925990590">
      <w:bodyDiv w:val="1"/>
      <w:marLeft w:val="0"/>
      <w:marRight w:val="0"/>
      <w:marTop w:val="0"/>
      <w:marBottom w:val="0"/>
      <w:divBdr>
        <w:top w:val="none" w:sz="0" w:space="0" w:color="auto"/>
        <w:left w:val="none" w:sz="0" w:space="0" w:color="auto"/>
        <w:bottom w:val="none" w:sz="0" w:space="0" w:color="auto"/>
        <w:right w:val="none" w:sz="0" w:space="0" w:color="auto"/>
      </w:divBdr>
    </w:div>
    <w:div w:id="1927153686">
      <w:bodyDiv w:val="1"/>
      <w:marLeft w:val="0"/>
      <w:marRight w:val="0"/>
      <w:marTop w:val="0"/>
      <w:marBottom w:val="0"/>
      <w:divBdr>
        <w:top w:val="none" w:sz="0" w:space="0" w:color="auto"/>
        <w:left w:val="none" w:sz="0" w:space="0" w:color="auto"/>
        <w:bottom w:val="none" w:sz="0" w:space="0" w:color="auto"/>
        <w:right w:val="none" w:sz="0" w:space="0" w:color="auto"/>
      </w:divBdr>
    </w:div>
    <w:div w:id="1929002627">
      <w:bodyDiv w:val="1"/>
      <w:marLeft w:val="0"/>
      <w:marRight w:val="0"/>
      <w:marTop w:val="0"/>
      <w:marBottom w:val="0"/>
      <w:divBdr>
        <w:top w:val="none" w:sz="0" w:space="0" w:color="auto"/>
        <w:left w:val="none" w:sz="0" w:space="0" w:color="auto"/>
        <w:bottom w:val="none" w:sz="0" w:space="0" w:color="auto"/>
        <w:right w:val="none" w:sz="0" w:space="0" w:color="auto"/>
      </w:divBdr>
    </w:div>
    <w:div w:id="1929458212">
      <w:bodyDiv w:val="1"/>
      <w:marLeft w:val="0"/>
      <w:marRight w:val="0"/>
      <w:marTop w:val="0"/>
      <w:marBottom w:val="0"/>
      <w:divBdr>
        <w:top w:val="none" w:sz="0" w:space="0" w:color="auto"/>
        <w:left w:val="none" w:sz="0" w:space="0" w:color="auto"/>
        <w:bottom w:val="none" w:sz="0" w:space="0" w:color="auto"/>
        <w:right w:val="none" w:sz="0" w:space="0" w:color="auto"/>
      </w:divBdr>
    </w:div>
    <w:div w:id="1929849949">
      <w:bodyDiv w:val="1"/>
      <w:marLeft w:val="0"/>
      <w:marRight w:val="0"/>
      <w:marTop w:val="0"/>
      <w:marBottom w:val="0"/>
      <w:divBdr>
        <w:top w:val="none" w:sz="0" w:space="0" w:color="auto"/>
        <w:left w:val="none" w:sz="0" w:space="0" w:color="auto"/>
        <w:bottom w:val="none" w:sz="0" w:space="0" w:color="auto"/>
        <w:right w:val="none" w:sz="0" w:space="0" w:color="auto"/>
      </w:divBdr>
    </w:div>
    <w:div w:id="1932228721">
      <w:bodyDiv w:val="1"/>
      <w:marLeft w:val="0"/>
      <w:marRight w:val="0"/>
      <w:marTop w:val="0"/>
      <w:marBottom w:val="0"/>
      <w:divBdr>
        <w:top w:val="none" w:sz="0" w:space="0" w:color="auto"/>
        <w:left w:val="none" w:sz="0" w:space="0" w:color="auto"/>
        <w:bottom w:val="none" w:sz="0" w:space="0" w:color="auto"/>
        <w:right w:val="none" w:sz="0" w:space="0" w:color="auto"/>
      </w:divBdr>
    </w:div>
    <w:div w:id="1932544963">
      <w:bodyDiv w:val="1"/>
      <w:marLeft w:val="0"/>
      <w:marRight w:val="0"/>
      <w:marTop w:val="0"/>
      <w:marBottom w:val="0"/>
      <w:divBdr>
        <w:top w:val="none" w:sz="0" w:space="0" w:color="auto"/>
        <w:left w:val="none" w:sz="0" w:space="0" w:color="auto"/>
        <w:bottom w:val="none" w:sz="0" w:space="0" w:color="auto"/>
        <w:right w:val="none" w:sz="0" w:space="0" w:color="auto"/>
      </w:divBdr>
    </w:div>
    <w:div w:id="1935088797">
      <w:bodyDiv w:val="1"/>
      <w:marLeft w:val="0"/>
      <w:marRight w:val="0"/>
      <w:marTop w:val="0"/>
      <w:marBottom w:val="0"/>
      <w:divBdr>
        <w:top w:val="none" w:sz="0" w:space="0" w:color="auto"/>
        <w:left w:val="none" w:sz="0" w:space="0" w:color="auto"/>
        <w:bottom w:val="none" w:sz="0" w:space="0" w:color="auto"/>
        <w:right w:val="none" w:sz="0" w:space="0" w:color="auto"/>
      </w:divBdr>
    </w:div>
    <w:div w:id="1937594475">
      <w:bodyDiv w:val="1"/>
      <w:marLeft w:val="0"/>
      <w:marRight w:val="0"/>
      <w:marTop w:val="0"/>
      <w:marBottom w:val="0"/>
      <w:divBdr>
        <w:top w:val="none" w:sz="0" w:space="0" w:color="auto"/>
        <w:left w:val="none" w:sz="0" w:space="0" w:color="auto"/>
        <w:bottom w:val="none" w:sz="0" w:space="0" w:color="auto"/>
        <w:right w:val="none" w:sz="0" w:space="0" w:color="auto"/>
      </w:divBdr>
    </w:div>
    <w:div w:id="1948851774">
      <w:bodyDiv w:val="1"/>
      <w:marLeft w:val="0"/>
      <w:marRight w:val="0"/>
      <w:marTop w:val="0"/>
      <w:marBottom w:val="0"/>
      <w:divBdr>
        <w:top w:val="none" w:sz="0" w:space="0" w:color="auto"/>
        <w:left w:val="none" w:sz="0" w:space="0" w:color="auto"/>
        <w:bottom w:val="none" w:sz="0" w:space="0" w:color="auto"/>
        <w:right w:val="none" w:sz="0" w:space="0" w:color="auto"/>
      </w:divBdr>
    </w:div>
    <w:div w:id="1949043843">
      <w:bodyDiv w:val="1"/>
      <w:marLeft w:val="0"/>
      <w:marRight w:val="0"/>
      <w:marTop w:val="0"/>
      <w:marBottom w:val="0"/>
      <w:divBdr>
        <w:top w:val="none" w:sz="0" w:space="0" w:color="auto"/>
        <w:left w:val="none" w:sz="0" w:space="0" w:color="auto"/>
        <w:bottom w:val="none" w:sz="0" w:space="0" w:color="auto"/>
        <w:right w:val="none" w:sz="0" w:space="0" w:color="auto"/>
      </w:divBdr>
    </w:div>
    <w:div w:id="1950427788">
      <w:bodyDiv w:val="1"/>
      <w:marLeft w:val="0"/>
      <w:marRight w:val="0"/>
      <w:marTop w:val="0"/>
      <w:marBottom w:val="0"/>
      <w:divBdr>
        <w:top w:val="none" w:sz="0" w:space="0" w:color="auto"/>
        <w:left w:val="none" w:sz="0" w:space="0" w:color="auto"/>
        <w:bottom w:val="none" w:sz="0" w:space="0" w:color="auto"/>
        <w:right w:val="none" w:sz="0" w:space="0" w:color="auto"/>
      </w:divBdr>
    </w:div>
    <w:div w:id="1951430509">
      <w:bodyDiv w:val="1"/>
      <w:marLeft w:val="0"/>
      <w:marRight w:val="0"/>
      <w:marTop w:val="0"/>
      <w:marBottom w:val="0"/>
      <w:divBdr>
        <w:top w:val="none" w:sz="0" w:space="0" w:color="auto"/>
        <w:left w:val="none" w:sz="0" w:space="0" w:color="auto"/>
        <w:bottom w:val="none" w:sz="0" w:space="0" w:color="auto"/>
        <w:right w:val="none" w:sz="0" w:space="0" w:color="auto"/>
      </w:divBdr>
    </w:div>
    <w:div w:id="1952668621">
      <w:bodyDiv w:val="1"/>
      <w:marLeft w:val="0"/>
      <w:marRight w:val="0"/>
      <w:marTop w:val="0"/>
      <w:marBottom w:val="0"/>
      <w:divBdr>
        <w:top w:val="none" w:sz="0" w:space="0" w:color="auto"/>
        <w:left w:val="none" w:sz="0" w:space="0" w:color="auto"/>
        <w:bottom w:val="none" w:sz="0" w:space="0" w:color="auto"/>
        <w:right w:val="none" w:sz="0" w:space="0" w:color="auto"/>
      </w:divBdr>
    </w:div>
    <w:div w:id="1959606775">
      <w:bodyDiv w:val="1"/>
      <w:marLeft w:val="0"/>
      <w:marRight w:val="0"/>
      <w:marTop w:val="0"/>
      <w:marBottom w:val="0"/>
      <w:divBdr>
        <w:top w:val="none" w:sz="0" w:space="0" w:color="auto"/>
        <w:left w:val="none" w:sz="0" w:space="0" w:color="auto"/>
        <w:bottom w:val="none" w:sz="0" w:space="0" w:color="auto"/>
        <w:right w:val="none" w:sz="0" w:space="0" w:color="auto"/>
      </w:divBdr>
    </w:div>
    <w:div w:id="1961103423">
      <w:bodyDiv w:val="1"/>
      <w:marLeft w:val="0"/>
      <w:marRight w:val="0"/>
      <w:marTop w:val="0"/>
      <w:marBottom w:val="0"/>
      <w:divBdr>
        <w:top w:val="none" w:sz="0" w:space="0" w:color="auto"/>
        <w:left w:val="none" w:sz="0" w:space="0" w:color="auto"/>
        <w:bottom w:val="none" w:sz="0" w:space="0" w:color="auto"/>
        <w:right w:val="none" w:sz="0" w:space="0" w:color="auto"/>
      </w:divBdr>
    </w:div>
    <w:div w:id="1966884166">
      <w:bodyDiv w:val="1"/>
      <w:marLeft w:val="0"/>
      <w:marRight w:val="0"/>
      <w:marTop w:val="0"/>
      <w:marBottom w:val="0"/>
      <w:divBdr>
        <w:top w:val="none" w:sz="0" w:space="0" w:color="auto"/>
        <w:left w:val="none" w:sz="0" w:space="0" w:color="auto"/>
        <w:bottom w:val="none" w:sz="0" w:space="0" w:color="auto"/>
        <w:right w:val="none" w:sz="0" w:space="0" w:color="auto"/>
      </w:divBdr>
    </w:div>
    <w:div w:id="1967201424">
      <w:bodyDiv w:val="1"/>
      <w:marLeft w:val="0"/>
      <w:marRight w:val="0"/>
      <w:marTop w:val="0"/>
      <w:marBottom w:val="0"/>
      <w:divBdr>
        <w:top w:val="none" w:sz="0" w:space="0" w:color="auto"/>
        <w:left w:val="none" w:sz="0" w:space="0" w:color="auto"/>
        <w:bottom w:val="none" w:sz="0" w:space="0" w:color="auto"/>
        <w:right w:val="none" w:sz="0" w:space="0" w:color="auto"/>
      </w:divBdr>
    </w:div>
    <w:div w:id="1976328847">
      <w:bodyDiv w:val="1"/>
      <w:marLeft w:val="0"/>
      <w:marRight w:val="0"/>
      <w:marTop w:val="0"/>
      <w:marBottom w:val="0"/>
      <w:divBdr>
        <w:top w:val="none" w:sz="0" w:space="0" w:color="auto"/>
        <w:left w:val="none" w:sz="0" w:space="0" w:color="auto"/>
        <w:bottom w:val="none" w:sz="0" w:space="0" w:color="auto"/>
        <w:right w:val="none" w:sz="0" w:space="0" w:color="auto"/>
      </w:divBdr>
    </w:div>
    <w:div w:id="1976568320">
      <w:bodyDiv w:val="1"/>
      <w:marLeft w:val="0"/>
      <w:marRight w:val="0"/>
      <w:marTop w:val="0"/>
      <w:marBottom w:val="0"/>
      <w:divBdr>
        <w:top w:val="none" w:sz="0" w:space="0" w:color="auto"/>
        <w:left w:val="none" w:sz="0" w:space="0" w:color="auto"/>
        <w:bottom w:val="none" w:sz="0" w:space="0" w:color="auto"/>
        <w:right w:val="none" w:sz="0" w:space="0" w:color="auto"/>
      </w:divBdr>
    </w:div>
    <w:div w:id="1976597316">
      <w:bodyDiv w:val="1"/>
      <w:marLeft w:val="0"/>
      <w:marRight w:val="0"/>
      <w:marTop w:val="0"/>
      <w:marBottom w:val="0"/>
      <w:divBdr>
        <w:top w:val="none" w:sz="0" w:space="0" w:color="auto"/>
        <w:left w:val="none" w:sz="0" w:space="0" w:color="auto"/>
        <w:bottom w:val="none" w:sz="0" w:space="0" w:color="auto"/>
        <w:right w:val="none" w:sz="0" w:space="0" w:color="auto"/>
      </w:divBdr>
    </w:div>
    <w:div w:id="1978366473">
      <w:bodyDiv w:val="1"/>
      <w:marLeft w:val="0"/>
      <w:marRight w:val="0"/>
      <w:marTop w:val="0"/>
      <w:marBottom w:val="0"/>
      <w:divBdr>
        <w:top w:val="none" w:sz="0" w:space="0" w:color="auto"/>
        <w:left w:val="none" w:sz="0" w:space="0" w:color="auto"/>
        <w:bottom w:val="none" w:sz="0" w:space="0" w:color="auto"/>
        <w:right w:val="none" w:sz="0" w:space="0" w:color="auto"/>
      </w:divBdr>
    </w:div>
    <w:div w:id="1978488060">
      <w:bodyDiv w:val="1"/>
      <w:marLeft w:val="0"/>
      <w:marRight w:val="0"/>
      <w:marTop w:val="0"/>
      <w:marBottom w:val="0"/>
      <w:divBdr>
        <w:top w:val="none" w:sz="0" w:space="0" w:color="auto"/>
        <w:left w:val="none" w:sz="0" w:space="0" w:color="auto"/>
        <w:bottom w:val="none" w:sz="0" w:space="0" w:color="auto"/>
        <w:right w:val="none" w:sz="0" w:space="0" w:color="auto"/>
      </w:divBdr>
    </w:div>
    <w:div w:id="1980301725">
      <w:bodyDiv w:val="1"/>
      <w:marLeft w:val="0"/>
      <w:marRight w:val="0"/>
      <w:marTop w:val="0"/>
      <w:marBottom w:val="0"/>
      <w:divBdr>
        <w:top w:val="none" w:sz="0" w:space="0" w:color="auto"/>
        <w:left w:val="none" w:sz="0" w:space="0" w:color="auto"/>
        <w:bottom w:val="none" w:sz="0" w:space="0" w:color="auto"/>
        <w:right w:val="none" w:sz="0" w:space="0" w:color="auto"/>
      </w:divBdr>
    </w:div>
    <w:div w:id="1981840367">
      <w:bodyDiv w:val="1"/>
      <w:marLeft w:val="0"/>
      <w:marRight w:val="0"/>
      <w:marTop w:val="0"/>
      <w:marBottom w:val="0"/>
      <w:divBdr>
        <w:top w:val="none" w:sz="0" w:space="0" w:color="auto"/>
        <w:left w:val="none" w:sz="0" w:space="0" w:color="auto"/>
        <w:bottom w:val="none" w:sz="0" w:space="0" w:color="auto"/>
        <w:right w:val="none" w:sz="0" w:space="0" w:color="auto"/>
      </w:divBdr>
    </w:div>
    <w:div w:id="1982423213">
      <w:bodyDiv w:val="1"/>
      <w:marLeft w:val="0"/>
      <w:marRight w:val="0"/>
      <w:marTop w:val="0"/>
      <w:marBottom w:val="0"/>
      <w:divBdr>
        <w:top w:val="none" w:sz="0" w:space="0" w:color="auto"/>
        <w:left w:val="none" w:sz="0" w:space="0" w:color="auto"/>
        <w:bottom w:val="none" w:sz="0" w:space="0" w:color="auto"/>
        <w:right w:val="none" w:sz="0" w:space="0" w:color="auto"/>
      </w:divBdr>
    </w:div>
    <w:div w:id="1984965752">
      <w:bodyDiv w:val="1"/>
      <w:marLeft w:val="0"/>
      <w:marRight w:val="0"/>
      <w:marTop w:val="0"/>
      <w:marBottom w:val="0"/>
      <w:divBdr>
        <w:top w:val="none" w:sz="0" w:space="0" w:color="auto"/>
        <w:left w:val="none" w:sz="0" w:space="0" w:color="auto"/>
        <w:bottom w:val="none" w:sz="0" w:space="0" w:color="auto"/>
        <w:right w:val="none" w:sz="0" w:space="0" w:color="auto"/>
      </w:divBdr>
    </w:div>
    <w:div w:id="1990396986">
      <w:bodyDiv w:val="1"/>
      <w:marLeft w:val="0"/>
      <w:marRight w:val="0"/>
      <w:marTop w:val="0"/>
      <w:marBottom w:val="0"/>
      <w:divBdr>
        <w:top w:val="none" w:sz="0" w:space="0" w:color="auto"/>
        <w:left w:val="none" w:sz="0" w:space="0" w:color="auto"/>
        <w:bottom w:val="none" w:sz="0" w:space="0" w:color="auto"/>
        <w:right w:val="none" w:sz="0" w:space="0" w:color="auto"/>
      </w:divBdr>
    </w:div>
    <w:div w:id="1996378799">
      <w:bodyDiv w:val="1"/>
      <w:marLeft w:val="0"/>
      <w:marRight w:val="0"/>
      <w:marTop w:val="0"/>
      <w:marBottom w:val="0"/>
      <w:divBdr>
        <w:top w:val="none" w:sz="0" w:space="0" w:color="auto"/>
        <w:left w:val="none" w:sz="0" w:space="0" w:color="auto"/>
        <w:bottom w:val="none" w:sz="0" w:space="0" w:color="auto"/>
        <w:right w:val="none" w:sz="0" w:space="0" w:color="auto"/>
      </w:divBdr>
    </w:div>
    <w:div w:id="1997222520">
      <w:bodyDiv w:val="1"/>
      <w:marLeft w:val="0"/>
      <w:marRight w:val="0"/>
      <w:marTop w:val="0"/>
      <w:marBottom w:val="0"/>
      <w:divBdr>
        <w:top w:val="none" w:sz="0" w:space="0" w:color="auto"/>
        <w:left w:val="none" w:sz="0" w:space="0" w:color="auto"/>
        <w:bottom w:val="none" w:sz="0" w:space="0" w:color="auto"/>
        <w:right w:val="none" w:sz="0" w:space="0" w:color="auto"/>
      </w:divBdr>
    </w:div>
    <w:div w:id="2000575198">
      <w:bodyDiv w:val="1"/>
      <w:marLeft w:val="0"/>
      <w:marRight w:val="0"/>
      <w:marTop w:val="0"/>
      <w:marBottom w:val="0"/>
      <w:divBdr>
        <w:top w:val="none" w:sz="0" w:space="0" w:color="auto"/>
        <w:left w:val="none" w:sz="0" w:space="0" w:color="auto"/>
        <w:bottom w:val="none" w:sz="0" w:space="0" w:color="auto"/>
        <w:right w:val="none" w:sz="0" w:space="0" w:color="auto"/>
      </w:divBdr>
    </w:div>
    <w:div w:id="2001887062">
      <w:bodyDiv w:val="1"/>
      <w:marLeft w:val="0"/>
      <w:marRight w:val="0"/>
      <w:marTop w:val="0"/>
      <w:marBottom w:val="0"/>
      <w:divBdr>
        <w:top w:val="none" w:sz="0" w:space="0" w:color="auto"/>
        <w:left w:val="none" w:sz="0" w:space="0" w:color="auto"/>
        <w:bottom w:val="none" w:sz="0" w:space="0" w:color="auto"/>
        <w:right w:val="none" w:sz="0" w:space="0" w:color="auto"/>
      </w:divBdr>
    </w:div>
    <w:div w:id="2003964711">
      <w:bodyDiv w:val="1"/>
      <w:marLeft w:val="0"/>
      <w:marRight w:val="0"/>
      <w:marTop w:val="0"/>
      <w:marBottom w:val="0"/>
      <w:divBdr>
        <w:top w:val="none" w:sz="0" w:space="0" w:color="auto"/>
        <w:left w:val="none" w:sz="0" w:space="0" w:color="auto"/>
        <w:bottom w:val="none" w:sz="0" w:space="0" w:color="auto"/>
        <w:right w:val="none" w:sz="0" w:space="0" w:color="auto"/>
      </w:divBdr>
    </w:div>
    <w:div w:id="2004117125">
      <w:bodyDiv w:val="1"/>
      <w:marLeft w:val="0"/>
      <w:marRight w:val="0"/>
      <w:marTop w:val="0"/>
      <w:marBottom w:val="0"/>
      <w:divBdr>
        <w:top w:val="none" w:sz="0" w:space="0" w:color="auto"/>
        <w:left w:val="none" w:sz="0" w:space="0" w:color="auto"/>
        <w:bottom w:val="none" w:sz="0" w:space="0" w:color="auto"/>
        <w:right w:val="none" w:sz="0" w:space="0" w:color="auto"/>
      </w:divBdr>
    </w:div>
    <w:div w:id="2006275255">
      <w:bodyDiv w:val="1"/>
      <w:marLeft w:val="0"/>
      <w:marRight w:val="0"/>
      <w:marTop w:val="0"/>
      <w:marBottom w:val="0"/>
      <w:divBdr>
        <w:top w:val="none" w:sz="0" w:space="0" w:color="auto"/>
        <w:left w:val="none" w:sz="0" w:space="0" w:color="auto"/>
        <w:bottom w:val="none" w:sz="0" w:space="0" w:color="auto"/>
        <w:right w:val="none" w:sz="0" w:space="0" w:color="auto"/>
      </w:divBdr>
    </w:div>
    <w:div w:id="2006975293">
      <w:bodyDiv w:val="1"/>
      <w:marLeft w:val="0"/>
      <w:marRight w:val="0"/>
      <w:marTop w:val="0"/>
      <w:marBottom w:val="0"/>
      <w:divBdr>
        <w:top w:val="none" w:sz="0" w:space="0" w:color="auto"/>
        <w:left w:val="none" w:sz="0" w:space="0" w:color="auto"/>
        <w:bottom w:val="none" w:sz="0" w:space="0" w:color="auto"/>
        <w:right w:val="none" w:sz="0" w:space="0" w:color="auto"/>
      </w:divBdr>
    </w:div>
    <w:div w:id="2007123770">
      <w:bodyDiv w:val="1"/>
      <w:marLeft w:val="0"/>
      <w:marRight w:val="0"/>
      <w:marTop w:val="0"/>
      <w:marBottom w:val="0"/>
      <w:divBdr>
        <w:top w:val="none" w:sz="0" w:space="0" w:color="auto"/>
        <w:left w:val="none" w:sz="0" w:space="0" w:color="auto"/>
        <w:bottom w:val="none" w:sz="0" w:space="0" w:color="auto"/>
        <w:right w:val="none" w:sz="0" w:space="0" w:color="auto"/>
      </w:divBdr>
    </w:div>
    <w:div w:id="2008051570">
      <w:bodyDiv w:val="1"/>
      <w:marLeft w:val="0"/>
      <w:marRight w:val="0"/>
      <w:marTop w:val="0"/>
      <w:marBottom w:val="0"/>
      <w:divBdr>
        <w:top w:val="none" w:sz="0" w:space="0" w:color="auto"/>
        <w:left w:val="none" w:sz="0" w:space="0" w:color="auto"/>
        <w:bottom w:val="none" w:sz="0" w:space="0" w:color="auto"/>
        <w:right w:val="none" w:sz="0" w:space="0" w:color="auto"/>
      </w:divBdr>
    </w:div>
    <w:div w:id="2009022195">
      <w:bodyDiv w:val="1"/>
      <w:marLeft w:val="0"/>
      <w:marRight w:val="0"/>
      <w:marTop w:val="0"/>
      <w:marBottom w:val="0"/>
      <w:divBdr>
        <w:top w:val="none" w:sz="0" w:space="0" w:color="auto"/>
        <w:left w:val="none" w:sz="0" w:space="0" w:color="auto"/>
        <w:bottom w:val="none" w:sz="0" w:space="0" w:color="auto"/>
        <w:right w:val="none" w:sz="0" w:space="0" w:color="auto"/>
      </w:divBdr>
    </w:div>
    <w:div w:id="2013683555">
      <w:bodyDiv w:val="1"/>
      <w:marLeft w:val="0"/>
      <w:marRight w:val="0"/>
      <w:marTop w:val="0"/>
      <w:marBottom w:val="0"/>
      <w:divBdr>
        <w:top w:val="none" w:sz="0" w:space="0" w:color="auto"/>
        <w:left w:val="none" w:sz="0" w:space="0" w:color="auto"/>
        <w:bottom w:val="none" w:sz="0" w:space="0" w:color="auto"/>
        <w:right w:val="none" w:sz="0" w:space="0" w:color="auto"/>
      </w:divBdr>
    </w:div>
    <w:div w:id="2017270950">
      <w:bodyDiv w:val="1"/>
      <w:marLeft w:val="0"/>
      <w:marRight w:val="0"/>
      <w:marTop w:val="0"/>
      <w:marBottom w:val="0"/>
      <w:divBdr>
        <w:top w:val="none" w:sz="0" w:space="0" w:color="auto"/>
        <w:left w:val="none" w:sz="0" w:space="0" w:color="auto"/>
        <w:bottom w:val="none" w:sz="0" w:space="0" w:color="auto"/>
        <w:right w:val="none" w:sz="0" w:space="0" w:color="auto"/>
      </w:divBdr>
    </w:div>
    <w:div w:id="2018850856">
      <w:bodyDiv w:val="1"/>
      <w:marLeft w:val="0"/>
      <w:marRight w:val="0"/>
      <w:marTop w:val="0"/>
      <w:marBottom w:val="0"/>
      <w:divBdr>
        <w:top w:val="none" w:sz="0" w:space="0" w:color="auto"/>
        <w:left w:val="none" w:sz="0" w:space="0" w:color="auto"/>
        <w:bottom w:val="none" w:sz="0" w:space="0" w:color="auto"/>
        <w:right w:val="none" w:sz="0" w:space="0" w:color="auto"/>
      </w:divBdr>
    </w:div>
    <w:div w:id="2022774350">
      <w:bodyDiv w:val="1"/>
      <w:marLeft w:val="0"/>
      <w:marRight w:val="0"/>
      <w:marTop w:val="0"/>
      <w:marBottom w:val="0"/>
      <w:divBdr>
        <w:top w:val="none" w:sz="0" w:space="0" w:color="auto"/>
        <w:left w:val="none" w:sz="0" w:space="0" w:color="auto"/>
        <w:bottom w:val="none" w:sz="0" w:space="0" w:color="auto"/>
        <w:right w:val="none" w:sz="0" w:space="0" w:color="auto"/>
      </w:divBdr>
    </w:div>
    <w:div w:id="2023700746">
      <w:bodyDiv w:val="1"/>
      <w:marLeft w:val="0"/>
      <w:marRight w:val="0"/>
      <w:marTop w:val="30"/>
      <w:marBottom w:val="0"/>
      <w:divBdr>
        <w:top w:val="none" w:sz="0" w:space="0" w:color="auto"/>
        <w:left w:val="none" w:sz="0" w:space="0" w:color="auto"/>
        <w:bottom w:val="none" w:sz="0" w:space="0" w:color="auto"/>
        <w:right w:val="none" w:sz="0" w:space="0" w:color="auto"/>
      </w:divBdr>
      <w:divsChild>
        <w:div w:id="739910281">
          <w:marLeft w:val="0"/>
          <w:marRight w:val="0"/>
          <w:marTop w:val="0"/>
          <w:marBottom w:val="0"/>
          <w:divBdr>
            <w:top w:val="none" w:sz="0" w:space="0" w:color="auto"/>
            <w:left w:val="none" w:sz="0" w:space="0" w:color="auto"/>
            <w:bottom w:val="none" w:sz="0" w:space="0" w:color="auto"/>
            <w:right w:val="none" w:sz="0" w:space="0" w:color="auto"/>
          </w:divBdr>
          <w:divsChild>
            <w:div w:id="446630887">
              <w:marLeft w:val="0"/>
              <w:marRight w:val="0"/>
              <w:marTop w:val="0"/>
              <w:marBottom w:val="0"/>
              <w:divBdr>
                <w:top w:val="none" w:sz="0" w:space="0" w:color="auto"/>
                <w:left w:val="none" w:sz="0" w:space="0" w:color="auto"/>
                <w:bottom w:val="none" w:sz="0" w:space="0" w:color="auto"/>
                <w:right w:val="none" w:sz="0" w:space="0" w:color="auto"/>
              </w:divBdr>
            </w:div>
            <w:div w:id="876357509">
              <w:marLeft w:val="0"/>
              <w:marRight w:val="0"/>
              <w:marTop w:val="0"/>
              <w:marBottom w:val="0"/>
              <w:divBdr>
                <w:top w:val="none" w:sz="0" w:space="0" w:color="auto"/>
                <w:left w:val="none" w:sz="0" w:space="0" w:color="auto"/>
                <w:bottom w:val="none" w:sz="0" w:space="0" w:color="auto"/>
                <w:right w:val="none" w:sz="0" w:space="0" w:color="auto"/>
              </w:divBdr>
            </w:div>
            <w:div w:id="9128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5022">
      <w:bodyDiv w:val="1"/>
      <w:marLeft w:val="0"/>
      <w:marRight w:val="0"/>
      <w:marTop w:val="0"/>
      <w:marBottom w:val="0"/>
      <w:divBdr>
        <w:top w:val="none" w:sz="0" w:space="0" w:color="auto"/>
        <w:left w:val="none" w:sz="0" w:space="0" w:color="auto"/>
        <w:bottom w:val="none" w:sz="0" w:space="0" w:color="auto"/>
        <w:right w:val="none" w:sz="0" w:space="0" w:color="auto"/>
      </w:divBdr>
    </w:div>
    <w:div w:id="2030569369">
      <w:bodyDiv w:val="1"/>
      <w:marLeft w:val="0"/>
      <w:marRight w:val="0"/>
      <w:marTop w:val="0"/>
      <w:marBottom w:val="0"/>
      <w:divBdr>
        <w:top w:val="none" w:sz="0" w:space="0" w:color="auto"/>
        <w:left w:val="none" w:sz="0" w:space="0" w:color="auto"/>
        <w:bottom w:val="none" w:sz="0" w:space="0" w:color="auto"/>
        <w:right w:val="none" w:sz="0" w:space="0" w:color="auto"/>
      </w:divBdr>
    </w:div>
    <w:div w:id="2033335481">
      <w:bodyDiv w:val="1"/>
      <w:marLeft w:val="0"/>
      <w:marRight w:val="0"/>
      <w:marTop w:val="0"/>
      <w:marBottom w:val="0"/>
      <w:divBdr>
        <w:top w:val="none" w:sz="0" w:space="0" w:color="auto"/>
        <w:left w:val="none" w:sz="0" w:space="0" w:color="auto"/>
        <w:bottom w:val="none" w:sz="0" w:space="0" w:color="auto"/>
        <w:right w:val="none" w:sz="0" w:space="0" w:color="auto"/>
      </w:divBdr>
    </w:div>
    <w:div w:id="2034845153">
      <w:bodyDiv w:val="1"/>
      <w:marLeft w:val="0"/>
      <w:marRight w:val="0"/>
      <w:marTop w:val="0"/>
      <w:marBottom w:val="0"/>
      <w:divBdr>
        <w:top w:val="none" w:sz="0" w:space="0" w:color="auto"/>
        <w:left w:val="none" w:sz="0" w:space="0" w:color="auto"/>
        <w:bottom w:val="none" w:sz="0" w:space="0" w:color="auto"/>
        <w:right w:val="none" w:sz="0" w:space="0" w:color="auto"/>
      </w:divBdr>
    </w:div>
    <w:div w:id="2035617490">
      <w:bodyDiv w:val="1"/>
      <w:marLeft w:val="0"/>
      <w:marRight w:val="0"/>
      <w:marTop w:val="0"/>
      <w:marBottom w:val="0"/>
      <w:divBdr>
        <w:top w:val="none" w:sz="0" w:space="0" w:color="auto"/>
        <w:left w:val="none" w:sz="0" w:space="0" w:color="auto"/>
        <w:bottom w:val="none" w:sz="0" w:space="0" w:color="auto"/>
        <w:right w:val="none" w:sz="0" w:space="0" w:color="auto"/>
      </w:divBdr>
    </w:div>
    <w:div w:id="2036812056">
      <w:bodyDiv w:val="1"/>
      <w:marLeft w:val="0"/>
      <w:marRight w:val="0"/>
      <w:marTop w:val="0"/>
      <w:marBottom w:val="0"/>
      <w:divBdr>
        <w:top w:val="none" w:sz="0" w:space="0" w:color="auto"/>
        <w:left w:val="none" w:sz="0" w:space="0" w:color="auto"/>
        <w:bottom w:val="none" w:sz="0" w:space="0" w:color="auto"/>
        <w:right w:val="none" w:sz="0" w:space="0" w:color="auto"/>
      </w:divBdr>
    </w:div>
    <w:div w:id="2037072556">
      <w:bodyDiv w:val="1"/>
      <w:marLeft w:val="0"/>
      <w:marRight w:val="0"/>
      <w:marTop w:val="0"/>
      <w:marBottom w:val="0"/>
      <w:divBdr>
        <w:top w:val="none" w:sz="0" w:space="0" w:color="auto"/>
        <w:left w:val="none" w:sz="0" w:space="0" w:color="auto"/>
        <w:bottom w:val="none" w:sz="0" w:space="0" w:color="auto"/>
        <w:right w:val="none" w:sz="0" w:space="0" w:color="auto"/>
      </w:divBdr>
    </w:div>
    <w:div w:id="2037348123">
      <w:bodyDiv w:val="1"/>
      <w:marLeft w:val="0"/>
      <w:marRight w:val="0"/>
      <w:marTop w:val="0"/>
      <w:marBottom w:val="0"/>
      <w:divBdr>
        <w:top w:val="none" w:sz="0" w:space="0" w:color="auto"/>
        <w:left w:val="none" w:sz="0" w:space="0" w:color="auto"/>
        <w:bottom w:val="none" w:sz="0" w:space="0" w:color="auto"/>
        <w:right w:val="none" w:sz="0" w:space="0" w:color="auto"/>
      </w:divBdr>
    </w:div>
    <w:div w:id="2039357633">
      <w:bodyDiv w:val="1"/>
      <w:marLeft w:val="0"/>
      <w:marRight w:val="0"/>
      <w:marTop w:val="0"/>
      <w:marBottom w:val="0"/>
      <w:divBdr>
        <w:top w:val="none" w:sz="0" w:space="0" w:color="auto"/>
        <w:left w:val="none" w:sz="0" w:space="0" w:color="auto"/>
        <w:bottom w:val="none" w:sz="0" w:space="0" w:color="auto"/>
        <w:right w:val="none" w:sz="0" w:space="0" w:color="auto"/>
      </w:divBdr>
    </w:div>
    <w:div w:id="2041851378">
      <w:bodyDiv w:val="1"/>
      <w:marLeft w:val="0"/>
      <w:marRight w:val="0"/>
      <w:marTop w:val="0"/>
      <w:marBottom w:val="0"/>
      <w:divBdr>
        <w:top w:val="none" w:sz="0" w:space="0" w:color="auto"/>
        <w:left w:val="none" w:sz="0" w:space="0" w:color="auto"/>
        <w:bottom w:val="none" w:sz="0" w:space="0" w:color="auto"/>
        <w:right w:val="none" w:sz="0" w:space="0" w:color="auto"/>
      </w:divBdr>
    </w:div>
    <w:div w:id="2041854835">
      <w:bodyDiv w:val="1"/>
      <w:marLeft w:val="0"/>
      <w:marRight w:val="0"/>
      <w:marTop w:val="0"/>
      <w:marBottom w:val="0"/>
      <w:divBdr>
        <w:top w:val="none" w:sz="0" w:space="0" w:color="auto"/>
        <w:left w:val="none" w:sz="0" w:space="0" w:color="auto"/>
        <w:bottom w:val="none" w:sz="0" w:space="0" w:color="auto"/>
        <w:right w:val="none" w:sz="0" w:space="0" w:color="auto"/>
      </w:divBdr>
    </w:div>
    <w:div w:id="2042246738">
      <w:bodyDiv w:val="1"/>
      <w:marLeft w:val="0"/>
      <w:marRight w:val="0"/>
      <w:marTop w:val="0"/>
      <w:marBottom w:val="0"/>
      <w:divBdr>
        <w:top w:val="none" w:sz="0" w:space="0" w:color="auto"/>
        <w:left w:val="none" w:sz="0" w:space="0" w:color="auto"/>
        <w:bottom w:val="none" w:sz="0" w:space="0" w:color="auto"/>
        <w:right w:val="none" w:sz="0" w:space="0" w:color="auto"/>
      </w:divBdr>
    </w:div>
    <w:div w:id="2044137211">
      <w:bodyDiv w:val="1"/>
      <w:marLeft w:val="0"/>
      <w:marRight w:val="0"/>
      <w:marTop w:val="0"/>
      <w:marBottom w:val="0"/>
      <w:divBdr>
        <w:top w:val="none" w:sz="0" w:space="0" w:color="auto"/>
        <w:left w:val="none" w:sz="0" w:space="0" w:color="auto"/>
        <w:bottom w:val="none" w:sz="0" w:space="0" w:color="auto"/>
        <w:right w:val="none" w:sz="0" w:space="0" w:color="auto"/>
      </w:divBdr>
    </w:div>
    <w:div w:id="2044138026">
      <w:bodyDiv w:val="1"/>
      <w:marLeft w:val="0"/>
      <w:marRight w:val="0"/>
      <w:marTop w:val="0"/>
      <w:marBottom w:val="0"/>
      <w:divBdr>
        <w:top w:val="none" w:sz="0" w:space="0" w:color="auto"/>
        <w:left w:val="none" w:sz="0" w:space="0" w:color="auto"/>
        <w:bottom w:val="none" w:sz="0" w:space="0" w:color="auto"/>
        <w:right w:val="none" w:sz="0" w:space="0" w:color="auto"/>
      </w:divBdr>
    </w:div>
    <w:div w:id="2044211511">
      <w:bodyDiv w:val="1"/>
      <w:marLeft w:val="0"/>
      <w:marRight w:val="0"/>
      <w:marTop w:val="0"/>
      <w:marBottom w:val="0"/>
      <w:divBdr>
        <w:top w:val="none" w:sz="0" w:space="0" w:color="auto"/>
        <w:left w:val="none" w:sz="0" w:space="0" w:color="auto"/>
        <w:bottom w:val="none" w:sz="0" w:space="0" w:color="auto"/>
        <w:right w:val="none" w:sz="0" w:space="0" w:color="auto"/>
      </w:divBdr>
    </w:div>
    <w:div w:id="2047632571">
      <w:bodyDiv w:val="1"/>
      <w:marLeft w:val="0"/>
      <w:marRight w:val="0"/>
      <w:marTop w:val="0"/>
      <w:marBottom w:val="0"/>
      <w:divBdr>
        <w:top w:val="none" w:sz="0" w:space="0" w:color="auto"/>
        <w:left w:val="none" w:sz="0" w:space="0" w:color="auto"/>
        <w:bottom w:val="none" w:sz="0" w:space="0" w:color="auto"/>
        <w:right w:val="none" w:sz="0" w:space="0" w:color="auto"/>
      </w:divBdr>
    </w:div>
    <w:div w:id="2047757533">
      <w:bodyDiv w:val="1"/>
      <w:marLeft w:val="0"/>
      <w:marRight w:val="0"/>
      <w:marTop w:val="0"/>
      <w:marBottom w:val="0"/>
      <w:divBdr>
        <w:top w:val="none" w:sz="0" w:space="0" w:color="auto"/>
        <w:left w:val="none" w:sz="0" w:space="0" w:color="auto"/>
        <w:bottom w:val="none" w:sz="0" w:space="0" w:color="auto"/>
        <w:right w:val="none" w:sz="0" w:space="0" w:color="auto"/>
      </w:divBdr>
    </w:div>
    <w:div w:id="2049450241">
      <w:bodyDiv w:val="1"/>
      <w:marLeft w:val="0"/>
      <w:marRight w:val="0"/>
      <w:marTop w:val="0"/>
      <w:marBottom w:val="0"/>
      <w:divBdr>
        <w:top w:val="none" w:sz="0" w:space="0" w:color="auto"/>
        <w:left w:val="none" w:sz="0" w:space="0" w:color="auto"/>
        <w:bottom w:val="none" w:sz="0" w:space="0" w:color="auto"/>
        <w:right w:val="none" w:sz="0" w:space="0" w:color="auto"/>
      </w:divBdr>
    </w:div>
    <w:div w:id="2049840167">
      <w:bodyDiv w:val="1"/>
      <w:marLeft w:val="0"/>
      <w:marRight w:val="0"/>
      <w:marTop w:val="0"/>
      <w:marBottom w:val="0"/>
      <w:divBdr>
        <w:top w:val="none" w:sz="0" w:space="0" w:color="auto"/>
        <w:left w:val="none" w:sz="0" w:space="0" w:color="auto"/>
        <w:bottom w:val="none" w:sz="0" w:space="0" w:color="auto"/>
        <w:right w:val="none" w:sz="0" w:space="0" w:color="auto"/>
      </w:divBdr>
    </w:div>
    <w:div w:id="2049841249">
      <w:bodyDiv w:val="1"/>
      <w:marLeft w:val="0"/>
      <w:marRight w:val="0"/>
      <w:marTop w:val="0"/>
      <w:marBottom w:val="0"/>
      <w:divBdr>
        <w:top w:val="none" w:sz="0" w:space="0" w:color="auto"/>
        <w:left w:val="none" w:sz="0" w:space="0" w:color="auto"/>
        <w:bottom w:val="none" w:sz="0" w:space="0" w:color="auto"/>
        <w:right w:val="none" w:sz="0" w:space="0" w:color="auto"/>
      </w:divBdr>
    </w:div>
    <w:div w:id="2051416386">
      <w:bodyDiv w:val="1"/>
      <w:marLeft w:val="0"/>
      <w:marRight w:val="0"/>
      <w:marTop w:val="0"/>
      <w:marBottom w:val="0"/>
      <w:divBdr>
        <w:top w:val="none" w:sz="0" w:space="0" w:color="auto"/>
        <w:left w:val="none" w:sz="0" w:space="0" w:color="auto"/>
        <w:bottom w:val="none" w:sz="0" w:space="0" w:color="auto"/>
        <w:right w:val="none" w:sz="0" w:space="0" w:color="auto"/>
      </w:divBdr>
    </w:div>
    <w:div w:id="2051493532">
      <w:bodyDiv w:val="1"/>
      <w:marLeft w:val="0"/>
      <w:marRight w:val="0"/>
      <w:marTop w:val="0"/>
      <w:marBottom w:val="0"/>
      <w:divBdr>
        <w:top w:val="none" w:sz="0" w:space="0" w:color="auto"/>
        <w:left w:val="none" w:sz="0" w:space="0" w:color="auto"/>
        <w:bottom w:val="none" w:sz="0" w:space="0" w:color="auto"/>
        <w:right w:val="none" w:sz="0" w:space="0" w:color="auto"/>
      </w:divBdr>
    </w:div>
    <w:div w:id="2055232569">
      <w:bodyDiv w:val="1"/>
      <w:marLeft w:val="0"/>
      <w:marRight w:val="0"/>
      <w:marTop w:val="0"/>
      <w:marBottom w:val="0"/>
      <w:divBdr>
        <w:top w:val="none" w:sz="0" w:space="0" w:color="auto"/>
        <w:left w:val="none" w:sz="0" w:space="0" w:color="auto"/>
        <w:bottom w:val="none" w:sz="0" w:space="0" w:color="auto"/>
        <w:right w:val="none" w:sz="0" w:space="0" w:color="auto"/>
      </w:divBdr>
    </w:div>
    <w:div w:id="2055497700">
      <w:bodyDiv w:val="1"/>
      <w:marLeft w:val="0"/>
      <w:marRight w:val="0"/>
      <w:marTop w:val="0"/>
      <w:marBottom w:val="0"/>
      <w:divBdr>
        <w:top w:val="none" w:sz="0" w:space="0" w:color="auto"/>
        <w:left w:val="none" w:sz="0" w:space="0" w:color="auto"/>
        <w:bottom w:val="none" w:sz="0" w:space="0" w:color="auto"/>
        <w:right w:val="none" w:sz="0" w:space="0" w:color="auto"/>
      </w:divBdr>
    </w:div>
    <w:div w:id="2055499240">
      <w:bodyDiv w:val="1"/>
      <w:marLeft w:val="0"/>
      <w:marRight w:val="0"/>
      <w:marTop w:val="0"/>
      <w:marBottom w:val="0"/>
      <w:divBdr>
        <w:top w:val="none" w:sz="0" w:space="0" w:color="auto"/>
        <w:left w:val="none" w:sz="0" w:space="0" w:color="auto"/>
        <w:bottom w:val="none" w:sz="0" w:space="0" w:color="auto"/>
        <w:right w:val="none" w:sz="0" w:space="0" w:color="auto"/>
      </w:divBdr>
    </w:div>
    <w:div w:id="2056156861">
      <w:bodyDiv w:val="1"/>
      <w:marLeft w:val="0"/>
      <w:marRight w:val="0"/>
      <w:marTop w:val="0"/>
      <w:marBottom w:val="0"/>
      <w:divBdr>
        <w:top w:val="none" w:sz="0" w:space="0" w:color="auto"/>
        <w:left w:val="none" w:sz="0" w:space="0" w:color="auto"/>
        <w:bottom w:val="none" w:sz="0" w:space="0" w:color="auto"/>
        <w:right w:val="none" w:sz="0" w:space="0" w:color="auto"/>
      </w:divBdr>
    </w:div>
    <w:div w:id="2057584386">
      <w:bodyDiv w:val="1"/>
      <w:marLeft w:val="0"/>
      <w:marRight w:val="0"/>
      <w:marTop w:val="0"/>
      <w:marBottom w:val="0"/>
      <w:divBdr>
        <w:top w:val="none" w:sz="0" w:space="0" w:color="auto"/>
        <w:left w:val="none" w:sz="0" w:space="0" w:color="auto"/>
        <w:bottom w:val="none" w:sz="0" w:space="0" w:color="auto"/>
        <w:right w:val="none" w:sz="0" w:space="0" w:color="auto"/>
      </w:divBdr>
    </w:div>
    <w:div w:id="2059553057">
      <w:bodyDiv w:val="1"/>
      <w:marLeft w:val="0"/>
      <w:marRight w:val="0"/>
      <w:marTop w:val="0"/>
      <w:marBottom w:val="0"/>
      <w:divBdr>
        <w:top w:val="none" w:sz="0" w:space="0" w:color="auto"/>
        <w:left w:val="none" w:sz="0" w:space="0" w:color="auto"/>
        <w:bottom w:val="none" w:sz="0" w:space="0" w:color="auto"/>
        <w:right w:val="none" w:sz="0" w:space="0" w:color="auto"/>
      </w:divBdr>
    </w:div>
    <w:div w:id="2062944723">
      <w:bodyDiv w:val="1"/>
      <w:marLeft w:val="0"/>
      <w:marRight w:val="0"/>
      <w:marTop w:val="0"/>
      <w:marBottom w:val="0"/>
      <w:divBdr>
        <w:top w:val="none" w:sz="0" w:space="0" w:color="auto"/>
        <w:left w:val="none" w:sz="0" w:space="0" w:color="auto"/>
        <w:bottom w:val="none" w:sz="0" w:space="0" w:color="auto"/>
        <w:right w:val="none" w:sz="0" w:space="0" w:color="auto"/>
      </w:divBdr>
    </w:div>
    <w:div w:id="2064670762">
      <w:bodyDiv w:val="1"/>
      <w:marLeft w:val="0"/>
      <w:marRight w:val="0"/>
      <w:marTop w:val="0"/>
      <w:marBottom w:val="0"/>
      <w:divBdr>
        <w:top w:val="none" w:sz="0" w:space="0" w:color="auto"/>
        <w:left w:val="none" w:sz="0" w:space="0" w:color="auto"/>
        <w:bottom w:val="none" w:sz="0" w:space="0" w:color="auto"/>
        <w:right w:val="none" w:sz="0" w:space="0" w:color="auto"/>
      </w:divBdr>
    </w:div>
    <w:div w:id="2065760901">
      <w:bodyDiv w:val="1"/>
      <w:marLeft w:val="0"/>
      <w:marRight w:val="0"/>
      <w:marTop w:val="0"/>
      <w:marBottom w:val="0"/>
      <w:divBdr>
        <w:top w:val="none" w:sz="0" w:space="0" w:color="auto"/>
        <w:left w:val="none" w:sz="0" w:space="0" w:color="auto"/>
        <w:bottom w:val="none" w:sz="0" w:space="0" w:color="auto"/>
        <w:right w:val="none" w:sz="0" w:space="0" w:color="auto"/>
      </w:divBdr>
    </w:div>
    <w:div w:id="2071268012">
      <w:bodyDiv w:val="1"/>
      <w:marLeft w:val="0"/>
      <w:marRight w:val="0"/>
      <w:marTop w:val="0"/>
      <w:marBottom w:val="0"/>
      <w:divBdr>
        <w:top w:val="none" w:sz="0" w:space="0" w:color="auto"/>
        <w:left w:val="none" w:sz="0" w:space="0" w:color="auto"/>
        <w:bottom w:val="none" w:sz="0" w:space="0" w:color="auto"/>
        <w:right w:val="none" w:sz="0" w:space="0" w:color="auto"/>
      </w:divBdr>
    </w:div>
    <w:div w:id="2071465300">
      <w:bodyDiv w:val="1"/>
      <w:marLeft w:val="0"/>
      <w:marRight w:val="0"/>
      <w:marTop w:val="0"/>
      <w:marBottom w:val="0"/>
      <w:divBdr>
        <w:top w:val="none" w:sz="0" w:space="0" w:color="auto"/>
        <w:left w:val="none" w:sz="0" w:space="0" w:color="auto"/>
        <w:bottom w:val="none" w:sz="0" w:space="0" w:color="auto"/>
        <w:right w:val="none" w:sz="0" w:space="0" w:color="auto"/>
      </w:divBdr>
    </w:div>
    <w:div w:id="2072387017">
      <w:bodyDiv w:val="1"/>
      <w:marLeft w:val="0"/>
      <w:marRight w:val="0"/>
      <w:marTop w:val="0"/>
      <w:marBottom w:val="0"/>
      <w:divBdr>
        <w:top w:val="none" w:sz="0" w:space="0" w:color="auto"/>
        <w:left w:val="none" w:sz="0" w:space="0" w:color="auto"/>
        <w:bottom w:val="none" w:sz="0" w:space="0" w:color="auto"/>
        <w:right w:val="none" w:sz="0" w:space="0" w:color="auto"/>
      </w:divBdr>
    </w:div>
    <w:div w:id="2075270305">
      <w:bodyDiv w:val="1"/>
      <w:marLeft w:val="0"/>
      <w:marRight w:val="0"/>
      <w:marTop w:val="0"/>
      <w:marBottom w:val="0"/>
      <w:divBdr>
        <w:top w:val="none" w:sz="0" w:space="0" w:color="auto"/>
        <w:left w:val="none" w:sz="0" w:space="0" w:color="auto"/>
        <w:bottom w:val="none" w:sz="0" w:space="0" w:color="auto"/>
        <w:right w:val="none" w:sz="0" w:space="0" w:color="auto"/>
      </w:divBdr>
    </w:div>
    <w:div w:id="2076319844">
      <w:bodyDiv w:val="1"/>
      <w:marLeft w:val="0"/>
      <w:marRight w:val="0"/>
      <w:marTop w:val="0"/>
      <w:marBottom w:val="0"/>
      <w:divBdr>
        <w:top w:val="none" w:sz="0" w:space="0" w:color="auto"/>
        <w:left w:val="none" w:sz="0" w:space="0" w:color="auto"/>
        <w:bottom w:val="none" w:sz="0" w:space="0" w:color="auto"/>
        <w:right w:val="none" w:sz="0" w:space="0" w:color="auto"/>
      </w:divBdr>
    </w:div>
    <w:div w:id="2081246121">
      <w:bodyDiv w:val="1"/>
      <w:marLeft w:val="0"/>
      <w:marRight w:val="0"/>
      <w:marTop w:val="0"/>
      <w:marBottom w:val="0"/>
      <w:divBdr>
        <w:top w:val="none" w:sz="0" w:space="0" w:color="auto"/>
        <w:left w:val="none" w:sz="0" w:space="0" w:color="auto"/>
        <w:bottom w:val="none" w:sz="0" w:space="0" w:color="auto"/>
        <w:right w:val="none" w:sz="0" w:space="0" w:color="auto"/>
      </w:divBdr>
    </w:div>
    <w:div w:id="2081444517">
      <w:bodyDiv w:val="1"/>
      <w:marLeft w:val="0"/>
      <w:marRight w:val="0"/>
      <w:marTop w:val="0"/>
      <w:marBottom w:val="0"/>
      <w:divBdr>
        <w:top w:val="none" w:sz="0" w:space="0" w:color="auto"/>
        <w:left w:val="none" w:sz="0" w:space="0" w:color="auto"/>
        <w:bottom w:val="none" w:sz="0" w:space="0" w:color="auto"/>
        <w:right w:val="none" w:sz="0" w:space="0" w:color="auto"/>
      </w:divBdr>
    </w:div>
    <w:div w:id="2085255941">
      <w:bodyDiv w:val="1"/>
      <w:marLeft w:val="0"/>
      <w:marRight w:val="0"/>
      <w:marTop w:val="0"/>
      <w:marBottom w:val="0"/>
      <w:divBdr>
        <w:top w:val="none" w:sz="0" w:space="0" w:color="auto"/>
        <w:left w:val="none" w:sz="0" w:space="0" w:color="auto"/>
        <w:bottom w:val="none" w:sz="0" w:space="0" w:color="auto"/>
        <w:right w:val="none" w:sz="0" w:space="0" w:color="auto"/>
      </w:divBdr>
    </w:div>
    <w:div w:id="2088529350">
      <w:bodyDiv w:val="1"/>
      <w:marLeft w:val="0"/>
      <w:marRight w:val="0"/>
      <w:marTop w:val="0"/>
      <w:marBottom w:val="0"/>
      <w:divBdr>
        <w:top w:val="none" w:sz="0" w:space="0" w:color="auto"/>
        <w:left w:val="none" w:sz="0" w:space="0" w:color="auto"/>
        <w:bottom w:val="none" w:sz="0" w:space="0" w:color="auto"/>
        <w:right w:val="none" w:sz="0" w:space="0" w:color="auto"/>
      </w:divBdr>
    </w:div>
    <w:div w:id="2098397991">
      <w:bodyDiv w:val="1"/>
      <w:marLeft w:val="0"/>
      <w:marRight w:val="0"/>
      <w:marTop w:val="0"/>
      <w:marBottom w:val="0"/>
      <w:divBdr>
        <w:top w:val="none" w:sz="0" w:space="0" w:color="auto"/>
        <w:left w:val="none" w:sz="0" w:space="0" w:color="auto"/>
        <w:bottom w:val="none" w:sz="0" w:space="0" w:color="auto"/>
        <w:right w:val="none" w:sz="0" w:space="0" w:color="auto"/>
      </w:divBdr>
    </w:div>
    <w:div w:id="2100365978">
      <w:bodyDiv w:val="1"/>
      <w:marLeft w:val="0"/>
      <w:marRight w:val="0"/>
      <w:marTop w:val="0"/>
      <w:marBottom w:val="0"/>
      <w:divBdr>
        <w:top w:val="none" w:sz="0" w:space="0" w:color="auto"/>
        <w:left w:val="none" w:sz="0" w:space="0" w:color="auto"/>
        <w:bottom w:val="none" w:sz="0" w:space="0" w:color="auto"/>
        <w:right w:val="none" w:sz="0" w:space="0" w:color="auto"/>
      </w:divBdr>
    </w:div>
    <w:div w:id="2100711288">
      <w:bodyDiv w:val="1"/>
      <w:marLeft w:val="0"/>
      <w:marRight w:val="0"/>
      <w:marTop w:val="0"/>
      <w:marBottom w:val="0"/>
      <w:divBdr>
        <w:top w:val="none" w:sz="0" w:space="0" w:color="auto"/>
        <w:left w:val="none" w:sz="0" w:space="0" w:color="auto"/>
        <w:bottom w:val="none" w:sz="0" w:space="0" w:color="auto"/>
        <w:right w:val="none" w:sz="0" w:space="0" w:color="auto"/>
      </w:divBdr>
    </w:div>
    <w:div w:id="2101752090">
      <w:bodyDiv w:val="1"/>
      <w:marLeft w:val="0"/>
      <w:marRight w:val="0"/>
      <w:marTop w:val="0"/>
      <w:marBottom w:val="0"/>
      <w:divBdr>
        <w:top w:val="none" w:sz="0" w:space="0" w:color="auto"/>
        <w:left w:val="none" w:sz="0" w:space="0" w:color="auto"/>
        <w:bottom w:val="none" w:sz="0" w:space="0" w:color="auto"/>
        <w:right w:val="none" w:sz="0" w:space="0" w:color="auto"/>
      </w:divBdr>
    </w:div>
    <w:div w:id="2102019888">
      <w:bodyDiv w:val="1"/>
      <w:marLeft w:val="0"/>
      <w:marRight w:val="0"/>
      <w:marTop w:val="0"/>
      <w:marBottom w:val="0"/>
      <w:divBdr>
        <w:top w:val="none" w:sz="0" w:space="0" w:color="auto"/>
        <w:left w:val="none" w:sz="0" w:space="0" w:color="auto"/>
        <w:bottom w:val="none" w:sz="0" w:space="0" w:color="auto"/>
        <w:right w:val="none" w:sz="0" w:space="0" w:color="auto"/>
      </w:divBdr>
    </w:div>
    <w:div w:id="2105033662">
      <w:bodyDiv w:val="1"/>
      <w:marLeft w:val="0"/>
      <w:marRight w:val="0"/>
      <w:marTop w:val="0"/>
      <w:marBottom w:val="0"/>
      <w:divBdr>
        <w:top w:val="none" w:sz="0" w:space="0" w:color="auto"/>
        <w:left w:val="none" w:sz="0" w:space="0" w:color="auto"/>
        <w:bottom w:val="none" w:sz="0" w:space="0" w:color="auto"/>
        <w:right w:val="none" w:sz="0" w:space="0" w:color="auto"/>
      </w:divBdr>
    </w:div>
    <w:div w:id="2106997393">
      <w:bodyDiv w:val="1"/>
      <w:marLeft w:val="0"/>
      <w:marRight w:val="0"/>
      <w:marTop w:val="0"/>
      <w:marBottom w:val="0"/>
      <w:divBdr>
        <w:top w:val="none" w:sz="0" w:space="0" w:color="auto"/>
        <w:left w:val="none" w:sz="0" w:space="0" w:color="auto"/>
        <w:bottom w:val="none" w:sz="0" w:space="0" w:color="auto"/>
        <w:right w:val="none" w:sz="0" w:space="0" w:color="auto"/>
      </w:divBdr>
    </w:div>
    <w:div w:id="2107189990">
      <w:bodyDiv w:val="1"/>
      <w:marLeft w:val="0"/>
      <w:marRight w:val="0"/>
      <w:marTop w:val="0"/>
      <w:marBottom w:val="0"/>
      <w:divBdr>
        <w:top w:val="none" w:sz="0" w:space="0" w:color="auto"/>
        <w:left w:val="none" w:sz="0" w:space="0" w:color="auto"/>
        <w:bottom w:val="none" w:sz="0" w:space="0" w:color="auto"/>
        <w:right w:val="none" w:sz="0" w:space="0" w:color="auto"/>
      </w:divBdr>
    </w:div>
    <w:div w:id="2107604380">
      <w:bodyDiv w:val="1"/>
      <w:marLeft w:val="0"/>
      <w:marRight w:val="0"/>
      <w:marTop w:val="0"/>
      <w:marBottom w:val="0"/>
      <w:divBdr>
        <w:top w:val="none" w:sz="0" w:space="0" w:color="auto"/>
        <w:left w:val="none" w:sz="0" w:space="0" w:color="auto"/>
        <w:bottom w:val="none" w:sz="0" w:space="0" w:color="auto"/>
        <w:right w:val="none" w:sz="0" w:space="0" w:color="auto"/>
      </w:divBdr>
    </w:div>
    <w:div w:id="2107919003">
      <w:bodyDiv w:val="1"/>
      <w:marLeft w:val="0"/>
      <w:marRight w:val="0"/>
      <w:marTop w:val="0"/>
      <w:marBottom w:val="0"/>
      <w:divBdr>
        <w:top w:val="none" w:sz="0" w:space="0" w:color="auto"/>
        <w:left w:val="none" w:sz="0" w:space="0" w:color="auto"/>
        <w:bottom w:val="none" w:sz="0" w:space="0" w:color="auto"/>
        <w:right w:val="none" w:sz="0" w:space="0" w:color="auto"/>
      </w:divBdr>
    </w:div>
    <w:div w:id="2111243787">
      <w:bodyDiv w:val="1"/>
      <w:marLeft w:val="0"/>
      <w:marRight w:val="0"/>
      <w:marTop w:val="0"/>
      <w:marBottom w:val="0"/>
      <w:divBdr>
        <w:top w:val="none" w:sz="0" w:space="0" w:color="auto"/>
        <w:left w:val="none" w:sz="0" w:space="0" w:color="auto"/>
        <w:bottom w:val="none" w:sz="0" w:space="0" w:color="auto"/>
        <w:right w:val="none" w:sz="0" w:space="0" w:color="auto"/>
      </w:divBdr>
    </w:div>
    <w:div w:id="2113815368">
      <w:bodyDiv w:val="1"/>
      <w:marLeft w:val="0"/>
      <w:marRight w:val="0"/>
      <w:marTop w:val="0"/>
      <w:marBottom w:val="0"/>
      <w:divBdr>
        <w:top w:val="none" w:sz="0" w:space="0" w:color="auto"/>
        <w:left w:val="none" w:sz="0" w:space="0" w:color="auto"/>
        <w:bottom w:val="none" w:sz="0" w:space="0" w:color="auto"/>
        <w:right w:val="none" w:sz="0" w:space="0" w:color="auto"/>
      </w:divBdr>
    </w:div>
    <w:div w:id="2116098017">
      <w:bodyDiv w:val="1"/>
      <w:marLeft w:val="0"/>
      <w:marRight w:val="0"/>
      <w:marTop w:val="0"/>
      <w:marBottom w:val="0"/>
      <w:divBdr>
        <w:top w:val="none" w:sz="0" w:space="0" w:color="auto"/>
        <w:left w:val="none" w:sz="0" w:space="0" w:color="auto"/>
        <w:bottom w:val="none" w:sz="0" w:space="0" w:color="auto"/>
        <w:right w:val="none" w:sz="0" w:space="0" w:color="auto"/>
      </w:divBdr>
    </w:div>
    <w:div w:id="2116636892">
      <w:bodyDiv w:val="1"/>
      <w:marLeft w:val="0"/>
      <w:marRight w:val="0"/>
      <w:marTop w:val="0"/>
      <w:marBottom w:val="0"/>
      <w:divBdr>
        <w:top w:val="none" w:sz="0" w:space="0" w:color="auto"/>
        <w:left w:val="none" w:sz="0" w:space="0" w:color="auto"/>
        <w:bottom w:val="none" w:sz="0" w:space="0" w:color="auto"/>
        <w:right w:val="none" w:sz="0" w:space="0" w:color="auto"/>
      </w:divBdr>
    </w:div>
    <w:div w:id="2116710261">
      <w:bodyDiv w:val="1"/>
      <w:marLeft w:val="0"/>
      <w:marRight w:val="0"/>
      <w:marTop w:val="0"/>
      <w:marBottom w:val="0"/>
      <w:divBdr>
        <w:top w:val="none" w:sz="0" w:space="0" w:color="auto"/>
        <w:left w:val="none" w:sz="0" w:space="0" w:color="auto"/>
        <w:bottom w:val="none" w:sz="0" w:space="0" w:color="auto"/>
        <w:right w:val="none" w:sz="0" w:space="0" w:color="auto"/>
      </w:divBdr>
    </w:div>
    <w:div w:id="2116905321">
      <w:bodyDiv w:val="1"/>
      <w:marLeft w:val="0"/>
      <w:marRight w:val="0"/>
      <w:marTop w:val="0"/>
      <w:marBottom w:val="0"/>
      <w:divBdr>
        <w:top w:val="none" w:sz="0" w:space="0" w:color="auto"/>
        <w:left w:val="none" w:sz="0" w:space="0" w:color="auto"/>
        <w:bottom w:val="none" w:sz="0" w:space="0" w:color="auto"/>
        <w:right w:val="none" w:sz="0" w:space="0" w:color="auto"/>
      </w:divBdr>
    </w:div>
    <w:div w:id="2118400706">
      <w:bodyDiv w:val="1"/>
      <w:marLeft w:val="0"/>
      <w:marRight w:val="0"/>
      <w:marTop w:val="0"/>
      <w:marBottom w:val="0"/>
      <w:divBdr>
        <w:top w:val="none" w:sz="0" w:space="0" w:color="auto"/>
        <w:left w:val="none" w:sz="0" w:space="0" w:color="auto"/>
        <w:bottom w:val="none" w:sz="0" w:space="0" w:color="auto"/>
        <w:right w:val="none" w:sz="0" w:space="0" w:color="auto"/>
      </w:divBdr>
    </w:div>
    <w:div w:id="2120641405">
      <w:bodyDiv w:val="1"/>
      <w:marLeft w:val="0"/>
      <w:marRight w:val="0"/>
      <w:marTop w:val="0"/>
      <w:marBottom w:val="0"/>
      <w:divBdr>
        <w:top w:val="none" w:sz="0" w:space="0" w:color="auto"/>
        <w:left w:val="none" w:sz="0" w:space="0" w:color="auto"/>
        <w:bottom w:val="none" w:sz="0" w:space="0" w:color="auto"/>
        <w:right w:val="none" w:sz="0" w:space="0" w:color="auto"/>
      </w:divBdr>
    </w:div>
    <w:div w:id="2121606482">
      <w:bodyDiv w:val="1"/>
      <w:marLeft w:val="0"/>
      <w:marRight w:val="0"/>
      <w:marTop w:val="0"/>
      <w:marBottom w:val="0"/>
      <w:divBdr>
        <w:top w:val="none" w:sz="0" w:space="0" w:color="auto"/>
        <w:left w:val="none" w:sz="0" w:space="0" w:color="auto"/>
        <w:bottom w:val="none" w:sz="0" w:space="0" w:color="auto"/>
        <w:right w:val="none" w:sz="0" w:space="0" w:color="auto"/>
      </w:divBdr>
    </w:div>
    <w:div w:id="2122994206">
      <w:bodyDiv w:val="1"/>
      <w:marLeft w:val="0"/>
      <w:marRight w:val="0"/>
      <w:marTop w:val="0"/>
      <w:marBottom w:val="0"/>
      <w:divBdr>
        <w:top w:val="none" w:sz="0" w:space="0" w:color="auto"/>
        <w:left w:val="none" w:sz="0" w:space="0" w:color="auto"/>
        <w:bottom w:val="none" w:sz="0" w:space="0" w:color="auto"/>
        <w:right w:val="none" w:sz="0" w:space="0" w:color="auto"/>
      </w:divBdr>
    </w:div>
    <w:div w:id="2124104692">
      <w:bodyDiv w:val="1"/>
      <w:marLeft w:val="0"/>
      <w:marRight w:val="0"/>
      <w:marTop w:val="0"/>
      <w:marBottom w:val="0"/>
      <w:divBdr>
        <w:top w:val="none" w:sz="0" w:space="0" w:color="auto"/>
        <w:left w:val="none" w:sz="0" w:space="0" w:color="auto"/>
        <w:bottom w:val="none" w:sz="0" w:space="0" w:color="auto"/>
        <w:right w:val="none" w:sz="0" w:space="0" w:color="auto"/>
      </w:divBdr>
    </w:div>
    <w:div w:id="2126460433">
      <w:bodyDiv w:val="1"/>
      <w:marLeft w:val="0"/>
      <w:marRight w:val="0"/>
      <w:marTop w:val="0"/>
      <w:marBottom w:val="0"/>
      <w:divBdr>
        <w:top w:val="none" w:sz="0" w:space="0" w:color="auto"/>
        <w:left w:val="none" w:sz="0" w:space="0" w:color="auto"/>
        <w:bottom w:val="none" w:sz="0" w:space="0" w:color="auto"/>
        <w:right w:val="none" w:sz="0" w:space="0" w:color="auto"/>
      </w:divBdr>
    </w:div>
    <w:div w:id="2127188548">
      <w:bodyDiv w:val="1"/>
      <w:marLeft w:val="0"/>
      <w:marRight w:val="0"/>
      <w:marTop w:val="0"/>
      <w:marBottom w:val="0"/>
      <w:divBdr>
        <w:top w:val="none" w:sz="0" w:space="0" w:color="auto"/>
        <w:left w:val="none" w:sz="0" w:space="0" w:color="auto"/>
        <w:bottom w:val="none" w:sz="0" w:space="0" w:color="auto"/>
        <w:right w:val="none" w:sz="0" w:space="0" w:color="auto"/>
      </w:divBdr>
    </w:div>
    <w:div w:id="2128625187">
      <w:bodyDiv w:val="1"/>
      <w:marLeft w:val="0"/>
      <w:marRight w:val="0"/>
      <w:marTop w:val="0"/>
      <w:marBottom w:val="0"/>
      <w:divBdr>
        <w:top w:val="none" w:sz="0" w:space="0" w:color="auto"/>
        <w:left w:val="none" w:sz="0" w:space="0" w:color="auto"/>
        <w:bottom w:val="none" w:sz="0" w:space="0" w:color="auto"/>
        <w:right w:val="none" w:sz="0" w:space="0" w:color="auto"/>
      </w:divBdr>
    </w:div>
    <w:div w:id="2129859976">
      <w:bodyDiv w:val="1"/>
      <w:marLeft w:val="0"/>
      <w:marRight w:val="0"/>
      <w:marTop w:val="0"/>
      <w:marBottom w:val="0"/>
      <w:divBdr>
        <w:top w:val="none" w:sz="0" w:space="0" w:color="auto"/>
        <w:left w:val="none" w:sz="0" w:space="0" w:color="auto"/>
        <w:bottom w:val="none" w:sz="0" w:space="0" w:color="auto"/>
        <w:right w:val="none" w:sz="0" w:space="0" w:color="auto"/>
      </w:divBdr>
    </w:div>
    <w:div w:id="2134129401">
      <w:bodyDiv w:val="1"/>
      <w:marLeft w:val="0"/>
      <w:marRight w:val="0"/>
      <w:marTop w:val="0"/>
      <w:marBottom w:val="0"/>
      <w:divBdr>
        <w:top w:val="none" w:sz="0" w:space="0" w:color="auto"/>
        <w:left w:val="none" w:sz="0" w:space="0" w:color="auto"/>
        <w:bottom w:val="none" w:sz="0" w:space="0" w:color="auto"/>
        <w:right w:val="none" w:sz="0" w:space="0" w:color="auto"/>
      </w:divBdr>
    </w:div>
    <w:div w:id="2134519569">
      <w:bodyDiv w:val="1"/>
      <w:marLeft w:val="0"/>
      <w:marRight w:val="0"/>
      <w:marTop w:val="0"/>
      <w:marBottom w:val="0"/>
      <w:divBdr>
        <w:top w:val="none" w:sz="0" w:space="0" w:color="auto"/>
        <w:left w:val="none" w:sz="0" w:space="0" w:color="auto"/>
        <w:bottom w:val="none" w:sz="0" w:space="0" w:color="auto"/>
        <w:right w:val="none" w:sz="0" w:space="0" w:color="auto"/>
      </w:divBdr>
    </w:div>
    <w:div w:id="2141217854">
      <w:bodyDiv w:val="1"/>
      <w:marLeft w:val="0"/>
      <w:marRight w:val="0"/>
      <w:marTop w:val="0"/>
      <w:marBottom w:val="0"/>
      <w:divBdr>
        <w:top w:val="none" w:sz="0" w:space="0" w:color="auto"/>
        <w:left w:val="none" w:sz="0" w:space="0" w:color="auto"/>
        <w:bottom w:val="none" w:sz="0" w:space="0" w:color="auto"/>
        <w:right w:val="none" w:sz="0" w:space="0" w:color="auto"/>
      </w:divBdr>
    </w:div>
    <w:div w:id="2145809266">
      <w:bodyDiv w:val="1"/>
      <w:marLeft w:val="0"/>
      <w:marRight w:val="0"/>
      <w:marTop w:val="0"/>
      <w:marBottom w:val="0"/>
      <w:divBdr>
        <w:top w:val="none" w:sz="0" w:space="0" w:color="auto"/>
        <w:left w:val="none" w:sz="0" w:space="0" w:color="auto"/>
        <w:bottom w:val="none" w:sz="0" w:space="0" w:color="auto"/>
        <w:right w:val="none" w:sz="0" w:space="0" w:color="auto"/>
      </w:divBdr>
    </w:div>
    <w:div w:id="2146388215">
      <w:bodyDiv w:val="1"/>
      <w:marLeft w:val="0"/>
      <w:marRight w:val="0"/>
      <w:marTop w:val="0"/>
      <w:marBottom w:val="0"/>
      <w:divBdr>
        <w:top w:val="none" w:sz="0" w:space="0" w:color="auto"/>
        <w:left w:val="none" w:sz="0" w:space="0" w:color="auto"/>
        <w:bottom w:val="none" w:sz="0" w:space="0" w:color="auto"/>
        <w:right w:val="none" w:sz="0" w:space="0" w:color="auto"/>
      </w:divBdr>
    </w:div>
    <w:div w:id="2146925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h-net.msu.edu/" TargetMode="External"/><Relationship Id="rId18" Type="http://schemas.openxmlformats.org/officeDocument/2006/relationships/hyperlink" Target="mailto:info@poggiolotuscany.com" TargetMode="External"/><Relationship Id="rId26" Type="http://schemas.openxmlformats.org/officeDocument/2006/relationships/hyperlink" Target="http://aboutobo.com/" TargetMode="External"/><Relationship Id="rId39" Type="http://schemas.openxmlformats.org/officeDocument/2006/relationships/hyperlink" Target="mailto:ron.delph@emich.edu" TargetMode="External"/><Relationship Id="rId21" Type="http://schemas.openxmlformats.org/officeDocument/2006/relationships/hyperlink" Target="http://www.oup.com/online/us/obo/?view=usa" TargetMode="External"/><Relationship Id="rId34" Type="http://schemas.openxmlformats.org/officeDocument/2006/relationships/hyperlink" Target="mailto:featheringedge@cs.com" TargetMode="External"/><Relationship Id="rId42" Type="http://schemas.openxmlformats.org/officeDocument/2006/relationships/hyperlink" Target="mailto:dougfor@bgnet.bgsu.edu" TargetMode="External"/><Relationship Id="rId47" Type="http://schemas.openxmlformats.org/officeDocument/2006/relationships/hyperlink" Target="mailto:eden.knudsen@yale.edu" TargetMode="External"/><Relationship Id="rId50" Type="http://schemas.openxmlformats.org/officeDocument/2006/relationships/hyperlink" Target="mailto:mjm@oxy.edu" TargetMode="External"/><Relationship Id="rId55" Type="http://schemas.openxmlformats.org/officeDocument/2006/relationships/hyperlink" Target="mailto:petersond@wlu.edu" TargetMode="External"/><Relationship Id="rId63" Type="http://schemas.openxmlformats.org/officeDocument/2006/relationships/footer" Target="footer1.xml"/><Relationship Id="rId7" Type="http://schemas.openxmlformats.org/officeDocument/2006/relationships/hyperlink" Target="mailto:alan.reinerman@bc.edu" TargetMode="External"/><Relationship Id="rId2" Type="http://schemas.openxmlformats.org/officeDocument/2006/relationships/styles" Target="styles.xml"/><Relationship Id="rId16" Type="http://schemas.openxmlformats.org/officeDocument/2006/relationships/hyperlink" Target="file:///C:\Users\Alan\Documents\SIHS\www.film.queensu.ca\Burke\Lucca.html" TargetMode="External"/><Relationship Id="rId20" Type="http://schemas.openxmlformats.org/officeDocument/2006/relationships/hyperlink" Target="http://www.publicbroadcasting.net/wamc/news.newsmain?action=article&amp;ARTICLE_ID=1763861" TargetMode="External"/><Relationship Id="rId29" Type="http://schemas.openxmlformats.org/officeDocument/2006/relationships/hyperlink" Target="http://earlymoderncommunities.com/" TargetMode="External"/><Relationship Id="rId41" Type="http://schemas.openxmlformats.org/officeDocument/2006/relationships/hyperlink" Target="mailto:Richard.drake@umontana.edu" TargetMode="External"/><Relationship Id="rId54" Type="http://schemas.openxmlformats.org/officeDocument/2006/relationships/hyperlink" Target="mailto:patriarca@fordham.edu"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lmas.org" TargetMode="External"/><Relationship Id="rId24" Type="http://schemas.openxmlformats.org/officeDocument/2006/relationships/hyperlink" Target="http://aboutobo.com/" TargetMode="External"/><Relationship Id="rId32" Type="http://schemas.openxmlformats.org/officeDocument/2006/relationships/hyperlink" Target="http://monasticmatrix.org/" TargetMode="External"/><Relationship Id="rId37" Type="http://schemas.openxmlformats.org/officeDocument/2006/relationships/hyperlink" Target="mailto:mbrown@buffalo.edu" TargetMode="External"/><Relationship Id="rId40" Type="http://schemas.openxmlformats.org/officeDocument/2006/relationships/hyperlink" Target="mailto:Jennifer.desilva@utoronto.ca" TargetMode="External"/><Relationship Id="rId45" Type="http://schemas.openxmlformats.org/officeDocument/2006/relationships/hyperlink" Target="mailto:judyjeffreyhoward@comcast.net" TargetMode="External"/><Relationship Id="rId53" Type="http://schemas.openxmlformats.org/officeDocument/2006/relationships/hyperlink" Target="mailto:djo@virginia.edu" TargetMode="External"/><Relationship Id="rId58" Type="http://schemas.openxmlformats.org/officeDocument/2006/relationships/hyperlink" Target="mailto:frosengart@aol.com" TargetMode="External"/><Relationship Id="rId5" Type="http://schemas.openxmlformats.org/officeDocument/2006/relationships/footnotes" Target="footnotes.xml"/><Relationship Id="rId15" Type="http://schemas.openxmlformats.org/officeDocument/2006/relationships/hyperlink" Target="http://www.stg.brown.edu/projects/tratte/" TargetMode="External"/><Relationship Id="rId23" Type="http://schemas.openxmlformats.org/officeDocument/2006/relationships/hyperlink" Target="http://www.oup.com/online/us/obo/?view=usa" TargetMode="External"/><Relationship Id="rId28" Type="http://schemas.openxmlformats.org/officeDocument/2006/relationships/hyperlink" Target="http://oxfordbibliographiesonline/renaissance" TargetMode="External"/><Relationship Id="rId36" Type="http://schemas.openxmlformats.org/officeDocument/2006/relationships/hyperlink" Target="mailto:elena_brizio@yahoo.com" TargetMode="External"/><Relationship Id="rId49" Type="http://schemas.openxmlformats.org/officeDocument/2006/relationships/hyperlink" Target="mailto:tmcbride@holycross.edu" TargetMode="External"/><Relationship Id="rId57" Type="http://schemas.openxmlformats.org/officeDocument/2006/relationships/hyperlink" Target="mailto:petitt_christopher@msn.com" TargetMode="External"/><Relationship Id="rId61" Type="http://schemas.openxmlformats.org/officeDocument/2006/relationships/header" Target="header1.xml"/><Relationship Id="rId10" Type="http://schemas.openxmlformats.org/officeDocument/2006/relationships/hyperlink" Target="mailto:johnalcorn@trincoll.edu" TargetMode="External"/><Relationship Id="rId19" Type="http://schemas.openxmlformats.org/officeDocument/2006/relationships/hyperlink" Target="mailto:ghanlon@dal.ca" TargetMode="External"/><Relationship Id="rId31" Type="http://schemas.openxmlformats.org/officeDocument/2006/relationships/hyperlink" Target="http://www.hup.harvard.edu/catalog/CHOEMI.html" TargetMode="External"/><Relationship Id="rId44" Type="http://schemas.openxmlformats.org/officeDocument/2006/relationships/hyperlink" Target="mailto:gregory.hanlon@dal.ca" TargetMode="External"/><Relationship Id="rId52" Type="http://schemas.openxmlformats.org/officeDocument/2006/relationships/hyperlink" Target="mailto:lnussdorfer@wesleyan.edu" TargetMode="External"/><Relationship Id="rId60" Type="http://schemas.openxmlformats.org/officeDocument/2006/relationships/hyperlink" Target="mailto:rtristano@smumn.edu"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alianhistoricalstudies.org" TargetMode="External"/><Relationship Id="rId14" Type="http://schemas.openxmlformats.org/officeDocument/2006/relationships/hyperlink" Target="mailto:lfortunato@bridgew.edu" TargetMode="External"/><Relationship Id="rId22" Type="http://schemas.openxmlformats.org/officeDocument/2006/relationships/hyperlink" Target="http://aboutobo.com/" TargetMode="External"/><Relationship Id="rId27" Type="http://schemas.openxmlformats.org/officeDocument/2006/relationships/hyperlink" Target="http://www.libreriauniversitaria.it/libri-editore_Mimesis-mimesis.htm" TargetMode="External"/><Relationship Id="rId30" Type="http://schemas.openxmlformats.org/officeDocument/2006/relationships/hyperlink" Target="http://UrlBlockedError.aspx/" TargetMode="External"/><Relationship Id="rId35" Type="http://schemas.openxmlformats.org/officeDocument/2006/relationships/hyperlink" Target="mailto:jarthurs@gmu.edu" TargetMode="External"/><Relationship Id="rId43" Type="http://schemas.openxmlformats.org/officeDocument/2006/relationships/hyperlink" Target="mailto:akfrazier@mail.utexas,edu" TargetMode="External"/><Relationship Id="rId48" Type="http://schemas.openxmlformats.org/officeDocument/2006/relationships/hyperlink" Target="mailto:robert-litchfield@brown.edu" TargetMode="External"/><Relationship Id="rId56" Type="http://schemas.openxmlformats.org/officeDocument/2006/relationships/hyperlink" Target="mailto:Janine.peterson@marist.edu" TargetMode="External"/><Relationship Id="rId64" Type="http://schemas.openxmlformats.org/officeDocument/2006/relationships/fontTable" Target="fontTable.xml"/><Relationship Id="rId8" Type="http://schemas.openxmlformats.org/officeDocument/2006/relationships/hyperlink" Target="http://library.bc.edu:80/F/2IAC1V9TIPH1HJ3FJKVH7AK1D2R12DYJ11615C12G37RUT22K2-59557?func=full-set-set&amp;set_number=007238&amp;set_entry=000006&amp;format=999" TargetMode="External"/><Relationship Id="rId51" Type="http://schemas.openxmlformats.org/officeDocument/2006/relationships/hyperlink" Target="mailto:e-muir@northwestern.edu" TargetMode="External"/><Relationship Id="rId3" Type="http://schemas.openxmlformats.org/officeDocument/2006/relationships/settings" Target="settings.xml"/><Relationship Id="rId12" Type="http://schemas.openxmlformats.org/officeDocument/2006/relationships/hyperlink" Target="mailto:edgar.raines@hqda.army.mil" TargetMode="External"/><Relationship Id="rId17" Type="http://schemas.openxmlformats.org/officeDocument/2006/relationships/hyperlink" Target="http://www.poggiolotuscany.com" TargetMode="External"/><Relationship Id="rId25" Type="http://schemas.openxmlformats.org/officeDocument/2006/relationships/hyperlink" Target="http://www.oup.com/online/us/obo/?view=usa" TargetMode="External"/><Relationship Id="rId33" Type="http://schemas.openxmlformats.org/officeDocument/2006/relationships/hyperlink" Target="mailto:sadler@scrippscol.edu" TargetMode="External"/><Relationship Id="rId38" Type="http://schemas.openxmlformats.org/officeDocument/2006/relationships/hyperlink" Target="mailto:Caroline_Castiglione@brown.edu" TargetMode="External"/><Relationship Id="rId46" Type="http://schemas.openxmlformats.org/officeDocument/2006/relationships/hyperlink" Target="mailto:schughes@loyola.edu" TargetMode="External"/><Relationship Id="rId59" Type="http://schemas.openxmlformats.org/officeDocument/2006/relationships/hyperlink" Target="mailto:mark.seymour@stonebow.otago.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3267</TotalTime>
  <Pages>62</Pages>
  <Words>23799</Words>
  <Characters>135656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159137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Brian McLaughlin</dc:creator>
  <cp:lastModifiedBy>Alan</cp:lastModifiedBy>
  <cp:revision>53</cp:revision>
  <cp:lastPrinted>2011-09-18T20:55:00Z</cp:lastPrinted>
  <dcterms:created xsi:type="dcterms:W3CDTF">2011-07-19T20:02:00Z</dcterms:created>
  <dcterms:modified xsi:type="dcterms:W3CDTF">2011-09-18T20:55:00Z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